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B48" w:rsidRPr="00677B48" w:rsidRDefault="00677B48" w:rsidP="00C458FD">
      <w:pPr>
        <w:jc w:val="center"/>
        <w:rPr>
          <w:sz w:val="28"/>
          <w:szCs w:val="28"/>
        </w:rPr>
      </w:pPr>
      <w:r w:rsidRPr="00677B48">
        <w:rPr>
          <w:sz w:val="28"/>
          <w:szCs w:val="28"/>
        </w:rPr>
        <w:t xml:space="preserve">Федеральное государственное образовательное бюджетное </w:t>
      </w:r>
    </w:p>
    <w:p w:rsidR="00677B48" w:rsidRPr="00677B48" w:rsidRDefault="00677B48" w:rsidP="00677B48">
      <w:pPr>
        <w:jc w:val="center"/>
        <w:rPr>
          <w:sz w:val="28"/>
          <w:szCs w:val="28"/>
        </w:rPr>
      </w:pPr>
      <w:r w:rsidRPr="00677B48">
        <w:rPr>
          <w:sz w:val="28"/>
          <w:szCs w:val="28"/>
        </w:rPr>
        <w:t>учреждение высшего образования</w:t>
      </w:r>
    </w:p>
    <w:p w:rsidR="00677B48" w:rsidRPr="00677B48" w:rsidRDefault="00677B48" w:rsidP="00677B48">
      <w:pPr>
        <w:jc w:val="center"/>
        <w:rPr>
          <w:b/>
          <w:bCs/>
          <w:caps/>
          <w:sz w:val="28"/>
          <w:szCs w:val="28"/>
        </w:rPr>
      </w:pPr>
      <w:r w:rsidRPr="00677B48">
        <w:rPr>
          <w:b/>
          <w:bCs/>
          <w:caps/>
          <w:sz w:val="28"/>
          <w:szCs w:val="28"/>
        </w:rPr>
        <w:t>«ФИНАНСОВЫЙ УНИВЕРСИТЕТ ПРИ пРАВИТЕЛЬСТВЕ</w:t>
      </w:r>
    </w:p>
    <w:p w:rsidR="00677B48" w:rsidRPr="00677B48" w:rsidRDefault="00677B48" w:rsidP="00677B48">
      <w:pPr>
        <w:jc w:val="center"/>
        <w:rPr>
          <w:b/>
          <w:bCs/>
          <w:caps/>
          <w:sz w:val="28"/>
          <w:szCs w:val="28"/>
        </w:rPr>
      </w:pPr>
      <w:r w:rsidRPr="00677B48">
        <w:rPr>
          <w:b/>
          <w:bCs/>
          <w:caps/>
          <w:sz w:val="28"/>
          <w:szCs w:val="28"/>
        </w:rPr>
        <w:t>Российской Федерации»</w:t>
      </w:r>
    </w:p>
    <w:p w:rsidR="00677B48" w:rsidRPr="00677B48" w:rsidRDefault="00677B48" w:rsidP="00677B48">
      <w:pPr>
        <w:jc w:val="center"/>
        <w:rPr>
          <w:b/>
          <w:bCs/>
          <w:sz w:val="28"/>
          <w:szCs w:val="28"/>
        </w:rPr>
      </w:pPr>
      <w:r w:rsidRPr="00677B48">
        <w:rPr>
          <w:b/>
          <w:bCs/>
          <w:sz w:val="28"/>
          <w:szCs w:val="28"/>
        </w:rPr>
        <w:t>(Финансовый университет)</w:t>
      </w:r>
    </w:p>
    <w:p w:rsidR="00677B48" w:rsidRPr="00677B48" w:rsidRDefault="00677B48" w:rsidP="00677B48">
      <w:pPr>
        <w:jc w:val="center"/>
        <w:rPr>
          <w:sz w:val="28"/>
          <w:szCs w:val="28"/>
        </w:rPr>
      </w:pPr>
    </w:p>
    <w:p w:rsidR="00AB3AAF" w:rsidRPr="00677B48" w:rsidRDefault="00AB3AAF" w:rsidP="00C458FD">
      <w:pPr>
        <w:jc w:val="center"/>
        <w:rPr>
          <w:b/>
          <w:sz w:val="28"/>
          <w:szCs w:val="28"/>
        </w:rPr>
      </w:pPr>
      <w:r w:rsidRPr="00F46578">
        <w:rPr>
          <w:b/>
          <w:sz w:val="28"/>
          <w:szCs w:val="28"/>
        </w:rPr>
        <w:t xml:space="preserve">Департамент </w:t>
      </w:r>
      <w:r>
        <w:rPr>
          <w:b/>
          <w:sz w:val="28"/>
          <w:szCs w:val="28"/>
        </w:rPr>
        <w:t>международного и публичного права</w:t>
      </w:r>
    </w:p>
    <w:p w:rsidR="00AB3AAF" w:rsidRPr="00677B48" w:rsidRDefault="00AB3AAF" w:rsidP="00AB3AAF">
      <w:pPr>
        <w:jc w:val="center"/>
        <w:rPr>
          <w:b/>
          <w:sz w:val="28"/>
          <w:szCs w:val="28"/>
        </w:rPr>
      </w:pPr>
    </w:p>
    <w:p w:rsidR="00677B48" w:rsidRPr="00677B48" w:rsidRDefault="00677B48" w:rsidP="00677B48">
      <w:pPr>
        <w:jc w:val="center"/>
        <w:rPr>
          <w:b/>
          <w:sz w:val="28"/>
          <w:szCs w:val="28"/>
        </w:rPr>
      </w:pPr>
    </w:p>
    <w:p w:rsidR="00677B48" w:rsidRPr="00677B48" w:rsidRDefault="00677B48" w:rsidP="00677B48">
      <w:pPr>
        <w:jc w:val="center"/>
        <w:rPr>
          <w:b/>
          <w:sz w:val="28"/>
          <w:szCs w:val="28"/>
        </w:rPr>
      </w:pPr>
    </w:p>
    <w:tbl>
      <w:tblPr>
        <w:tblW w:w="5173" w:type="dxa"/>
        <w:tblInd w:w="-5" w:type="dxa"/>
        <w:tblLook w:val="04A0" w:firstRow="1" w:lastRow="0" w:firstColumn="1" w:lastColumn="0" w:noHBand="0" w:noVBand="1"/>
      </w:tblPr>
      <w:tblGrid>
        <w:gridCol w:w="9598"/>
      </w:tblGrid>
      <w:tr w:rsidR="00677B48" w:rsidRPr="00677B48" w:rsidTr="00677B48">
        <w:trPr>
          <w:trHeight w:val="2766"/>
        </w:trPr>
        <w:tc>
          <w:tcPr>
            <w:tcW w:w="5173" w:type="dxa"/>
            <w:shd w:val="clear" w:color="auto" w:fill="auto"/>
            <w:hideMark/>
          </w:tcPr>
          <w:tbl>
            <w:tblPr>
              <w:tblW w:w="9382"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5335"/>
              <w:gridCol w:w="4047"/>
            </w:tblGrid>
            <w:tr w:rsidR="00677B48" w:rsidRPr="00677B48" w:rsidTr="00882021">
              <w:trPr>
                <w:trHeight w:val="2443"/>
                <w:tblCellSpacing w:w="0" w:type="dxa"/>
              </w:trPr>
              <w:tc>
                <w:tcPr>
                  <w:tcW w:w="2843" w:type="pct"/>
                  <w:tcBorders>
                    <w:top w:val="nil"/>
                    <w:left w:val="nil"/>
                    <w:bottom w:val="nil"/>
                    <w:right w:val="nil"/>
                  </w:tcBorders>
                  <w:shd w:val="clear" w:color="auto" w:fill="FFFFFF"/>
                  <w:tcMar>
                    <w:top w:w="0" w:type="dxa"/>
                    <w:left w:w="0" w:type="dxa"/>
                    <w:bottom w:w="0" w:type="dxa"/>
                    <w:right w:w="0" w:type="dxa"/>
                  </w:tcMar>
                  <w:hideMark/>
                </w:tcPr>
                <w:p w:rsidR="00677B48" w:rsidRPr="00677B48" w:rsidRDefault="00677B48" w:rsidP="00677B48">
                  <w:pPr>
                    <w:rPr>
                      <w:sz w:val="28"/>
                      <w:szCs w:val="28"/>
                      <w:highlight w:val="yellow"/>
                    </w:rPr>
                  </w:pPr>
                </w:p>
                <w:p w:rsidR="00677B48" w:rsidRPr="00677B48" w:rsidRDefault="00677B48" w:rsidP="00677B48">
                  <w:pPr>
                    <w:jc w:val="center"/>
                    <w:rPr>
                      <w:sz w:val="28"/>
                      <w:szCs w:val="28"/>
                      <w:highlight w:val="yellow"/>
                    </w:rPr>
                  </w:pPr>
                </w:p>
              </w:tc>
              <w:tc>
                <w:tcPr>
                  <w:tcW w:w="2157" w:type="pct"/>
                  <w:tcBorders>
                    <w:top w:val="nil"/>
                    <w:left w:val="nil"/>
                    <w:bottom w:val="nil"/>
                    <w:right w:val="nil"/>
                  </w:tcBorders>
                  <w:shd w:val="clear" w:color="auto" w:fill="FFFFFF"/>
                  <w:tcMar>
                    <w:top w:w="0" w:type="dxa"/>
                    <w:left w:w="0" w:type="dxa"/>
                    <w:bottom w:w="0" w:type="dxa"/>
                    <w:right w:w="0" w:type="dxa"/>
                  </w:tcMar>
                  <w:hideMark/>
                </w:tcPr>
                <w:p w:rsidR="001A6E83" w:rsidRDefault="00677B48" w:rsidP="001A6E83">
                  <w:pPr>
                    <w:widowControl w:val="0"/>
                    <w:rPr>
                      <w:rFonts w:eastAsia="Calibri"/>
                      <w:sz w:val="28"/>
                      <w:szCs w:val="28"/>
                    </w:rPr>
                  </w:pPr>
                  <w:r w:rsidRPr="00677B48">
                    <w:rPr>
                      <w:rFonts w:eastAsia="Calibri"/>
                      <w:sz w:val="28"/>
                      <w:szCs w:val="28"/>
                    </w:rPr>
                    <w:t>УТВЕРЖДАЮ</w:t>
                  </w:r>
                </w:p>
                <w:p w:rsidR="001A6E83" w:rsidRDefault="001A6E83" w:rsidP="001A6E83">
                  <w:pPr>
                    <w:widowControl w:val="0"/>
                    <w:rPr>
                      <w:rFonts w:eastAsia="Calibri"/>
                      <w:sz w:val="28"/>
                      <w:szCs w:val="28"/>
                    </w:rPr>
                  </w:pPr>
                </w:p>
                <w:p w:rsidR="00882021" w:rsidRPr="001A6E83" w:rsidRDefault="00882021" w:rsidP="001A6E83">
                  <w:pPr>
                    <w:widowControl w:val="0"/>
                    <w:jc w:val="both"/>
                    <w:rPr>
                      <w:rFonts w:eastAsia="Calibri"/>
                      <w:sz w:val="28"/>
                      <w:szCs w:val="28"/>
                    </w:rPr>
                  </w:pPr>
                  <w:r w:rsidRPr="001A6E83">
                    <w:rPr>
                      <w:sz w:val="28"/>
                      <w:szCs w:val="28"/>
                    </w:rPr>
                    <w:t>Проректор</w:t>
                  </w:r>
                  <w:r w:rsidR="001A6E83">
                    <w:rPr>
                      <w:sz w:val="28"/>
                      <w:szCs w:val="28"/>
                    </w:rPr>
                    <w:t xml:space="preserve"> по учебной и методической работе</w:t>
                  </w:r>
                </w:p>
                <w:p w:rsidR="00882021" w:rsidRPr="0082047D" w:rsidRDefault="00882021" w:rsidP="00882021">
                  <w:pPr>
                    <w:jc w:val="center"/>
                    <w:rPr>
                      <w:sz w:val="28"/>
                      <w:szCs w:val="28"/>
                      <w:highlight w:val="yellow"/>
                    </w:rPr>
                  </w:pPr>
                </w:p>
                <w:p w:rsidR="00882021" w:rsidRPr="00BE755E" w:rsidRDefault="00552727" w:rsidP="00882021">
                  <w:pPr>
                    <w:rPr>
                      <w:sz w:val="28"/>
                      <w:szCs w:val="28"/>
                    </w:rPr>
                  </w:pPr>
                  <w:r>
                    <w:rPr>
                      <w:sz w:val="28"/>
                      <w:szCs w:val="28"/>
                    </w:rPr>
                    <w:t xml:space="preserve">    </w:t>
                  </w:r>
                  <w:r w:rsidR="00882021" w:rsidRPr="00552727">
                    <w:rPr>
                      <w:sz w:val="28"/>
                      <w:szCs w:val="28"/>
                    </w:rPr>
                    <w:t>______________ Е.А. Каменева</w:t>
                  </w:r>
                </w:p>
                <w:p w:rsidR="003E351D" w:rsidRPr="00677B48" w:rsidRDefault="003E351D" w:rsidP="00145E12">
                  <w:pPr>
                    <w:widowControl w:val="0"/>
                    <w:rPr>
                      <w:rFonts w:eastAsia="Calibri"/>
                      <w:sz w:val="28"/>
                      <w:szCs w:val="28"/>
                      <w:highlight w:val="yellow"/>
                    </w:rPr>
                  </w:pPr>
                </w:p>
                <w:p w:rsidR="00677B48" w:rsidRPr="00677B48" w:rsidRDefault="000B0D00" w:rsidP="000B0D00">
                  <w:pPr>
                    <w:widowControl w:val="0"/>
                    <w:jc w:val="right"/>
                    <w:rPr>
                      <w:sz w:val="28"/>
                      <w:szCs w:val="28"/>
                      <w:highlight w:val="yellow"/>
                    </w:rPr>
                  </w:pPr>
                  <w:r w:rsidRPr="000B0D00">
                    <w:rPr>
                      <w:rFonts w:eastAsia="Calibri"/>
                      <w:sz w:val="28"/>
                      <w:szCs w:val="28"/>
                    </w:rPr>
                    <w:t>«_28</w:t>
                  </w:r>
                  <w:r w:rsidR="00677B48" w:rsidRPr="000B0D00">
                    <w:rPr>
                      <w:rFonts w:eastAsia="Calibri"/>
                      <w:sz w:val="28"/>
                      <w:szCs w:val="28"/>
                    </w:rPr>
                    <w:t>_» ____</w:t>
                  </w:r>
                  <w:r w:rsidRPr="000B0D00">
                    <w:rPr>
                      <w:rFonts w:eastAsia="Calibri"/>
                      <w:sz w:val="28"/>
                      <w:szCs w:val="28"/>
                    </w:rPr>
                    <w:t>апреля</w:t>
                  </w:r>
                  <w:r w:rsidR="00677B48" w:rsidRPr="000B0D00">
                    <w:rPr>
                      <w:rFonts w:eastAsia="Calibri"/>
                      <w:sz w:val="28"/>
                      <w:szCs w:val="28"/>
                    </w:rPr>
                    <w:t>____</w:t>
                  </w:r>
                  <w:r w:rsidR="00677B48" w:rsidRPr="00DE7A51">
                    <w:rPr>
                      <w:rFonts w:eastAsia="Calibri"/>
                      <w:sz w:val="28"/>
                      <w:szCs w:val="28"/>
                    </w:rPr>
                    <w:t>202</w:t>
                  </w:r>
                  <w:r w:rsidR="006F1F40">
                    <w:rPr>
                      <w:rFonts w:eastAsia="Calibri"/>
                      <w:sz w:val="28"/>
                      <w:szCs w:val="28"/>
                    </w:rPr>
                    <w:t>3</w:t>
                  </w:r>
                  <w:r w:rsidR="00677B48" w:rsidRPr="00DE7A51">
                    <w:rPr>
                      <w:rFonts w:eastAsia="Calibri"/>
                      <w:sz w:val="28"/>
                      <w:szCs w:val="28"/>
                    </w:rPr>
                    <w:t xml:space="preserve"> г.</w:t>
                  </w:r>
                </w:p>
              </w:tc>
            </w:tr>
          </w:tbl>
          <w:p w:rsidR="00677B48" w:rsidRPr="00677B48" w:rsidRDefault="00677B48" w:rsidP="00677B48">
            <w:pPr>
              <w:rPr>
                <w:highlight w:val="yellow"/>
              </w:rPr>
            </w:pPr>
          </w:p>
        </w:tc>
      </w:tr>
    </w:tbl>
    <w:p w:rsidR="00D77895" w:rsidRDefault="00D77895" w:rsidP="00D77895">
      <w:pPr>
        <w:spacing w:line="280" w:lineRule="atLeast"/>
        <w:ind w:right="-198"/>
        <w:rPr>
          <w:sz w:val="28"/>
          <w:szCs w:val="28"/>
        </w:rPr>
      </w:pPr>
    </w:p>
    <w:p w:rsidR="001813D0" w:rsidRPr="0036119F" w:rsidRDefault="001813D0" w:rsidP="00D77895">
      <w:pPr>
        <w:spacing w:line="280" w:lineRule="atLeast"/>
        <w:ind w:right="-198"/>
        <w:rPr>
          <w:sz w:val="28"/>
          <w:szCs w:val="28"/>
        </w:rPr>
      </w:pPr>
    </w:p>
    <w:p w:rsidR="00D77895" w:rsidRDefault="00C309DD" w:rsidP="00D77895">
      <w:pPr>
        <w:spacing w:line="360" w:lineRule="auto"/>
        <w:jc w:val="center"/>
        <w:rPr>
          <w:sz w:val="28"/>
          <w:szCs w:val="28"/>
        </w:rPr>
      </w:pPr>
      <w:r>
        <w:rPr>
          <w:sz w:val="28"/>
          <w:szCs w:val="28"/>
        </w:rPr>
        <w:t>Царева Ольга Евгеньевна</w:t>
      </w:r>
      <w:r w:rsidR="0033022E">
        <w:rPr>
          <w:sz w:val="28"/>
          <w:szCs w:val="28"/>
        </w:rPr>
        <w:t xml:space="preserve"> </w:t>
      </w:r>
    </w:p>
    <w:p w:rsidR="00AB3AAF" w:rsidRDefault="00AB3AAF" w:rsidP="00AB3AAF">
      <w:pPr>
        <w:tabs>
          <w:tab w:val="left" w:pos="5816"/>
        </w:tabs>
        <w:spacing w:line="360" w:lineRule="auto"/>
        <w:rPr>
          <w:sz w:val="28"/>
          <w:szCs w:val="28"/>
        </w:rPr>
      </w:pPr>
      <w:r>
        <w:rPr>
          <w:sz w:val="28"/>
          <w:szCs w:val="28"/>
        </w:rPr>
        <w:tab/>
      </w:r>
    </w:p>
    <w:p w:rsidR="00D77895" w:rsidRPr="008A1920" w:rsidRDefault="00C309DD" w:rsidP="00537085">
      <w:pPr>
        <w:jc w:val="center"/>
        <w:rPr>
          <w:b/>
          <w:color w:val="212121"/>
          <w:sz w:val="36"/>
          <w:szCs w:val="36"/>
        </w:rPr>
      </w:pPr>
      <w:r>
        <w:rPr>
          <w:b/>
          <w:color w:val="212121"/>
          <w:sz w:val="36"/>
          <w:szCs w:val="36"/>
        </w:rPr>
        <w:t>Валютный контроль</w:t>
      </w:r>
    </w:p>
    <w:p w:rsidR="00882021" w:rsidRDefault="00882021" w:rsidP="00D77895">
      <w:pPr>
        <w:spacing w:line="360" w:lineRule="auto"/>
        <w:jc w:val="center"/>
        <w:rPr>
          <w:rFonts w:eastAsia="Calibri"/>
          <w:b/>
          <w:sz w:val="28"/>
          <w:szCs w:val="28"/>
        </w:rPr>
      </w:pPr>
    </w:p>
    <w:p w:rsidR="0033022E" w:rsidRPr="005C1358" w:rsidRDefault="00D77895" w:rsidP="00882021">
      <w:pPr>
        <w:spacing w:line="360" w:lineRule="auto"/>
        <w:jc w:val="center"/>
        <w:rPr>
          <w:rFonts w:eastAsia="Calibri"/>
          <w:b/>
          <w:sz w:val="28"/>
          <w:szCs w:val="28"/>
        </w:rPr>
      </w:pPr>
      <w:r w:rsidRPr="005C1358">
        <w:rPr>
          <w:rFonts w:eastAsia="Calibri"/>
          <w:b/>
          <w:sz w:val="28"/>
          <w:szCs w:val="28"/>
        </w:rPr>
        <w:t>Рабочая программа дисциплины</w:t>
      </w:r>
    </w:p>
    <w:p w:rsidR="0033022E" w:rsidRDefault="00796724" w:rsidP="00D77895">
      <w:pPr>
        <w:suppressAutoHyphens/>
        <w:jc w:val="center"/>
        <w:rPr>
          <w:sz w:val="28"/>
          <w:szCs w:val="28"/>
        </w:rPr>
      </w:pPr>
      <w:r w:rsidRPr="00796724">
        <w:rPr>
          <w:sz w:val="28"/>
          <w:szCs w:val="28"/>
        </w:rPr>
        <w:t>для студен</w:t>
      </w:r>
      <w:r w:rsidR="00841EF0">
        <w:rPr>
          <w:sz w:val="28"/>
          <w:szCs w:val="28"/>
        </w:rPr>
        <w:t xml:space="preserve">тов, обучающихся по </w:t>
      </w:r>
      <w:r w:rsidR="005404AA">
        <w:rPr>
          <w:sz w:val="28"/>
          <w:szCs w:val="28"/>
        </w:rPr>
        <w:t>специальности</w:t>
      </w:r>
      <w:r w:rsidR="00006A77">
        <w:rPr>
          <w:sz w:val="28"/>
          <w:szCs w:val="28"/>
        </w:rPr>
        <w:t xml:space="preserve"> </w:t>
      </w:r>
    </w:p>
    <w:p w:rsidR="00537085" w:rsidRDefault="00537085" w:rsidP="00431DCF">
      <w:pPr>
        <w:suppressAutoHyphens/>
        <w:jc w:val="center"/>
        <w:rPr>
          <w:sz w:val="28"/>
          <w:szCs w:val="28"/>
        </w:rPr>
      </w:pPr>
      <w:r>
        <w:rPr>
          <w:sz w:val="28"/>
          <w:szCs w:val="28"/>
        </w:rPr>
        <w:t>38.0</w:t>
      </w:r>
      <w:r w:rsidR="00C309DD">
        <w:rPr>
          <w:sz w:val="28"/>
          <w:szCs w:val="28"/>
        </w:rPr>
        <w:t>5</w:t>
      </w:r>
      <w:r>
        <w:rPr>
          <w:sz w:val="28"/>
          <w:szCs w:val="28"/>
        </w:rPr>
        <w:t>.0</w:t>
      </w:r>
      <w:r w:rsidR="00C309DD">
        <w:rPr>
          <w:sz w:val="28"/>
          <w:szCs w:val="28"/>
        </w:rPr>
        <w:t>2</w:t>
      </w:r>
      <w:r>
        <w:rPr>
          <w:sz w:val="28"/>
          <w:szCs w:val="28"/>
        </w:rPr>
        <w:t xml:space="preserve"> «</w:t>
      </w:r>
      <w:r w:rsidR="00C309DD">
        <w:rPr>
          <w:sz w:val="28"/>
          <w:szCs w:val="28"/>
        </w:rPr>
        <w:t>Таможенное дело</w:t>
      </w:r>
      <w:r w:rsidR="00431DCF">
        <w:rPr>
          <w:sz w:val="28"/>
          <w:szCs w:val="28"/>
        </w:rPr>
        <w:t xml:space="preserve">» </w:t>
      </w:r>
    </w:p>
    <w:p w:rsidR="00C309DD" w:rsidRDefault="005404AA" w:rsidP="00431DCF">
      <w:pPr>
        <w:suppressAutoHyphens/>
        <w:jc w:val="center"/>
        <w:rPr>
          <w:sz w:val="28"/>
          <w:szCs w:val="28"/>
        </w:rPr>
      </w:pPr>
      <w:r>
        <w:rPr>
          <w:sz w:val="28"/>
          <w:szCs w:val="28"/>
        </w:rPr>
        <w:t>направленность</w:t>
      </w:r>
      <w:r w:rsidR="00C309DD">
        <w:rPr>
          <w:sz w:val="28"/>
          <w:szCs w:val="28"/>
        </w:rPr>
        <w:t xml:space="preserve"> «Внешняя торговля, таможенное и валютное регулирование</w:t>
      </w:r>
      <w:r w:rsidR="0032563C">
        <w:rPr>
          <w:sz w:val="28"/>
          <w:szCs w:val="28"/>
        </w:rPr>
        <w:t xml:space="preserve"> (с углубленным изучением иностранных языков)</w:t>
      </w:r>
      <w:r w:rsidR="00C309DD">
        <w:rPr>
          <w:sz w:val="28"/>
          <w:szCs w:val="28"/>
        </w:rPr>
        <w:t>»</w:t>
      </w:r>
    </w:p>
    <w:p w:rsidR="003C487C" w:rsidRDefault="003C487C" w:rsidP="00D77895">
      <w:pPr>
        <w:suppressAutoHyphens/>
        <w:jc w:val="center"/>
        <w:rPr>
          <w:i/>
          <w:sz w:val="28"/>
          <w:szCs w:val="28"/>
        </w:rPr>
      </w:pPr>
    </w:p>
    <w:p w:rsidR="00841EF0" w:rsidRDefault="00841EF0" w:rsidP="00D77895">
      <w:pPr>
        <w:suppressAutoHyphens/>
        <w:jc w:val="center"/>
        <w:rPr>
          <w:i/>
          <w:sz w:val="28"/>
          <w:szCs w:val="28"/>
        </w:rPr>
      </w:pPr>
    </w:p>
    <w:p w:rsidR="00841EF0" w:rsidRDefault="00841EF0" w:rsidP="00D77895">
      <w:pPr>
        <w:suppressAutoHyphens/>
        <w:jc w:val="center"/>
        <w:rPr>
          <w:i/>
          <w:sz w:val="28"/>
          <w:szCs w:val="28"/>
        </w:rPr>
      </w:pPr>
    </w:p>
    <w:p w:rsidR="00646B1F" w:rsidRPr="00BA78D1" w:rsidRDefault="00646B1F" w:rsidP="00646B1F">
      <w:pPr>
        <w:jc w:val="center"/>
        <w:rPr>
          <w:i/>
          <w:color w:val="000000"/>
          <w:sz w:val="28"/>
          <w:szCs w:val="28"/>
        </w:rPr>
      </w:pPr>
      <w:r w:rsidRPr="00BA78D1">
        <w:rPr>
          <w:i/>
          <w:color w:val="000000"/>
          <w:sz w:val="28"/>
          <w:szCs w:val="28"/>
        </w:rPr>
        <w:t>Рекомендовано Ученым советом Юридического факультета</w:t>
      </w:r>
    </w:p>
    <w:p w:rsidR="00646B1F" w:rsidRPr="00BA78D1" w:rsidRDefault="00646B1F" w:rsidP="000F19B8">
      <w:pPr>
        <w:jc w:val="center"/>
        <w:rPr>
          <w:i/>
          <w:color w:val="000000"/>
          <w:sz w:val="28"/>
          <w:szCs w:val="28"/>
        </w:rPr>
      </w:pPr>
      <w:r w:rsidRPr="001A6E83">
        <w:rPr>
          <w:i/>
          <w:color w:val="000000"/>
          <w:sz w:val="28"/>
          <w:szCs w:val="28"/>
        </w:rPr>
        <w:t xml:space="preserve">(протокол </w:t>
      </w:r>
      <w:r w:rsidR="005C1358" w:rsidRPr="001A6E83">
        <w:rPr>
          <w:i/>
          <w:color w:val="000000"/>
          <w:sz w:val="28"/>
          <w:szCs w:val="28"/>
        </w:rPr>
        <w:t>№</w:t>
      </w:r>
      <w:r w:rsidR="0069648E">
        <w:rPr>
          <w:i/>
          <w:color w:val="000000"/>
          <w:sz w:val="28"/>
          <w:szCs w:val="28"/>
        </w:rPr>
        <w:t xml:space="preserve"> 28</w:t>
      </w:r>
      <w:r w:rsidR="000F19B8" w:rsidRPr="001A6E83">
        <w:rPr>
          <w:i/>
          <w:color w:val="000000"/>
          <w:sz w:val="28"/>
          <w:szCs w:val="28"/>
        </w:rPr>
        <w:t xml:space="preserve"> </w:t>
      </w:r>
      <w:r w:rsidR="00882021" w:rsidRPr="001A6E83">
        <w:rPr>
          <w:i/>
          <w:color w:val="000000"/>
          <w:sz w:val="28"/>
          <w:szCs w:val="28"/>
        </w:rPr>
        <w:t xml:space="preserve">от </w:t>
      </w:r>
      <w:r w:rsidR="0069648E">
        <w:rPr>
          <w:i/>
          <w:color w:val="000000"/>
          <w:sz w:val="28"/>
          <w:szCs w:val="28"/>
        </w:rPr>
        <w:t>18 апреля</w:t>
      </w:r>
      <w:r w:rsidRPr="001A6E83">
        <w:rPr>
          <w:i/>
          <w:color w:val="000000"/>
          <w:sz w:val="28"/>
          <w:szCs w:val="28"/>
        </w:rPr>
        <w:t xml:space="preserve"> 20</w:t>
      </w:r>
      <w:r w:rsidR="004C2592" w:rsidRPr="001A6E83">
        <w:rPr>
          <w:i/>
          <w:color w:val="000000"/>
          <w:sz w:val="28"/>
          <w:szCs w:val="28"/>
        </w:rPr>
        <w:t>2</w:t>
      </w:r>
      <w:r w:rsidR="006F1F40">
        <w:rPr>
          <w:i/>
          <w:color w:val="000000"/>
          <w:sz w:val="28"/>
          <w:szCs w:val="28"/>
        </w:rPr>
        <w:t xml:space="preserve">3 </w:t>
      </w:r>
      <w:r w:rsidRPr="001A6E83">
        <w:rPr>
          <w:i/>
          <w:color w:val="000000"/>
          <w:sz w:val="28"/>
          <w:szCs w:val="28"/>
        </w:rPr>
        <w:t>г.)</w:t>
      </w:r>
    </w:p>
    <w:p w:rsidR="00646B1F" w:rsidRPr="00D843A0" w:rsidRDefault="00646B1F" w:rsidP="00646B1F">
      <w:pPr>
        <w:jc w:val="center"/>
        <w:rPr>
          <w:color w:val="000000"/>
          <w:sz w:val="28"/>
          <w:szCs w:val="28"/>
        </w:rPr>
      </w:pPr>
    </w:p>
    <w:p w:rsidR="00646B1F" w:rsidRPr="00296195" w:rsidRDefault="00646B1F" w:rsidP="00ED6A2F">
      <w:pPr>
        <w:shd w:val="clear" w:color="auto" w:fill="FFFFFF"/>
        <w:jc w:val="center"/>
        <w:rPr>
          <w:i/>
          <w:iCs/>
          <w:color w:val="000000"/>
          <w:sz w:val="28"/>
          <w:szCs w:val="28"/>
        </w:rPr>
      </w:pPr>
      <w:r w:rsidRPr="00296195">
        <w:rPr>
          <w:i/>
          <w:iCs/>
          <w:sz w:val="28"/>
          <w:szCs w:val="28"/>
        </w:rPr>
        <w:t xml:space="preserve">Одобрено Советом департамента </w:t>
      </w:r>
      <w:r w:rsidR="00ED6A2F">
        <w:rPr>
          <w:i/>
          <w:iCs/>
          <w:sz w:val="28"/>
          <w:szCs w:val="28"/>
        </w:rPr>
        <w:t>международного и публичного права</w:t>
      </w:r>
    </w:p>
    <w:p w:rsidR="00646B1F" w:rsidRPr="00296195" w:rsidRDefault="00646B1F" w:rsidP="00646B1F">
      <w:pPr>
        <w:jc w:val="center"/>
        <w:rPr>
          <w:i/>
          <w:sz w:val="28"/>
          <w:szCs w:val="28"/>
        </w:rPr>
      </w:pPr>
      <w:r w:rsidRPr="00296195">
        <w:rPr>
          <w:i/>
          <w:sz w:val="28"/>
          <w:szCs w:val="28"/>
        </w:rPr>
        <w:t xml:space="preserve"> </w:t>
      </w:r>
      <w:r w:rsidRPr="001A6E83">
        <w:rPr>
          <w:i/>
          <w:sz w:val="28"/>
          <w:szCs w:val="28"/>
        </w:rPr>
        <w:t xml:space="preserve">(протокол № </w:t>
      </w:r>
      <w:r w:rsidR="0069648E">
        <w:rPr>
          <w:i/>
          <w:sz w:val="28"/>
          <w:szCs w:val="28"/>
        </w:rPr>
        <w:t>7</w:t>
      </w:r>
      <w:r w:rsidRPr="001A6E83">
        <w:rPr>
          <w:i/>
          <w:sz w:val="28"/>
          <w:szCs w:val="28"/>
        </w:rPr>
        <w:t xml:space="preserve"> </w:t>
      </w:r>
      <w:r w:rsidR="00882021" w:rsidRPr="001A6E83">
        <w:rPr>
          <w:i/>
          <w:color w:val="000000"/>
          <w:sz w:val="28"/>
          <w:szCs w:val="28"/>
        </w:rPr>
        <w:t xml:space="preserve">от </w:t>
      </w:r>
      <w:r w:rsidR="0069648E">
        <w:rPr>
          <w:i/>
          <w:color w:val="000000"/>
          <w:sz w:val="28"/>
          <w:szCs w:val="28"/>
        </w:rPr>
        <w:t xml:space="preserve">22 марта </w:t>
      </w:r>
      <w:r w:rsidR="004C2592" w:rsidRPr="001A6E83">
        <w:rPr>
          <w:i/>
          <w:color w:val="000000"/>
          <w:sz w:val="28"/>
          <w:szCs w:val="28"/>
        </w:rPr>
        <w:t>202</w:t>
      </w:r>
      <w:r w:rsidR="006F1F40">
        <w:rPr>
          <w:i/>
          <w:color w:val="000000"/>
          <w:sz w:val="28"/>
          <w:szCs w:val="28"/>
        </w:rPr>
        <w:t>3</w:t>
      </w:r>
      <w:r w:rsidR="00ED6A2F" w:rsidRPr="001A6E83">
        <w:rPr>
          <w:i/>
          <w:color w:val="000000"/>
          <w:sz w:val="28"/>
          <w:szCs w:val="28"/>
        </w:rPr>
        <w:t xml:space="preserve"> г.)</w:t>
      </w:r>
    </w:p>
    <w:p w:rsidR="004323EF" w:rsidRDefault="004323EF" w:rsidP="00537085">
      <w:pPr>
        <w:spacing w:after="200" w:line="276" w:lineRule="auto"/>
        <w:rPr>
          <w:rFonts w:eastAsia="Calibri"/>
          <w:b/>
          <w:sz w:val="28"/>
        </w:rPr>
      </w:pPr>
    </w:p>
    <w:p w:rsidR="00841EF0" w:rsidRPr="005C1358" w:rsidRDefault="00841EF0" w:rsidP="00537085">
      <w:pPr>
        <w:spacing w:after="200" w:line="276" w:lineRule="auto"/>
        <w:rPr>
          <w:rFonts w:eastAsia="Calibri"/>
          <w:b/>
          <w:sz w:val="28"/>
        </w:rPr>
      </w:pPr>
    </w:p>
    <w:p w:rsidR="00F7476A" w:rsidRPr="00441D19" w:rsidRDefault="00D77895" w:rsidP="00D77895">
      <w:pPr>
        <w:spacing w:line="360" w:lineRule="auto"/>
        <w:jc w:val="center"/>
        <w:rPr>
          <w:b/>
          <w:sz w:val="28"/>
          <w:szCs w:val="28"/>
        </w:rPr>
      </w:pPr>
      <w:r w:rsidRPr="005C1358">
        <w:rPr>
          <w:rFonts w:eastAsia="Calibri"/>
          <w:b/>
          <w:sz w:val="28"/>
        </w:rPr>
        <w:t>Москва 20</w:t>
      </w:r>
      <w:r w:rsidR="004C2592" w:rsidRPr="005C1358">
        <w:rPr>
          <w:rFonts w:eastAsia="Calibri"/>
          <w:b/>
          <w:sz w:val="28"/>
        </w:rPr>
        <w:t>2</w:t>
      </w:r>
      <w:r w:rsidR="006F1F40">
        <w:rPr>
          <w:rFonts w:eastAsia="Calibri"/>
          <w:b/>
          <w:sz w:val="28"/>
        </w:rPr>
        <w:t>3</w:t>
      </w:r>
      <w:r w:rsidR="00F7476A" w:rsidRPr="00441D19">
        <w:rPr>
          <w:b/>
          <w:sz w:val="28"/>
          <w:szCs w:val="28"/>
        </w:rPr>
        <w:br w:type="page"/>
      </w:r>
    </w:p>
    <w:p w:rsidR="005956EC" w:rsidRPr="005956EC" w:rsidRDefault="005956EC" w:rsidP="00CF1AAB">
      <w:pPr>
        <w:ind w:firstLine="567"/>
        <w:jc w:val="both"/>
        <w:rPr>
          <w:b/>
          <w:bCs/>
          <w:sz w:val="28"/>
          <w:szCs w:val="28"/>
        </w:rPr>
      </w:pPr>
      <w:r>
        <w:rPr>
          <w:b/>
          <w:bCs/>
          <w:sz w:val="28"/>
          <w:szCs w:val="28"/>
        </w:rPr>
        <w:lastRenderedPageBreak/>
        <w:t>УДК </w:t>
      </w:r>
      <w:r w:rsidRPr="005956EC">
        <w:rPr>
          <w:b/>
          <w:bCs/>
          <w:sz w:val="28"/>
          <w:szCs w:val="28"/>
        </w:rPr>
        <w:t xml:space="preserve">338Т9(073) </w:t>
      </w:r>
    </w:p>
    <w:p w:rsidR="005956EC" w:rsidRPr="005956EC" w:rsidRDefault="005956EC" w:rsidP="00CF1AAB">
      <w:pPr>
        <w:ind w:firstLine="567"/>
        <w:jc w:val="both"/>
        <w:rPr>
          <w:b/>
          <w:bCs/>
          <w:sz w:val="28"/>
          <w:szCs w:val="28"/>
        </w:rPr>
      </w:pPr>
      <w:r>
        <w:rPr>
          <w:b/>
          <w:bCs/>
          <w:sz w:val="28"/>
          <w:szCs w:val="28"/>
        </w:rPr>
        <w:t>ББК </w:t>
      </w:r>
      <w:r w:rsidRPr="005956EC">
        <w:rPr>
          <w:b/>
          <w:bCs/>
          <w:sz w:val="28"/>
          <w:szCs w:val="28"/>
        </w:rPr>
        <w:t xml:space="preserve">65.428 </w:t>
      </w:r>
    </w:p>
    <w:p w:rsidR="005956EC" w:rsidRPr="005956EC" w:rsidRDefault="005956EC" w:rsidP="00CF1AAB">
      <w:pPr>
        <w:ind w:firstLine="567"/>
        <w:jc w:val="both"/>
        <w:rPr>
          <w:b/>
          <w:bCs/>
          <w:sz w:val="28"/>
          <w:szCs w:val="28"/>
        </w:rPr>
      </w:pPr>
      <w:r w:rsidRPr="005956EC">
        <w:rPr>
          <w:b/>
          <w:bCs/>
          <w:sz w:val="28"/>
          <w:szCs w:val="28"/>
        </w:rPr>
        <w:t>Ц</w:t>
      </w:r>
      <w:r>
        <w:rPr>
          <w:b/>
          <w:bCs/>
          <w:sz w:val="28"/>
          <w:szCs w:val="28"/>
        </w:rPr>
        <w:t xml:space="preserve"> </w:t>
      </w:r>
      <w:r w:rsidRPr="005956EC">
        <w:rPr>
          <w:b/>
          <w:bCs/>
          <w:sz w:val="28"/>
          <w:szCs w:val="28"/>
        </w:rPr>
        <w:t>18</w:t>
      </w:r>
    </w:p>
    <w:p w:rsidR="005F1464" w:rsidRDefault="005F1464" w:rsidP="00CF1AAB">
      <w:pPr>
        <w:ind w:firstLine="567"/>
        <w:jc w:val="both"/>
        <w:rPr>
          <w:bCs/>
          <w:sz w:val="28"/>
          <w:szCs w:val="28"/>
        </w:rPr>
      </w:pPr>
    </w:p>
    <w:p w:rsidR="00CF1AAB" w:rsidRPr="00F04A27" w:rsidRDefault="00C309DD" w:rsidP="00CF1AAB">
      <w:pPr>
        <w:ind w:firstLine="567"/>
        <w:jc w:val="both"/>
        <w:rPr>
          <w:bCs/>
          <w:sz w:val="28"/>
          <w:szCs w:val="28"/>
        </w:rPr>
      </w:pPr>
      <w:r>
        <w:rPr>
          <w:bCs/>
          <w:sz w:val="28"/>
          <w:szCs w:val="28"/>
        </w:rPr>
        <w:t>Царева О.Е</w:t>
      </w:r>
      <w:r w:rsidR="0033022E">
        <w:rPr>
          <w:bCs/>
          <w:sz w:val="28"/>
          <w:szCs w:val="28"/>
        </w:rPr>
        <w:t>.</w:t>
      </w:r>
    </w:p>
    <w:p w:rsidR="00537085" w:rsidRPr="00537085" w:rsidRDefault="00C309DD" w:rsidP="00537085">
      <w:pPr>
        <w:ind w:firstLine="567"/>
        <w:jc w:val="both"/>
        <w:rPr>
          <w:color w:val="212121"/>
          <w:sz w:val="28"/>
          <w:szCs w:val="28"/>
        </w:rPr>
      </w:pPr>
      <w:r>
        <w:rPr>
          <w:color w:val="212121"/>
          <w:sz w:val="28"/>
          <w:szCs w:val="28"/>
        </w:rPr>
        <w:t>Валютный контроль</w:t>
      </w:r>
      <w:r w:rsidR="00537085" w:rsidRPr="00537085">
        <w:rPr>
          <w:color w:val="212121"/>
          <w:sz w:val="28"/>
          <w:szCs w:val="28"/>
        </w:rPr>
        <w:t xml:space="preserve"> </w:t>
      </w:r>
    </w:p>
    <w:p w:rsidR="00CF1AAB" w:rsidRPr="007118B8" w:rsidRDefault="00CF1AAB" w:rsidP="007118B8">
      <w:pPr>
        <w:ind w:firstLine="567"/>
        <w:jc w:val="both"/>
        <w:rPr>
          <w:bCs/>
          <w:sz w:val="28"/>
          <w:szCs w:val="28"/>
        </w:rPr>
      </w:pPr>
      <w:r w:rsidRPr="00F04A27">
        <w:rPr>
          <w:bCs/>
          <w:sz w:val="28"/>
          <w:szCs w:val="28"/>
        </w:rPr>
        <w:t>Рабочая программа дисциплины</w:t>
      </w:r>
      <w:r w:rsidRPr="00F04A27">
        <w:rPr>
          <w:sz w:val="28"/>
          <w:szCs w:val="28"/>
        </w:rPr>
        <w:t xml:space="preserve"> – М.: </w:t>
      </w:r>
      <w:proofErr w:type="spellStart"/>
      <w:r w:rsidRPr="00F04A27">
        <w:rPr>
          <w:sz w:val="28"/>
          <w:szCs w:val="28"/>
        </w:rPr>
        <w:t>Финуниверситет</w:t>
      </w:r>
      <w:proofErr w:type="spellEnd"/>
      <w:r w:rsidRPr="00F04A27">
        <w:rPr>
          <w:sz w:val="28"/>
          <w:szCs w:val="28"/>
        </w:rPr>
        <w:t xml:space="preserve">, Департамент </w:t>
      </w:r>
      <w:r w:rsidR="00ED6A2F">
        <w:rPr>
          <w:sz w:val="28"/>
          <w:szCs w:val="28"/>
        </w:rPr>
        <w:t>международного и публичного права</w:t>
      </w:r>
      <w:r w:rsidRPr="00F04A27">
        <w:rPr>
          <w:sz w:val="28"/>
          <w:szCs w:val="28"/>
        </w:rPr>
        <w:t>, 20</w:t>
      </w:r>
      <w:r w:rsidR="004C2592">
        <w:rPr>
          <w:sz w:val="28"/>
          <w:szCs w:val="28"/>
        </w:rPr>
        <w:t>2</w:t>
      </w:r>
      <w:r w:rsidR="006F1F40">
        <w:rPr>
          <w:sz w:val="28"/>
          <w:szCs w:val="28"/>
        </w:rPr>
        <w:t>3</w:t>
      </w:r>
      <w:r w:rsidRPr="00F04A27">
        <w:rPr>
          <w:sz w:val="28"/>
          <w:szCs w:val="28"/>
        </w:rPr>
        <w:t xml:space="preserve">. – </w:t>
      </w:r>
      <w:r w:rsidR="00A725FB">
        <w:rPr>
          <w:sz w:val="28"/>
          <w:szCs w:val="28"/>
        </w:rPr>
        <w:t>39</w:t>
      </w:r>
      <w:r w:rsidR="00BE2427" w:rsidRPr="00B07B81">
        <w:rPr>
          <w:sz w:val="28"/>
          <w:szCs w:val="28"/>
        </w:rPr>
        <w:t xml:space="preserve"> </w:t>
      </w:r>
      <w:r w:rsidR="007D47E0" w:rsidRPr="00B07B81">
        <w:rPr>
          <w:sz w:val="28"/>
          <w:szCs w:val="28"/>
        </w:rPr>
        <w:t>с.</w:t>
      </w:r>
    </w:p>
    <w:p w:rsidR="00CF1AAB" w:rsidRPr="00F54CE1" w:rsidRDefault="00CF1AAB" w:rsidP="00CF1AAB">
      <w:pPr>
        <w:ind w:firstLine="567"/>
        <w:jc w:val="both"/>
        <w:rPr>
          <w:bCs/>
          <w:sz w:val="28"/>
          <w:szCs w:val="28"/>
        </w:rPr>
      </w:pPr>
      <w:r w:rsidRPr="00F54CE1">
        <w:rPr>
          <w:bCs/>
          <w:sz w:val="28"/>
          <w:szCs w:val="28"/>
        </w:rPr>
        <w:t>Рецензент:</w:t>
      </w:r>
      <w:r w:rsidR="00F54CE1" w:rsidRPr="00F54CE1">
        <w:rPr>
          <w:bCs/>
          <w:sz w:val="28"/>
          <w:szCs w:val="28"/>
        </w:rPr>
        <w:t xml:space="preserve"> </w:t>
      </w:r>
      <w:r w:rsidR="00940E2A">
        <w:rPr>
          <w:bCs/>
          <w:sz w:val="28"/>
          <w:szCs w:val="28"/>
        </w:rPr>
        <w:t>Головченко О.Н</w:t>
      </w:r>
      <w:r w:rsidR="00E82F21" w:rsidRPr="0021586B">
        <w:rPr>
          <w:bCs/>
          <w:sz w:val="28"/>
          <w:szCs w:val="28"/>
        </w:rPr>
        <w:t>.</w:t>
      </w:r>
      <w:r w:rsidR="00590810" w:rsidRPr="0021586B">
        <w:rPr>
          <w:bCs/>
          <w:sz w:val="28"/>
          <w:szCs w:val="28"/>
        </w:rPr>
        <w:t>,</w:t>
      </w:r>
      <w:r w:rsidR="00F54CE1" w:rsidRPr="0021586B">
        <w:rPr>
          <w:bCs/>
          <w:sz w:val="28"/>
          <w:szCs w:val="28"/>
        </w:rPr>
        <w:t xml:space="preserve"> </w:t>
      </w:r>
      <w:proofErr w:type="spellStart"/>
      <w:r w:rsidR="00590810" w:rsidRPr="0021586B">
        <w:rPr>
          <w:bCs/>
          <w:sz w:val="28"/>
          <w:szCs w:val="28"/>
        </w:rPr>
        <w:t>к</w:t>
      </w:r>
      <w:r w:rsidR="00F54CE1" w:rsidRPr="0021586B">
        <w:rPr>
          <w:bCs/>
          <w:sz w:val="28"/>
          <w:szCs w:val="28"/>
        </w:rPr>
        <w:t>.ю.н</w:t>
      </w:r>
      <w:proofErr w:type="spellEnd"/>
      <w:r w:rsidR="00F54CE1" w:rsidRPr="0021586B">
        <w:rPr>
          <w:bCs/>
          <w:sz w:val="28"/>
          <w:szCs w:val="28"/>
        </w:rPr>
        <w:t xml:space="preserve">., </w:t>
      </w:r>
      <w:r w:rsidR="00940E2A">
        <w:rPr>
          <w:bCs/>
          <w:sz w:val="28"/>
          <w:szCs w:val="28"/>
        </w:rPr>
        <w:t>старший преподаватель</w:t>
      </w:r>
      <w:r w:rsidR="00F54CE1" w:rsidRPr="0021586B">
        <w:rPr>
          <w:bCs/>
          <w:sz w:val="28"/>
          <w:szCs w:val="28"/>
        </w:rPr>
        <w:t xml:space="preserve"> Департамента </w:t>
      </w:r>
      <w:r w:rsidR="00ED6A2F" w:rsidRPr="0021586B">
        <w:rPr>
          <w:bCs/>
          <w:sz w:val="28"/>
          <w:szCs w:val="28"/>
        </w:rPr>
        <w:t>международного и публичного права</w:t>
      </w:r>
    </w:p>
    <w:p w:rsidR="00CF1AAB" w:rsidRPr="00F04A27" w:rsidRDefault="00CF1AAB" w:rsidP="00CF1AAB">
      <w:pPr>
        <w:ind w:firstLine="709"/>
        <w:jc w:val="both"/>
        <w:rPr>
          <w:bCs/>
          <w:sz w:val="28"/>
          <w:szCs w:val="28"/>
        </w:rPr>
      </w:pPr>
    </w:p>
    <w:p w:rsidR="00C309DD" w:rsidRDefault="00CB0D08" w:rsidP="004E36EB">
      <w:pPr>
        <w:rPr>
          <w:sz w:val="28"/>
          <w:szCs w:val="28"/>
        </w:rPr>
      </w:pPr>
      <w:r w:rsidRPr="00EB5F40">
        <w:rPr>
          <w:sz w:val="28"/>
          <w:szCs w:val="28"/>
          <w:lang w:eastAsia="ar-SA"/>
        </w:rPr>
        <w:t xml:space="preserve">Рабочая программа дисциплины </w:t>
      </w:r>
      <w:r w:rsidR="00FD6F16" w:rsidRPr="00FD6F16">
        <w:rPr>
          <w:sz w:val="28"/>
          <w:szCs w:val="28"/>
          <w:lang w:eastAsia="ar-SA"/>
        </w:rPr>
        <w:t xml:space="preserve">для </w:t>
      </w:r>
      <w:r w:rsidR="00C309DD" w:rsidRPr="00796724">
        <w:rPr>
          <w:sz w:val="28"/>
          <w:szCs w:val="28"/>
        </w:rPr>
        <w:t>студен</w:t>
      </w:r>
      <w:r w:rsidR="00C309DD">
        <w:rPr>
          <w:sz w:val="28"/>
          <w:szCs w:val="28"/>
        </w:rPr>
        <w:t xml:space="preserve">тов, обучающихся по </w:t>
      </w:r>
      <w:r w:rsidR="005404AA">
        <w:rPr>
          <w:sz w:val="28"/>
          <w:szCs w:val="28"/>
        </w:rPr>
        <w:t>специальности</w:t>
      </w:r>
      <w:r w:rsidR="00C309DD">
        <w:rPr>
          <w:sz w:val="28"/>
          <w:szCs w:val="28"/>
        </w:rPr>
        <w:t xml:space="preserve"> 38.05.02 «Таможенное дело», </w:t>
      </w:r>
      <w:r w:rsidR="005404AA">
        <w:rPr>
          <w:sz w:val="28"/>
          <w:szCs w:val="28"/>
        </w:rPr>
        <w:t>направленности</w:t>
      </w:r>
      <w:r w:rsidR="00C309DD">
        <w:rPr>
          <w:sz w:val="28"/>
          <w:szCs w:val="28"/>
        </w:rPr>
        <w:t xml:space="preserve"> «Внешняя торговля, таможенное и валютное </w:t>
      </w:r>
      <w:proofErr w:type="gramStart"/>
      <w:r w:rsidR="00C309DD">
        <w:rPr>
          <w:sz w:val="28"/>
          <w:szCs w:val="28"/>
        </w:rPr>
        <w:t>регулирование</w:t>
      </w:r>
      <w:r w:rsidR="004E36EB" w:rsidRPr="004E36EB">
        <w:rPr>
          <w:sz w:val="28"/>
          <w:szCs w:val="28"/>
        </w:rPr>
        <w:t>(</w:t>
      </w:r>
      <w:proofErr w:type="gramEnd"/>
      <w:r w:rsidR="004E36EB" w:rsidRPr="004E36EB">
        <w:rPr>
          <w:sz w:val="28"/>
          <w:szCs w:val="28"/>
        </w:rPr>
        <w:t xml:space="preserve">с углубленным </w:t>
      </w:r>
      <w:r w:rsidR="004E36EB">
        <w:rPr>
          <w:sz w:val="28"/>
          <w:szCs w:val="28"/>
        </w:rPr>
        <w:t>изучением иностранных языков)».</w:t>
      </w:r>
      <w:bookmarkStart w:id="0" w:name="_GoBack"/>
      <w:bookmarkEnd w:id="0"/>
    </w:p>
    <w:p w:rsidR="00CF1AAB" w:rsidRPr="00F04A27" w:rsidRDefault="00CF1AAB" w:rsidP="00C309DD">
      <w:pPr>
        <w:suppressAutoHyphens/>
        <w:ind w:firstLine="709"/>
        <w:jc w:val="both"/>
        <w:rPr>
          <w:sz w:val="28"/>
          <w:szCs w:val="28"/>
          <w:lang w:eastAsia="ar-SA"/>
        </w:rPr>
      </w:pPr>
      <w:r w:rsidRPr="00F04A27">
        <w:rPr>
          <w:sz w:val="28"/>
          <w:szCs w:val="28"/>
        </w:rPr>
        <w:t xml:space="preserve">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    </w:t>
      </w:r>
    </w:p>
    <w:p w:rsidR="00DD7687" w:rsidRDefault="00DD7687" w:rsidP="008A1920">
      <w:pPr>
        <w:tabs>
          <w:tab w:val="left" w:pos="6720"/>
        </w:tabs>
        <w:jc w:val="both"/>
        <w:rPr>
          <w:bCs/>
          <w:sz w:val="28"/>
          <w:szCs w:val="28"/>
        </w:rPr>
      </w:pPr>
    </w:p>
    <w:p w:rsidR="00CF1AAB" w:rsidRPr="00F04A27" w:rsidRDefault="00CF1AAB" w:rsidP="008A1920">
      <w:pPr>
        <w:tabs>
          <w:tab w:val="left" w:pos="6720"/>
        </w:tabs>
        <w:jc w:val="both"/>
        <w:rPr>
          <w:bCs/>
          <w:sz w:val="28"/>
          <w:szCs w:val="28"/>
        </w:rPr>
      </w:pPr>
      <w:r w:rsidRPr="00F04A27">
        <w:rPr>
          <w:bCs/>
          <w:sz w:val="28"/>
          <w:szCs w:val="28"/>
        </w:rPr>
        <w:tab/>
      </w:r>
    </w:p>
    <w:p w:rsidR="0033022E" w:rsidRDefault="00C309DD" w:rsidP="0033022E">
      <w:pPr>
        <w:jc w:val="center"/>
        <w:rPr>
          <w:sz w:val="28"/>
          <w:szCs w:val="28"/>
        </w:rPr>
      </w:pPr>
      <w:r>
        <w:rPr>
          <w:sz w:val="28"/>
          <w:szCs w:val="28"/>
        </w:rPr>
        <w:t>Царева Ольга Евгеньевна</w:t>
      </w:r>
      <w:r w:rsidR="0033022E">
        <w:rPr>
          <w:sz w:val="28"/>
          <w:szCs w:val="28"/>
        </w:rPr>
        <w:t xml:space="preserve"> </w:t>
      </w:r>
    </w:p>
    <w:p w:rsidR="00CF1AAB" w:rsidRPr="00F04A27" w:rsidRDefault="00CF1AAB" w:rsidP="00CF1AAB">
      <w:pPr>
        <w:spacing w:line="360" w:lineRule="auto"/>
        <w:jc w:val="center"/>
        <w:rPr>
          <w:bCs/>
          <w:sz w:val="28"/>
          <w:szCs w:val="28"/>
        </w:rPr>
      </w:pPr>
    </w:p>
    <w:p w:rsidR="009D1E4E" w:rsidRPr="00537085" w:rsidRDefault="00C309DD" w:rsidP="009D1E4E">
      <w:pPr>
        <w:ind w:firstLine="567"/>
        <w:jc w:val="center"/>
        <w:rPr>
          <w:color w:val="212121"/>
          <w:sz w:val="28"/>
          <w:szCs w:val="28"/>
        </w:rPr>
      </w:pPr>
      <w:r>
        <w:rPr>
          <w:color w:val="212121"/>
          <w:sz w:val="28"/>
          <w:szCs w:val="28"/>
        </w:rPr>
        <w:t>Валютный контроль</w:t>
      </w:r>
    </w:p>
    <w:p w:rsidR="00DD7687" w:rsidRPr="00F04A27" w:rsidRDefault="00DD7687" w:rsidP="00CF1AAB">
      <w:pPr>
        <w:jc w:val="center"/>
        <w:rPr>
          <w:rFonts w:eastAsia="SimSun"/>
        </w:rPr>
      </w:pPr>
    </w:p>
    <w:p w:rsidR="00CF1AAB" w:rsidRPr="00820213" w:rsidRDefault="00CF1AAB" w:rsidP="00CF1AAB">
      <w:pPr>
        <w:jc w:val="center"/>
        <w:rPr>
          <w:rFonts w:eastAsia="SimSun"/>
        </w:rPr>
      </w:pPr>
      <w:r w:rsidRPr="00820213">
        <w:rPr>
          <w:rFonts w:eastAsia="SimSun"/>
        </w:rPr>
        <w:t>Рабочая программа дисциплины</w:t>
      </w:r>
    </w:p>
    <w:p w:rsidR="00820213" w:rsidRDefault="00820213"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431DCF" w:rsidRDefault="00431DCF" w:rsidP="00820213">
      <w:pPr>
        <w:tabs>
          <w:tab w:val="left" w:pos="567"/>
        </w:tabs>
        <w:contextualSpacing/>
        <w:jc w:val="center"/>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293EA8" w:rsidRDefault="00293EA8" w:rsidP="00293EA8">
      <w:pPr>
        <w:tabs>
          <w:tab w:val="left" w:pos="567"/>
        </w:tabs>
        <w:contextualSpacing/>
        <w:rPr>
          <w:sz w:val="28"/>
          <w:szCs w:val="28"/>
        </w:rPr>
      </w:pPr>
    </w:p>
    <w:p w:rsidR="00CF1AAB" w:rsidRPr="00F04A27" w:rsidRDefault="00CF1AAB" w:rsidP="00293EA8">
      <w:pPr>
        <w:tabs>
          <w:tab w:val="left" w:pos="567"/>
        </w:tabs>
        <w:contextualSpacing/>
        <w:jc w:val="right"/>
        <w:rPr>
          <w:sz w:val="28"/>
          <w:szCs w:val="28"/>
        </w:rPr>
      </w:pPr>
      <w:r w:rsidRPr="00F04A27">
        <w:rPr>
          <w:sz w:val="28"/>
          <w:szCs w:val="28"/>
        </w:rPr>
        <w:t xml:space="preserve">© </w:t>
      </w:r>
      <w:r w:rsidR="00C309DD">
        <w:rPr>
          <w:sz w:val="28"/>
          <w:szCs w:val="28"/>
        </w:rPr>
        <w:t>Царева О.Е</w:t>
      </w:r>
      <w:r w:rsidR="004C2592">
        <w:rPr>
          <w:sz w:val="28"/>
          <w:szCs w:val="28"/>
        </w:rPr>
        <w:t>.</w:t>
      </w:r>
      <w:r w:rsidR="00F1133C">
        <w:rPr>
          <w:sz w:val="28"/>
          <w:szCs w:val="28"/>
        </w:rPr>
        <w:t xml:space="preserve">, </w:t>
      </w:r>
      <w:r w:rsidRPr="00F04A27">
        <w:rPr>
          <w:sz w:val="28"/>
          <w:szCs w:val="28"/>
        </w:rPr>
        <w:t>20</w:t>
      </w:r>
      <w:r w:rsidR="004C2592">
        <w:rPr>
          <w:sz w:val="28"/>
          <w:szCs w:val="28"/>
        </w:rPr>
        <w:t>2</w:t>
      </w:r>
      <w:r w:rsidR="006F1F40">
        <w:rPr>
          <w:sz w:val="28"/>
          <w:szCs w:val="28"/>
        </w:rPr>
        <w:t>3</w:t>
      </w:r>
    </w:p>
    <w:p w:rsidR="00CF1AAB" w:rsidRPr="00F04A27" w:rsidRDefault="004C2592" w:rsidP="004C2592">
      <w:pPr>
        <w:shd w:val="clear" w:color="auto" w:fill="FFFFFF"/>
        <w:tabs>
          <w:tab w:val="left" w:pos="567"/>
        </w:tabs>
        <w:contextualSpacing/>
        <w:jc w:val="center"/>
        <w:rPr>
          <w:bCs/>
          <w:color w:val="000000"/>
          <w:sz w:val="28"/>
          <w:szCs w:val="28"/>
        </w:rPr>
      </w:pPr>
      <w:r>
        <w:rPr>
          <w:rFonts w:cs="Calibri"/>
          <w:sz w:val="28"/>
          <w:szCs w:val="28"/>
        </w:rPr>
        <w:t xml:space="preserve">                                                                     </w:t>
      </w:r>
      <w:r w:rsidR="00820213">
        <w:rPr>
          <w:rFonts w:cs="Calibri"/>
          <w:sz w:val="28"/>
          <w:szCs w:val="28"/>
        </w:rPr>
        <w:t xml:space="preserve">  </w:t>
      </w:r>
      <w:r w:rsidR="00293EA8">
        <w:rPr>
          <w:rFonts w:cs="Calibri"/>
          <w:sz w:val="28"/>
          <w:szCs w:val="28"/>
        </w:rPr>
        <w:t xml:space="preserve">            </w:t>
      </w:r>
      <w:r w:rsidR="00CF1AAB" w:rsidRPr="00F04A27">
        <w:rPr>
          <w:rFonts w:cs="Calibri"/>
          <w:sz w:val="28"/>
          <w:szCs w:val="28"/>
        </w:rPr>
        <w:t xml:space="preserve">© </w:t>
      </w:r>
      <w:r w:rsidR="00CF1AAB" w:rsidRPr="00F04A27">
        <w:rPr>
          <w:sz w:val="28"/>
          <w:szCs w:val="28"/>
        </w:rPr>
        <w:t>Финансовый университет, 20</w:t>
      </w:r>
      <w:r>
        <w:rPr>
          <w:sz w:val="28"/>
          <w:szCs w:val="28"/>
        </w:rPr>
        <w:t>2</w:t>
      </w:r>
      <w:r w:rsidR="006F1F40">
        <w:rPr>
          <w:sz w:val="28"/>
          <w:szCs w:val="28"/>
        </w:rPr>
        <w:t>3</w:t>
      </w:r>
    </w:p>
    <w:p w:rsidR="001C5A95" w:rsidRDefault="001C5A95" w:rsidP="00CF1AAB">
      <w:pPr>
        <w:jc w:val="center"/>
        <w:rPr>
          <w:b/>
          <w:sz w:val="28"/>
          <w:szCs w:val="28"/>
          <w:lang w:eastAsia="en-US"/>
        </w:rPr>
      </w:pPr>
    </w:p>
    <w:p w:rsidR="00C309DD" w:rsidRDefault="00C309DD" w:rsidP="00CF1AAB">
      <w:pPr>
        <w:jc w:val="center"/>
        <w:rPr>
          <w:b/>
          <w:sz w:val="28"/>
          <w:szCs w:val="28"/>
          <w:lang w:eastAsia="en-US"/>
        </w:rPr>
      </w:pPr>
    </w:p>
    <w:p w:rsidR="00A725FB" w:rsidRDefault="00EC653E" w:rsidP="00EC653E">
      <w:pPr>
        <w:spacing w:line="276" w:lineRule="auto"/>
        <w:rPr>
          <w:noProof/>
        </w:rPr>
      </w:pPr>
      <w:r w:rsidRPr="00145E12">
        <w:rPr>
          <w:b/>
          <w:color w:val="000000"/>
          <w:sz w:val="28"/>
          <w:szCs w:val="28"/>
          <w:lang w:eastAsia="ar-SA"/>
        </w:rPr>
        <w:t>СОДЕРЖАНИЕ</w:t>
      </w:r>
      <w:r w:rsidR="005172D8">
        <w:rPr>
          <w:b/>
          <w:color w:val="000000"/>
          <w:sz w:val="28"/>
          <w:szCs w:val="28"/>
          <w:lang w:eastAsia="ar-SA"/>
        </w:rPr>
        <w:fldChar w:fldCharType="begin"/>
      </w:r>
      <w:r w:rsidR="00882021">
        <w:rPr>
          <w:b/>
          <w:color w:val="000000"/>
          <w:sz w:val="28"/>
          <w:szCs w:val="28"/>
          <w:lang w:eastAsia="ar-SA"/>
        </w:rPr>
        <w:instrText xml:space="preserve"> TOC \o "1-3" \h \z \u </w:instrText>
      </w:r>
      <w:r w:rsidR="005172D8">
        <w:rPr>
          <w:b/>
          <w:color w:val="000000"/>
          <w:sz w:val="28"/>
          <w:szCs w:val="28"/>
          <w:lang w:eastAsia="ar-SA"/>
        </w:rPr>
        <w:fldChar w:fldCharType="separate"/>
      </w:r>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45" w:history="1">
        <w:r w:rsidR="00A725FB" w:rsidRPr="004F58B0">
          <w:rPr>
            <w:rStyle w:val="ac"/>
            <w:rFonts w:ascii="Times New Roman" w:hAnsi="Times New Roman"/>
            <w:noProof/>
          </w:rPr>
          <w:t>1.</w:t>
        </w:r>
        <w:r w:rsidR="00A725FB">
          <w:rPr>
            <w:rFonts w:asciiTheme="minorHAnsi" w:eastAsiaTheme="minorEastAsia" w:hAnsiTheme="minorHAnsi" w:cstheme="minorBidi"/>
            <w:b w:val="0"/>
            <w:noProof/>
            <w:sz w:val="22"/>
            <w:szCs w:val="22"/>
          </w:rPr>
          <w:tab/>
        </w:r>
        <w:r w:rsidR="00A725FB" w:rsidRPr="004F58B0">
          <w:rPr>
            <w:rStyle w:val="ac"/>
            <w:rFonts w:ascii="Times New Roman" w:hAnsi="Times New Roman"/>
            <w:noProof/>
          </w:rPr>
          <w:t>Наименование дисциплины</w:t>
        </w:r>
        <w:r w:rsidR="00A725FB">
          <w:rPr>
            <w:noProof/>
            <w:webHidden/>
          </w:rPr>
          <w:tab/>
        </w:r>
        <w:r w:rsidR="00A725FB">
          <w:rPr>
            <w:noProof/>
            <w:webHidden/>
          </w:rPr>
          <w:fldChar w:fldCharType="begin"/>
        </w:r>
        <w:r w:rsidR="00A725FB">
          <w:rPr>
            <w:noProof/>
            <w:webHidden/>
          </w:rPr>
          <w:instrText xml:space="preserve"> PAGEREF _Toc132710045 \h </w:instrText>
        </w:r>
        <w:r w:rsidR="00A725FB">
          <w:rPr>
            <w:noProof/>
            <w:webHidden/>
          </w:rPr>
        </w:r>
        <w:r w:rsidR="00A725FB">
          <w:rPr>
            <w:noProof/>
            <w:webHidden/>
          </w:rPr>
          <w:fldChar w:fldCharType="separate"/>
        </w:r>
        <w:r w:rsidR="00A725FB">
          <w:rPr>
            <w:noProof/>
            <w:webHidden/>
          </w:rPr>
          <w:t>4</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46" w:history="1">
        <w:r w:rsidR="00A725FB" w:rsidRPr="004F58B0">
          <w:rPr>
            <w:rStyle w:val="ac"/>
            <w:noProof/>
          </w:rPr>
          <w:t>2.</w:t>
        </w:r>
        <w:r w:rsidR="00A725FB">
          <w:rPr>
            <w:rFonts w:asciiTheme="minorHAnsi" w:eastAsiaTheme="minorEastAsia" w:hAnsiTheme="minorHAnsi" w:cstheme="minorBidi"/>
            <w:b w:val="0"/>
            <w:noProof/>
            <w:sz w:val="22"/>
            <w:szCs w:val="22"/>
          </w:rPr>
          <w:tab/>
        </w:r>
        <w:r w:rsidR="00A725FB" w:rsidRPr="004F58B0">
          <w:rPr>
            <w:rStyle w:val="ac"/>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725FB">
          <w:rPr>
            <w:noProof/>
            <w:webHidden/>
          </w:rPr>
          <w:tab/>
        </w:r>
        <w:r w:rsidR="00A725FB">
          <w:rPr>
            <w:noProof/>
            <w:webHidden/>
          </w:rPr>
          <w:fldChar w:fldCharType="begin"/>
        </w:r>
        <w:r w:rsidR="00A725FB">
          <w:rPr>
            <w:noProof/>
            <w:webHidden/>
          </w:rPr>
          <w:instrText xml:space="preserve"> PAGEREF _Toc132710046 \h </w:instrText>
        </w:r>
        <w:r w:rsidR="00A725FB">
          <w:rPr>
            <w:noProof/>
            <w:webHidden/>
          </w:rPr>
        </w:r>
        <w:r w:rsidR="00A725FB">
          <w:rPr>
            <w:noProof/>
            <w:webHidden/>
          </w:rPr>
          <w:fldChar w:fldCharType="separate"/>
        </w:r>
        <w:r w:rsidR="00A725FB">
          <w:rPr>
            <w:noProof/>
            <w:webHidden/>
          </w:rPr>
          <w:t>4</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47" w:history="1">
        <w:r w:rsidR="00A725FB" w:rsidRPr="004F58B0">
          <w:rPr>
            <w:rStyle w:val="ac"/>
            <w:bCs/>
            <w:noProof/>
          </w:rPr>
          <w:t>3.</w:t>
        </w:r>
        <w:r w:rsidR="00A725FB">
          <w:rPr>
            <w:rFonts w:asciiTheme="minorHAnsi" w:eastAsiaTheme="minorEastAsia" w:hAnsiTheme="minorHAnsi" w:cstheme="minorBidi"/>
            <w:b w:val="0"/>
            <w:noProof/>
            <w:sz w:val="22"/>
            <w:szCs w:val="22"/>
          </w:rPr>
          <w:tab/>
        </w:r>
        <w:r w:rsidR="00A725FB" w:rsidRPr="004F58B0">
          <w:rPr>
            <w:rStyle w:val="ac"/>
            <w:bCs/>
            <w:noProof/>
          </w:rPr>
          <w:t>Место дисциплины в структуре образовательной программы</w:t>
        </w:r>
        <w:r w:rsidR="00A725FB">
          <w:rPr>
            <w:noProof/>
            <w:webHidden/>
          </w:rPr>
          <w:tab/>
        </w:r>
        <w:r w:rsidR="00A725FB">
          <w:rPr>
            <w:noProof/>
            <w:webHidden/>
          </w:rPr>
          <w:fldChar w:fldCharType="begin"/>
        </w:r>
        <w:r w:rsidR="00A725FB">
          <w:rPr>
            <w:noProof/>
            <w:webHidden/>
          </w:rPr>
          <w:instrText xml:space="preserve"> PAGEREF _Toc132710047 \h </w:instrText>
        </w:r>
        <w:r w:rsidR="00A725FB">
          <w:rPr>
            <w:noProof/>
            <w:webHidden/>
          </w:rPr>
        </w:r>
        <w:r w:rsidR="00A725FB">
          <w:rPr>
            <w:noProof/>
            <w:webHidden/>
          </w:rPr>
          <w:fldChar w:fldCharType="separate"/>
        </w:r>
        <w:r w:rsidR="00A725FB">
          <w:rPr>
            <w:noProof/>
            <w:webHidden/>
          </w:rPr>
          <w:t>5</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48" w:history="1">
        <w:r w:rsidR="00A725FB" w:rsidRPr="004F58B0">
          <w:rPr>
            <w:rStyle w:val="ac"/>
            <w:bCs/>
            <w:noProof/>
          </w:rPr>
          <w:t>4.</w:t>
        </w:r>
        <w:r w:rsidR="00A725FB">
          <w:rPr>
            <w:rFonts w:asciiTheme="minorHAnsi" w:eastAsiaTheme="minorEastAsia" w:hAnsiTheme="minorHAnsi" w:cstheme="minorBidi"/>
            <w:b w:val="0"/>
            <w:noProof/>
            <w:sz w:val="22"/>
            <w:szCs w:val="22"/>
          </w:rPr>
          <w:tab/>
        </w:r>
        <w:r w:rsidR="00A725FB" w:rsidRPr="004F58B0">
          <w:rPr>
            <w:rStyle w:val="ac"/>
            <w:bCs/>
            <w:noProof/>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725FB">
          <w:rPr>
            <w:noProof/>
            <w:webHidden/>
          </w:rPr>
          <w:tab/>
        </w:r>
        <w:r w:rsidR="00A725FB">
          <w:rPr>
            <w:noProof/>
            <w:webHidden/>
          </w:rPr>
          <w:fldChar w:fldCharType="begin"/>
        </w:r>
        <w:r w:rsidR="00A725FB">
          <w:rPr>
            <w:noProof/>
            <w:webHidden/>
          </w:rPr>
          <w:instrText xml:space="preserve"> PAGEREF _Toc132710048 \h </w:instrText>
        </w:r>
        <w:r w:rsidR="00A725FB">
          <w:rPr>
            <w:noProof/>
            <w:webHidden/>
          </w:rPr>
        </w:r>
        <w:r w:rsidR="00A725FB">
          <w:rPr>
            <w:noProof/>
            <w:webHidden/>
          </w:rPr>
          <w:fldChar w:fldCharType="separate"/>
        </w:r>
        <w:r w:rsidR="00A725FB">
          <w:rPr>
            <w:noProof/>
            <w:webHidden/>
          </w:rPr>
          <w:t>5</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49" w:history="1">
        <w:r w:rsidR="00A725FB" w:rsidRPr="004F58B0">
          <w:rPr>
            <w:rStyle w:val="ac"/>
            <w:bCs/>
            <w:noProof/>
          </w:rPr>
          <w:t>5.</w:t>
        </w:r>
        <w:r w:rsidR="00A725FB">
          <w:rPr>
            <w:rFonts w:asciiTheme="minorHAnsi" w:eastAsiaTheme="minorEastAsia" w:hAnsiTheme="minorHAnsi" w:cstheme="minorBidi"/>
            <w:b w:val="0"/>
            <w:noProof/>
            <w:sz w:val="22"/>
            <w:szCs w:val="22"/>
          </w:rPr>
          <w:tab/>
        </w:r>
        <w:r w:rsidR="00A725FB" w:rsidRPr="004F58B0">
          <w:rPr>
            <w:rStyle w:val="ac"/>
            <w:bCs/>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725FB">
          <w:rPr>
            <w:noProof/>
            <w:webHidden/>
          </w:rPr>
          <w:tab/>
        </w:r>
        <w:r w:rsidR="00A725FB">
          <w:rPr>
            <w:noProof/>
            <w:webHidden/>
          </w:rPr>
          <w:fldChar w:fldCharType="begin"/>
        </w:r>
        <w:r w:rsidR="00A725FB">
          <w:rPr>
            <w:noProof/>
            <w:webHidden/>
          </w:rPr>
          <w:instrText xml:space="preserve"> PAGEREF _Toc132710049 \h </w:instrText>
        </w:r>
        <w:r w:rsidR="00A725FB">
          <w:rPr>
            <w:noProof/>
            <w:webHidden/>
          </w:rPr>
        </w:r>
        <w:r w:rsidR="00A725FB">
          <w:rPr>
            <w:noProof/>
            <w:webHidden/>
          </w:rPr>
          <w:fldChar w:fldCharType="separate"/>
        </w:r>
        <w:r w:rsidR="00A725FB">
          <w:rPr>
            <w:noProof/>
            <w:webHidden/>
          </w:rPr>
          <w:t>6</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50" w:history="1">
        <w:r w:rsidR="00A725FB" w:rsidRPr="004F58B0">
          <w:rPr>
            <w:rStyle w:val="ac"/>
            <w:rFonts w:ascii="Times New Roman" w:hAnsi="Times New Roman"/>
            <w:noProof/>
          </w:rPr>
          <w:t>5.1.</w:t>
        </w:r>
        <w:r w:rsidR="00A725FB" w:rsidRPr="004F58B0">
          <w:rPr>
            <w:rStyle w:val="ac"/>
            <w:noProof/>
          </w:rPr>
          <w:t xml:space="preserve"> </w:t>
        </w:r>
        <w:r w:rsidR="00A725FB" w:rsidRPr="004F58B0">
          <w:rPr>
            <w:rStyle w:val="ac"/>
            <w:rFonts w:ascii="Times New Roman" w:hAnsi="Times New Roman"/>
            <w:noProof/>
          </w:rPr>
          <w:t>Содержание дисциплины</w:t>
        </w:r>
        <w:r w:rsidR="00A725FB">
          <w:rPr>
            <w:noProof/>
            <w:webHidden/>
          </w:rPr>
          <w:tab/>
        </w:r>
        <w:r w:rsidR="00A725FB">
          <w:rPr>
            <w:noProof/>
            <w:webHidden/>
          </w:rPr>
          <w:fldChar w:fldCharType="begin"/>
        </w:r>
        <w:r w:rsidR="00A725FB">
          <w:rPr>
            <w:noProof/>
            <w:webHidden/>
          </w:rPr>
          <w:instrText xml:space="preserve"> PAGEREF _Toc132710050 \h </w:instrText>
        </w:r>
        <w:r w:rsidR="00A725FB">
          <w:rPr>
            <w:noProof/>
            <w:webHidden/>
          </w:rPr>
        </w:r>
        <w:r w:rsidR="00A725FB">
          <w:rPr>
            <w:noProof/>
            <w:webHidden/>
          </w:rPr>
          <w:fldChar w:fldCharType="separate"/>
        </w:r>
        <w:r w:rsidR="00A725FB">
          <w:rPr>
            <w:noProof/>
            <w:webHidden/>
          </w:rPr>
          <w:t>6</w:t>
        </w:r>
        <w:r w:rsidR="00A725FB">
          <w:rPr>
            <w:noProof/>
            <w:webHidden/>
          </w:rPr>
          <w:fldChar w:fldCharType="end"/>
        </w:r>
      </w:hyperlink>
    </w:p>
    <w:p w:rsidR="00A725FB" w:rsidRDefault="00C359F2">
      <w:pPr>
        <w:pStyle w:val="15"/>
        <w:tabs>
          <w:tab w:val="left" w:pos="720"/>
          <w:tab w:val="right" w:leader="dot" w:pos="10196"/>
        </w:tabs>
        <w:rPr>
          <w:rFonts w:asciiTheme="minorHAnsi" w:eastAsiaTheme="minorEastAsia" w:hAnsiTheme="minorHAnsi" w:cstheme="minorBidi"/>
          <w:b w:val="0"/>
          <w:noProof/>
          <w:sz w:val="22"/>
          <w:szCs w:val="22"/>
        </w:rPr>
      </w:pPr>
      <w:hyperlink w:anchor="_Toc132710051" w:history="1">
        <w:r w:rsidR="00A725FB" w:rsidRPr="004F58B0">
          <w:rPr>
            <w:rStyle w:val="ac"/>
            <w:rFonts w:ascii="Times New Roman" w:hAnsi="Times New Roman"/>
            <w:noProof/>
          </w:rPr>
          <w:t>5.2.</w:t>
        </w:r>
        <w:r w:rsidR="00A725FB">
          <w:rPr>
            <w:rFonts w:asciiTheme="minorHAnsi" w:eastAsiaTheme="minorEastAsia" w:hAnsiTheme="minorHAnsi" w:cstheme="minorBidi"/>
            <w:b w:val="0"/>
            <w:noProof/>
            <w:sz w:val="22"/>
            <w:szCs w:val="22"/>
          </w:rPr>
          <w:tab/>
        </w:r>
        <w:r w:rsidR="00A725FB" w:rsidRPr="004F58B0">
          <w:rPr>
            <w:rStyle w:val="ac"/>
            <w:rFonts w:ascii="Times New Roman" w:hAnsi="Times New Roman"/>
            <w:noProof/>
          </w:rPr>
          <w:t>Учебно-тематический план</w:t>
        </w:r>
        <w:r w:rsidR="00A725FB">
          <w:rPr>
            <w:noProof/>
            <w:webHidden/>
          </w:rPr>
          <w:tab/>
        </w:r>
        <w:r w:rsidR="00A725FB">
          <w:rPr>
            <w:noProof/>
            <w:webHidden/>
          </w:rPr>
          <w:fldChar w:fldCharType="begin"/>
        </w:r>
        <w:r w:rsidR="00A725FB">
          <w:rPr>
            <w:noProof/>
            <w:webHidden/>
          </w:rPr>
          <w:instrText xml:space="preserve"> PAGEREF _Toc132710051 \h </w:instrText>
        </w:r>
        <w:r w:rsidR="00A725FB">
          <w:rPr>
            <w:noProof/>
            <w:webHidden/>
          </w:rPr>
        </w:r>
        <w:r w:rsidR="00A725FB">
          <w:rPr>
            <w:noProof/>
            <w:webHidden/>
          </w:rPr>
          <w:fldChar w:fldCharType="separate"/>
        </w:r>
        <w:r w:rsidR="00A725FB">
          <w:rPr>
            <w:noProof/>
            <w:webHidden/>
          </w:rPr>
          <w:t>12</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52" w:history="1">
        <w:r w:rsidR="00A725FB" w:rsidRPr="004F58B0">
          <w:rPr>
            <w:rStyle w:val="ac"/>
            <w:rFonts w:ascii="Times New Roman" w:hAnsi="Times New Roman"/>
            <w:noProof/>
          </w:rPr>
          <w:t xml:space="preserve">5.3. Содержание семинаров, </w:t>
        </w:r>
        <w:r w:rsidR="00A725FB" w:rsidRPr="00A725FB">
          <w:rPr>
            <w:rStyle w:val="ac"/>
            <w:rFonts w:ascii="Times New Roman" w:hAnsi="Times New Roman"/>
            <w:noProof/>
          </w:rPr>
          <w:t>практических</w:t>
        </w:r>
        <w:r w:rsidR="00A725FB" w:rsidRPr="004F58B0">
          <w:rPr>
            <w:rStyle w:val="ac"/>
            <w:rFonts w:ascii="Times New Roman" w:hAnsi="Times New Roman"/>
            <w:noProof/>
          </w:rPr>
          <w:t xml:space="preserve"> занятий</w:t>
        </w:r>
        <w:r w:rsidR="00A725FB">
          <w:rPr>
            <w:noProof/>
            <w:webHidden/>
          </w:rPr>
          <w:tab/>
        </w:r>
        <w:r w:rsidR="00A725FB">
          <w:rPr>
            <w:noProof/>
            <w:webHidden/>
          </w:rPr>
          <w:fldChar w:fldCharType="begin"/>
        </w:r>
        <w:r w:rsidR="00A725FB">
          <w:rPr>
            <w:noProof/>
            <w:webHidden/>
          </w:rPr>
          <w:instrText xml:space="preserve"> PAGEREF _Toc132710052 \h </w:instrText>
        </w:r>
        <w:r w:rsidR="00A725FB">
          <w:rPr>
            <w:noProof/>
            <w:webHidden/>
          </w:rPr>
        </w:r>
        <w:r w:rsidR="00A725FB">
          <w:rPr>
            <w:noProof/>
            <w:webHidden/>
          </w:rPr>
          <w:fldChar w:fldCharType="separate"/>
        </w:r>
        <w:r w:rsidR="00A725FB">
          <w:rPr>
            <w:noProof/>
            <w:webHidden/>
          </w:rPr>
          <w:t>15</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53" w:history="1">
        <w:r w:rsidR="00A725FB" w:rsidRPr="004F58B0">
          <w:rPr>
            <w:rStyle w:val="ac"/>
            <w:rFonts w:ascii="Times New Roman" w:hAnsi="Times New Roman"/>
            <w:noProof/>
          </w:rPr>
          <w:t>6.</w:t>
        </w:r>
        <w:r w:rsidR="00A725FB">
          <w:rPr>
            <w:rFonts w:asciiTheme="minorHAnsi" w:eastAsiaTheme="minorEastAsia" w:hAnsiTheme="minorHAnsi" w:cstheme="minorBidi"/>
            <w:b w:val="0"/>
            <w:noProof/>
            <w:sz w:val="22"/>
            <w:szCs w:val="22"/>
          </w:rPr>
          <w:tab/>
        </w:r>
        <w:r w:rsidR="00A725FB" w:rsidRPr="004F58B0">
          <w:rPr>
            <w:rStyle w:val="ac"/>
            <w:rFonts w:ascii="Times New Roman" w:hAnsi="Times New Roman"/>
            <w:noProof/>
          </w:rPr>
          <w:t>Перечень учебно-методического обеспечения для самостоятельной работы обучающихся по дисциплине</w:t>
        </w:r>
        <w:r w:rsidR="00A725FB">
          <w:rPr>
            <w:noProof/>
            <w:webHidden/>
          </w:rPr>
          <w:tab/>
        </w:r>
        <w:r w:rsidR="00A725FB">
          <w:rPr>
            <w:noProof/>
            <w:webHidden/>
          </w:rPr>
          <w:fldChar w:fldCharType="begin"/>
        </w:r>
        <w:r w:rsidR="00A725FB">
          <w:rPr>
            <w:noProof/>
            <w:webHidden/>
          </w:rPr>
          <w:instrText xml:space="preserve"> PAGEREF _Toc132710053 \h </w:instrText>
        </w:r>
        <w:r w:rsidR="00A725FB">
          <w:rPr>
            <w:noProof/>
            <w:webHidden/>
          </w:rPr>
        </w:r>
        <w:r w:rsidR="00A725FB">
          <w:rPr>
            <w:noProof/>
            <w:webHidden/>
          </w:rPr>
          <w:fldChar w:fldCharType="separate"/>
        </w:r>
        <w:r w:rsidR="00A725FB">
          <w:rPr>
            <w:noProof/>
            <w:webHidden/>
          </w:rPr>
          <w:t>20</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54" w:history="1">
        <w:r w:rsidR="00A725FB" w:rsidRPr="004F58B0">
          <w:rPr>
            <w:rStyle w:val="ac"/>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A725FB">
          <w:rPr>
            <w:noProof/>
            <w:webHidden/>
          </w:rPr>
          <w:tab/>
        </w:r>
        <w:r w:rsidR="00A725FB">
          <w:rPr>
            <w:noProof/>
            <w:webHidden/>
          </w:rPr>
          <w:fldChar w:fldCharType="begin"/>
        </w:r>
        <w:r w:rsidR="00A725FB">
          <w:rPr>
            <w:noProof/>
            <w:webHidden/>
          </w:rPr>
          <w:instrText xml:space="preserve"> PAGEREF _Toc132710054 \h </w:instrText>
        </w:r>
        <w:r w:rsidR="00A725FB">
          <w:rPr>
            <w:noProof/>
            <w:webHidden/>
          </w:rPr>
        </w:r>
        <w:r w:rsidR="00A725FB">
          <w:rPr>
            <w:noProof/>
            <w:webHidden/>
          </w:rPr>
          <w:fldChar w:fldCharType="separate"/>
        </w:r>
        <w:r w:rsidR="00A725FB">
          <w:rPr>
            <w:noProof/>
            <w:webHidden/>
          </w:rPr>
          <w:t>20</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55" w:history="1">
        <w:r w:rsidR="00A725FB" w:rsidRPr="004F58B0">
          <w:rPr>
            <w:rStyle w:val="ac"/>
            <w:rFonts w:ascii="Times New Roman" w:hAnsi="Times New Roman"/>
            <w:noProof/>
          </w:rPr>
          <w:t>6.2. Перечень вопросов, заданий, тем для подготовки к текущему контролю</w:t>
        </w:r>
        <w:r w:rsidR="00A725FB">
          <w:rPr>
            <w:noProof/>
            <w:webHidden/>
          </w:rPr>
          <w:tab/>
        </w:r>
        <w:r w:rsidR="00A725FB">
          <w:rPr>
            <w:noProof/>
            <w:webHidden/>
          </w:rPr>
          <w:fldChar w:fldCharType="begin"/>
        </w:r>
        <w:r w:rsidR="00A725FB">
          <w:rPr>
            <w:noProof/>
            <w:webHidden/>
          </w:rPr>
          <w:instrText xml:space="preserve"> PAGEREF _Toc132710055 \h </w:instrText>
        </w:r>
        <w:r w:rsidR="00A725FB">
          <w:rPr>
            <w:noProof/>
            <w:webHidden/>
          </w:rPr>
        </w:r>
        <w:r w:rsidR="00A725FB">
          <w:rPr>
            <w:noProof/>
            <w:webHidden/>
          </w:rPr>
          <w:fldChar w:fldCharType="separate"/>
        </w:r>
        <w:r w:rsidR="00A725FB">
          <w:rPr>
            <w:noProof/>
            <w:webHidden/>
          </w:rPr>
          <w:t>23</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56" w:history="1">
        <w:r w:rsidR="00A725FB" w:rsidRPr="004F58B0">
          <w:rPr>
            <w:rStyle w:val="ac"/>
            <w:bCs/>
            <w:noProof/>
          </w:rPr>
          <w:t>7.</w:t>
        </w:r>
        <w:r w:rsidR="00A725FB">
          <w:rPr>
            <w:rFonts w:asciiTheme="minorHAnsi" w:eastAsiaTheme="minorEastAsia" w:hAnsiTheme="minorHAnsi" w:cstheme="minorBidi"/>
            <w:b w:val="0"/>
            <w:noProof/>
            <w:sz w:val="22"/>
            <w:szCs w:val="22"/>
          </w:rPr>
          <w:tab/>
        </w:r>
        <w:r w:rsidR="00A725FB" w:rsidRPr="004F58B0">
          <w:rPr>
            <w:rStyle w:val="ac"/>
            <w:bCs/>
            <w:noProof/>
          </w:rPr>
          <w:t>Фонд оценочных средств для проведения промежуточной аттестации обучающихся по дисциплине</w:t>
        </w:r>
        <w:r w:rsidR="00A725FB">
          <w:rPr>
            <w:noProof/>
            <w:webHidden/>
          </w:rPr>
          <w:tab/>
        </w:r>
        <w:r w:rsidR="00A725FB">
          <w:rPr>
            <w:noProof/>
            <w:webHidden/>
          </w:rPr>
          <w:fldChar w:fldCharType="begin"/>
        </w:r>
        <w:r w:rsidR="00A725FB">
          <w:rPr>
            <w:noProof/>
            <w:webHidden/>
          </w:rPr>
          <w:instrText xml:space="preserve"> PAGEREF _Toc132710056 \h </w:instrText>
        </w:r>
        <w:r w:rsidR="00A725FB">
          <w:rPr>
            <w:noProof/>
            <w:webHidden/>
          </w:rPr>
        </w:r>
        <w:r w:rsidR="00A725FB">
          <w:rPr>
            <w:noProof/>
            <w:webHidden/>
          </w:rPr>
          <w:fldChar w:fldCharType="separate"/>
        </w:r>
        <w:r w:rsidR="00A725FB">
          <w:rPr>
            <w:noProof/>
            <w:webHidden/>
          </w:rPr>
          <w:t>28</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57" w:history="1">
        <w:r w:rsidR="00A725FB" w:rsidRPr="004F58B0">
          <w:rPr>
            <w:rStyle w:val="ac"/>
            <w:rFonts w:ascii="Times New Roman" w:hAnsi="Times New Roman"/>
            <w:noProof/>
          </w:rPr>
          <w:t>8.</w:t>
        </w:r>
        <w:r w:rsidR="00A725FB">
          <w:rPr>
            <w:rFonts w:asciiTheme="minorHAnsi" w:eastAsiaTheme="minorEastAsia" w:hAnsiTheme="minorHAnsi" w:cstheme="minorBidi"/>
            <w:b w:val="0"/>
            <w:noProof/>
            <w:sz w:val="22"/>
            <w:szCs w:val="22"/>
          </w:rPr>
          <w:tab/>
        </w:r>
        <w:r w:rsidR="00A725FB" w:rsidRPr="004F58B0">
          <w:rPr>
            <w:rStyle w:val="ac"/>
            <w:rFonts w:ascii="Times New Roman" w:hAnsi="Times New Roman"/>
            <w:noProof/>
          </w:rPr>
          <w:t>Перечень основной и дополнительной учебной литературы, необходимой для освоения дисциплины</w:t>
        </w:r>
        <w:r w:rsidR="00A725FB">
          <w:rPr>
            <w:noProof/>
            <w:webHidden/>
          </w:rPr>
          <w:tab/>
        </w:r>
        <w:r w:rsidR="00A725FB">
          <w:rPr>
            <w:noProof/>
            <w:webHidden/>
          </w:rPr>
          <w:fldChar w:fldCharType="begin"/>
        </w:r>
        <w:r w:rsidR="00A725FB">
          <w:rPr>
            <w:noProof/>
            <w:webHidden/>
          </w:rPr>
          <w:instrText xml:space="preserve"> PAGEREF _Toc132710057 \h </w:instrText>
        </w:r>
        <w:r w:rsidR="00A725FB">
          <w:rPr>
            <w:noProof/>
            <w:webHidden/>
          </w:rPr>
        </w:r>
        <w:r w:rsidR="00A725FB">
          <w:rPr>
            <w:noProof/>
            <w:webHidden/>
          </w:rPr>
          <w:fldChar w:fldCharType="separate"/>
        </w:r>
        <w:r w:rsidR="00A725FB">
          <w:rPr>
            <w:noProof/>
            <w:webHidden/>
          </w:rPr>
          <w:t>35</w:t>
        </w:r>
        <w:r w:rsidR="00A725FB">
          <w:rPr>
            <w:noProof/>
            <w:webHidden/>
          </w:rPr>
          <w:fldChar w:fldCharType="end"/>
        </w:r>
      </w:hyperlink>
    </w:p>
    <w:p w:rsidR="00A725FB" w:rsidRDefault="00C359F2">
      <w:pPr>
        <w:pStyle w:val="15"/>
        <w:tabs>
          <w:tab w:val="left" w:pos="480"/>
          <w:tab w:val="right" w:leader="dot" w:pos="10196"/>
        </w:tabs>
        <w:rPr>
          <w:rFonts w:asciiTheme="minorHAnsi" w:eastAsiaTheme="minorEastAsia" w:hAnsiTheme="minorHAnsi" w:cstheme="minorBidi"/>
          <w:b w:val="0"/>
          <w:noProof/>
          <w:sz w:val="22"/>
          <w:szCs w:val="22"/>
        </w:rPr>
      </w:pPr>
      <w:hyperlink w:anchor="_Toc132710058" w:history="1">
        <w:r w:rsidR="00A725FB" w:rsidRPr="004F58B0">
          <w:rPr>
            <w:rStyle w:val="ac"/>
            <w:noProof/>
          </w:rPr>
          <w:t>9.</w:t>
        </w:r>
        <w:r w:rsidR="00A725FB">
          <w:rPr>
            <w:rFonts w:asciiTheme="minorHAnsi" w:eastAsiaTheme="minorEastAsia" w:hAnsiTheme="minorHAnsi" w:cstheme="minorBidi"/>
            <w:b w:val="0"/>
            <w:noProof/>
            <w:sz w:val="22"/>
            <w:szCs w:val="22"/>
          </w:rPr>
          <w:tab/>
        </w:r>
        <w:r w:rsidR="00A725FB" w:rsidRPr="004F58B0">
          <w:rPr>
            <w:rStyle w:val="ac"/>
            <w:noProof/>
            <w:lang w:eastAsia="en-US"/>
          </w:rPr>
          <w:t>Перечень</w:t>
        </w:r>
        <w:r w:rsidR="00A725FB" w:rsidRPr="004F58B0">
          <w:rPr>
            <w:rStyle w:val="ac"/>
            <w:noProof/>
          </w:rPr>
          <w:t xml:space="preserve"> ресурсов информационно-коммуникативной сети «Интернет», необходимых для освоения дисциплины</w:t>
        </w:r>
        <w:r w:rsidR="00A725FB">
          <w:rPr>
            <w:noProof/>
            <w:webHidden/>
          </w:rPr>
          <w:tab/>
        </w:r>
        <w:r w:rsidR="00A725FB">
          <w:rPr>
            <w:noProof/>
            <w:webHidden/>
          </w:rPr>
          <w:fldChar w:fldCharType="begin"/>
        </w:r>
        <w:r w:rsidR="00A725FB">
          <w:rPr>
            <w:noProof/>
            <w:webHidden/>
          </w:rPr>
          <w:instrText xml:space="preserve"> PAGEREF _Toc132710058 \h </w:instrText>
        </w:r>
        <w:r w:rsidR="00A725FB">
          <w:rPr>
            <w:noProof/>
            <w:webHidden/>
          </w:rPr>
        </w:r>
        <w:r w:rsidR="00A725FB">
          <w:rPr>
            <w:noProof/>
            <w:webHidden/>
          </w:rPr>
          <w:fldChar w:fldCharType="separate"/>
        </w:r>
        <w:r w:rsidR="00A725FB">
          <w:rPr>
            <w:noProof/>
            <w:webHidden/>
          </w:rPr>
          <w:t>37</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59" w:history="1">
        <w:r w:rsidR="00A725FB" w:rsidRPr="004F58B0">
          <w:rPr>
            <w:rStyle w:val="ac"/>
            <w:rFonts w:ascii="Times New Roman" w:hAnsi="Times New Roman"/>
            <w:noProof/>
          </w:rPr>
          <w:t xml:space="preserve">10. </w:t>
        </w:r>
        <w:r w:rsidR="00A725FB" w:rsidRPr="004F58B0">
          <w:rPr>
            <w:rStyle w:val="ac"/>
            <w:rFonts w:ascii="Times New Roman" w:eastAsia="Calibri" w:hAnsi="Times New Roman"/>
            <w:noProof/>
          </w:rPr>
          <w:t>Методические указания для обучающихся по освоению дисциплины</w:t>
        </w:r>
        <w:r w:rsidR="00A725FB">
          <w:rPr>
            <w:noProof/>
            <w:webHidden/>
          </w:rPr>
          <w:tab/>
        </w:r>
        <w:r w:rsidR="00A725FB">
          <w:rPr>
            <w:noProof/>
            <w:webHidden/>
          </w:rPr>
          <w:fldChar w:fldCharType="begin"/>
        </w:r>
        <w:r w:rsidR="00A725FB">
          <w:rPr>
            <w:noProof/>
            <w:webHidden/>
          </w:rPr>
          <w:instrText xml:space="preserve"> PAGEREF _Toc132710059 \h </w:instrText>
        </w:r>
        <w:r w:rsidR="00A725FB">
          <w:rPr>
            <w:noProof/>
            <w:webHidden/>
          </w:rPr>
        </w:r>
        <w:r w:rsidR="00A725FB">
          <w:rPr>
            <w:noProof/>
            <w:webHidden/>
          </w:rPr>
          <w:fldChar w:fldCharType="separate"/>
        </w:r>
        <w:r w:rsidR="00A725FB">
          <w:rPr>
            <w:noProof/>
            <w:webHidden/>
          </w:rPr>
          <w:t>38</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60" w:history="1">
        <w:r w:rsidR="00A725FB" w:rsidRPr="004F58B0">
          <w:rPr>
            <w:rStyle w:val="ac"/>
            <w:rFonts w:eastAsia="Calibri"/>
            <w:bCs/>
            <w:noProof/>
            <w:kern w:val="32"/>
          </w:rPr>
          <w:t>11.1. Комплект лицензионного программного обеспечения:</w:t>
        </w:r>
        <w:r w:rsidR="00A725FB">
          <w:rPr>
            <w:noProof/>
            <w:webHidden/>
          </w:rPr>
          <w:tab/>
        </w:r>
        <w:r w:rsidR="00A725FB">
          <w:rPr>
            <w:noProof/>
            <w:webHidden/>
          </w:rPr>
          <w:fldChar w:fldCharType="begin"/>
        </w:r>
        <w:r w:rsidR="00A725FB">
          <w:rPr>
            <w:noProof/>
            <w:webHidden/>
          </w:rPr>
          <w:instrText xml:space="preserve"> PAGEREF _Toc132710060 \h </w:instrText>
        </w:r>
        <w:r w:rsidR="00A725FB">
          <w:rPr>
            <w:noProof/>
            <w:webHidden/>
          </w:rPr>
        </w:r>
        <w:r w:rsidR="00A725FB">
          <w:rPr>
            <w:noProof/>
            <w:webHidden/>
          </w:rPr>
          <w:fldChar w:fldCharType="separate"/>
        </w:r>
        <w:r w:rsidR="00A725FB">
          <w:rPr>
            <w:noProof/>
            <w:webHidden/>
          </w:rPr>
          <w:t>39</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61" w:history="1">
        <w:r w:rsidR="00A725FB" w:rsidRPr="004F58B0">
          <w:rPr>
            <w:rStyle w:val="ac"/>
            <w:rFonts w:eastAsia="Calibri"/>
            <w:bCs/>
            <w:noProof/>
            <w:kern w:val="32"/>
          </w:rPr>
          <w:t>11.2. Современные профессиональные базы данных и информационные справочные системы</w:t>
        </w:r>
        <w:r w:rsidR="00A725FB">
          <w:rPr>
            <w:noProof/>
            <w:webHidden/>
          </w:rPr>
          <w:tab/>
        </w:r>
        <w:r w:rsidR="00A725FB">
          <w:rPr>
            <w:noProof/>
            <w:webHidden/>
          </w:rPr>
          <w:fldChar w:fldCharType="begin"/>
        </w:r>
        <w:r w:rsidR="00A725FB">
          <w:rPr>
            <w:noProof/>
            <w:webHidden/>
          </w:rPr>
          <w:instrText xml:space="preserve"> PAGEREF _Toc132710061 \h </w:instrText>
        </w:r>
        <w:r w:rsidR="00A725FB">
          <w:rPr>
            <w:noProof/>
            <w:webHidden/>
          </w:rPr>
        </w:r>
        <w:r w:rsidR="00A725FB">
          <w:rPr>
            <w:noProof/>
            <w:webHidden/>
          </w:rPr>
          <w:fldChar w:fldCharType="separate"/>
        </w:r>
        <w:r w:rsidR="00A725FB">
          <w:rPr>
            <w:noProof/>
            <w:webHidden/>
          </w:rPr>
          <w:t>39</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62" w:history="1">
        <w:r w:rsidR="00A725FB" w:rsidRPr="004F58B0">
          <w:rPr>
            <w:rStyle w:val="ac"/>
            <w:rFonts w:ascii="Times New Roman" w:eastAsia="Calibri" w:hAnsi="Times New Roman"/>
            <w:noProof/>
          </w:rPr>
          <w:t>11.3. Сертифицированные программные и аппаратные средства защиты информации</w:t>
        </w:r>
        <w:r w:rsidR="00A725FB">
          <w:rPr>
            <w:noProof/>
            <w:webHidden/>
          </w:rPr>
          <w:tab/>
        </w:r>
        <w:r w:rsidR="00A725FB">
          <w:rPr>
            <w:noProof/>
            <w:webHidden/>
          </w:rPr>
          <w:fldChar w:fldCharType="begin"/>
        </w:r>
        <w:r w:rsidR="00A725FB">
          <w:rPr>
            <w:noProof/>
            <w:webHidden/>
          </w:rPr>
          <w:instrText xml:space="preserve"> PAGEREF _Toc132710062 \h </w:instrText>
        </w:r>
        <w:r w:rsidR="00A725FB">
          <w:rPr>
            <w:noProof/>
            <w:webHidden/>
          </w:rPr>
        </w:r>
        <w:r w:rsidR="00A725FB">
          <w:rPr>
            <w:noProof/>
            <w:webHidden/>
          </w:rPr>
          <w:fldChar w:fldCharType="separate"/>
        </w:r>
        <w:r w:rsidR="00A725FB">
          <w:rPr>
            <w:noProof/>
            <w:webHidden/>
          </w:rPr>
          <w:t>39</w:t>
        </w:r>
        <w:r w:rsidR="00A725FB">
          <w:rPr>
            <w:noProof/>
            <w:webHidden/>
          </w:rPr>
          <w:fldChar w:fldCharType="end"/>
        </w:r>
      </w:hyperlink>
    </w:p>
    <w:p w:rsidR="00A725FB" w:rsidRDefault="00C359F2">
      <w:pPr>
        <w:pStyle w:val="15"/>
        <w:tabs>
          <w:tab w:val="right" w:leader="dot" w:pos="10196"/>
        </w:tabs>
        <w:rPr>
          <w:rFonts w:asciiTheme="minorHAnsi" w:eastAsiaTheme="minorEastAsia" w:hAnsiTheme="minorHAnsi" w:cstheme="minorBidi"/>
          <w:b w:val="0"/>
          <w:noProof/>
          <w:sz w:val="22"/>
          <w:szCs w:val="22"/>
        </w:rPr>
      </w:pPr>
      <w:hyperlink w:anchor="_Toc132710063" w:history="1">
        <w:r w:rsidR="00A725FB" w:rsidRPr="004F58B0">
          <w:rPr>
            <w:rStyle w:val="ac"/>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A725FB">
          <w:rPr>
            <w:noProof/>
            <w:webHidden/>
          </w:rPr>
          <w:tab/>
        </w:r>
        <w:r w:rsidR="00A725FB">
          <w:rPr>
            <w:noProof/>
            <w:webHidden/>
          </w:rPr>
          <w:fldChar w:fldCharType="begin"/>
        </w:r>
        <w:r w:rsidR="00A725FB">
          <w:rPr>
            <w:noProof/>
            <w:webHidden/>
          </w:rPr>
          <w:instrText xml:space="preserve"> PAGEREF _Toc132710063 \h </w:instrText>
        </w:r>
        <w:r w:rsidR="00A725FB">
          <w:rPr>
            <w:noProof/>
            <w:webHidden/>
          </w:rPr>
        </w:r>
        <w:r w:rsidR="00A725FB">
          <w:rPr>
            <w:noProof/>
            <w:webHidden/>
          </w:rPr>
          <w:fldChar w:fldCharType="separate"/>
        </w:r>
        <w:r w:rsidR="00A725FB">
          <w:rPr>
            <w:noProof/>
            <w:webHidden/>
          </w:rPr>
          <w:t>39</w:t>
        </w:r>
        <w:r w:rsidR="00A725FB">
          <w:rPr>
            <w:noProof/>
            <w:webHidden/>
          </w:rPr>
          <w:fldChar w:fldCharType="end"/>
        </w:r>
      </w:hyperlink>
    </w:p>
    <w:p w:rsidR="00EC653E" w:rsidRPr="00145E12" w:rsidRDefault="005172D8" w:rsidP="00EC653E">
      <w:pPr>
        <w:spacing w:line="276" w:lineRule="auto"/>
        <w:rPr>
          <w:b/>
          <w:color w:val="000000"/>
          <w:sz w:val="28"/>
          <w:szCs w:val="28"/>
          <w:lang w:eastAsia="ar-SA"/>
        </w:rPr>
      </w:pPr>
      <w:r>
        <w:rPr>
          <w:b/>
          <w:color w:val="000000"/>
          <w:sz w:val="28"/>
          <w:szCs w:val="28"/>
          <w:lang w:eastAsia="ar-SA"/>
        </w:rPr>
        <w:fldChar w:fldCharType="end"/>
      </w:r>
    </w:p>
    <w:p w:rsidR="00EC653E" w:rsidRDefault="00EC653E" w:rsidP="008C1D0B">
      <w:pPr>
        <w:tabs>
          <w:tab w:val="left" w:pos="540"/>
        </w:tabs>
        <w:contextualSpacing/>
        <w:jc w:val="both"/>
        <w:rPr>
          <w:b/>
          <w:sz w:val="28"/>
          <w:szCs w:val="28"/>
        </w:rPr>
      </w:pPr>
      <w:r>
        <w:rPr>
          <w:b/>
          <w:sz w:val="28"/>
          <w:szCs w:val="28"/>
        </w:rPr>
        <w:br w:type="page"/>
      </w:r>
    </w:p>
    <w:p w:rsidR="0090348E" w:rsidRDefault="00EC653E" w:rsidP="0054181F">
      <w:pPr>
        <w:pStyle w:val="10"/>
        <w:numPr>
          <w:ilvl w:val="0"/>
          <w:numId w:val="4"/>
        </w:numPr>
        <w:rPr>
          <w:rFonts w:ascii="Times New Roman" w:hAnsi="Times New Roman"/>
          <w:color w:val="auto"/>
        </w:rPr>
      </w:pPr>
      <w:bookmarkStart w:id="1" w:name="_Toc132710045"/>
      <w:r w:rsidRPr="00533225">
        <w:rPr>
          <w:rFonts w:ascii="Times New Roman" w:hAnsi="Times New Roman"/>
          <w:color w:val="auto"/>
        </w:rPr>
        <w:lastRenderedPageBreak/>
        <w:t>Наименование дисциплины</w:t>
      </w:r>
      <w:bookmarkEnd w:id="1"/>
    </w:p>
    <w:p w:rsidR="00431DCF" w:rsidRPr="00431DCF" w:rsidRDefault="00431DCF" w:rsidP="00431DCF"/>
    <w:p w:rsidR="0090348E" w:rsidRDefault="00C309DD" w:rsidP="006F1F40">
      <w:pPr>
        <w:ind w:firstLine="426"/>
        <w:rPr>
          <w:bCs/>
          <w:sz w:val="28"/>
          <w:szCs w:val="28"/>
        </w:rPr>
      </w:pPr>
      <w:r>
        <w:rPr>
          <w:color w:val="212121"/>
          <w:sz w:val="28"/>
          <w:szCs w:val="28"/>
        </w:rPr>
        <w:t>Валютный контроль</w:t>
      </w:r>
    </w:p>
    <w:p w:rsidR="00FA3321" w:rsidRPr="00F04A27" w:rsidRDefault="004C2592" w:rsidP="0090348E">
      <w:pPr>
        <w:widowControl w:val="0"/>
        <w:tabs>
          <w:tab w:val="left" w:pos="851"/>
        </w:tabs>
        <w:autoSpaceDE w:val="0"/>
        <w:autoSpaceDN w:val="0"/>
        <w:adjustRightInd w:val="0"/>
        <w:spacing w:line="276" w:lineRule="auto"/>
        <w:ind w:firstLine="709"/>
        <w:jc w:val="both"/>
        <w:rPr>
          <w:bCs/>
          <w:sz w:val="28"/>
          <w:szCs w:val="28"/>
        </w:rPr>
      </w:pPr>
      <w:r>
        <w:rPr>
          <w:bCs/>
          <w:sz w:val="28"/>
          <w:szCs w:val="28"/>
        </w:rPr>
        <w:t xml:space="preserve"> </w:t>
      </w:r>
    </w:p>
    <w:p w:rsidR="00423155" w:rsidRPr="003516BF" w:rsidRDefault="00EC653E" w:rsidP="0054181F">
      <w:pPr>
        <w:pStyle w:val="a4"/>
        <w:numPr>
          <w:ilvl w:val="0"/>
          <w:numId w:val="4"/>
        </w:numPr>
        <w:tabs>
          <w:tab w:val="left" w:pos="0"/>
        </w:tabs>
        <w:spacing w:after="240"/>
        <w:jc w:val="both"/>
        <w:outlineLvl w:val="0"/>
        <w:rPr>
          <w:b/>
          <w:sz w:val="28"/>
          <w:szCs w:val="28"/>
        </w:rPr>
      </w:pPr>
      <w:bookmarkStart w:id="2" w:name="_Toc132710046"/>
      <w:r w:rsidRPr="00EC653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423155">
        <w:rPr>
          <w:b/>
          <w:sz w:val="28"/>
          <w:szCs w:val="28"/>
        </w:rPr>
        <w:t xml:space="preserve"> </w:t>
      </w:r>
    </w:p>
    <w:p w:rsidR="00B05E39" w:rsidRPr="00A27CE0" w:rsidRDefault="00B05E39" w:rsidP="006F1F40">
      <w:pPr>
        <w:suppressAutoHyphens/>
        <w:jc w:val="center"/>
        <w:rPr>
          <w:sz w:val="28"/>
          <w:szCs w:val="28"/>
          <w:u w:val="single"/>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268"/>
        <w:gridCol w:w="2835"/>
        <w:gridCol w:w="4394"/>
      </w:tblGrid>
      <w:tr w:rsidR="004C2592" w:rsidTr="005D2F1B">
        <w:trPr>
          <w:trHeight w:val="1196"/>
        </w:trPr>
        <w:tc>
          <w:tcPr>
            <w:tcW w:w="1276" w:type="dxa"/>
            <w:shd w:val="clear" w:color="auto" w:fill="auto"/>
          </w:tcPr>
          <w:p w:rsidR="004C2592" w:rsidRPr="005C1358" w:rsidRDefault="004C2592" w:rsidP="005C1358">
            <w:pPr>
              <w:jc w:val="center"/>
              <w:rPr>
                <w:b/>
                <w:bCs/>
              </w:rPr>
            </w:pPr>
            <w:r w:rsidRPr="005C1358">
              <w:rPr>
                <w:b/>
                <w:bCs/>
              </w:rPr>
              <w:t>Код компе</w:t>
            </w:r>
            <w:r w:rsidR="00431DCF">
              <w:rPr>
                <w:b/>
                <w:bCs/>
              </w:rPr>
              <w:t>-</w:t>
            </w:r>
            <w:proofErr w:type="spellStart"/>
            <w:r w:rsidRPr="005C1358">
              <w:rPr>
                <w:b/>
                <w:bCs/>
              </w:rPr>
              <w:t>тенции</w:t>
            </w:r>
            <w:proofErr w:type="spellEnd"/>
          </w:p>
        </w:tc>
        <w:tc>
          <w:tcPr>
            <w:tcW w:w="2268" w:type="dxa"/>
            <w:shd w:val="clear" w:color="auto" w:fill="auto"/>
          </w:tcPr>
          <w:p w:rsidR="004C2592" w:rsidRPr="005C1358" w:rsidRDefault="004C2592" w:rsidP="005C1358">
            <w:pPr>
              <w:jc w:val="center"/>
              <w:rPr>
                <w:b/>
                <w:bCs/>
              </w:rPr>
            </w:pPr>
            <w:r w:rsidRPr="005C1358">
              <w:rPr>
                <w:b/>
                <w:bCs/>
              </w:rPr>
              <w:t>Наименование компетенции</w:t>
            </w:r>
          </w:p>
          <w:p w:rsidR="004C2592" w:rsidRPr="005C1358" w:rsidRDefault="004C2592" w:rsidP="005C1358">
            <w:pPr>
              <w:ind w:firstLine="680"/>
              <w:jc w:val="center"/>
              <w:rPr>
                <w:b/>
                <w:bCs/>
              </w:rPr>
            </w:pPr>
          </w:p>
        </w:tc>
        <w:tc>
          <w:tcPr>
            <w:tcW w:w="2835" w:type="dxa"/>
            <w:shd w:val="clear" w:color="auto" w:fill="auto"/>
          </w:tcPr>
          <w:p w:rsidR="004C2592" w:rsidRPr="005C1358" w:rsidRDefault="004C2592" w:rsidP="00552727">
            <w:pPr>
              <w:jc w:val="center"/>
              <w:rPr>
                <w:b/>
                <w:bCs/>
              </w:rPr>
            </w:pPr>
            <w:r w:rsidRPr="005C1358">
              <w:rPr>
                <w:b/>
                <w:bCs/>
              </w:rPr>
              <w:t>Индикаторы достижения компетенции</w:t>
            </w:r>
          </w:p>
        </w:tc>
        <w:tc>
          <w:tcPr>
            <w:tcW w:w="4394" w:type="dxa"/>
            <w:shd w:val="clear" w:color="auto" w:fill="auto"/>
          </w:tcPr>
          <w:p w:rsidR="004C2592" w:rsidRPr="005C1358" w:rsidRDefault="004C2592" w:rsidP="00552727">
            <w:pPr>
              <w:jc w:val="center"/>
              <w:rPr>
                <w:b/>
                <w:bCs/>
              </w:rPr>
            </w:pPr>
            <w:r w:rsidRPr="005C1358">
              <w:rPr>
                <w:b/>
                <w:bCs/>
              </w:rPr>
              <w:t>Результаты обучения (умения и знания), соотнесенные с компетенциями</w:t>
            </w:r>
            <w:r w:rsidR="00C44DFE" w:rsidRPr="005C1358">
              <w:rPr>
                <w:b/>
                <w:bCs/>
              </w:rPr>
              <w:t xml:space="preserve"> </w:t>
            </w:r>
            <w:r w:rsidRPr="005C1358">
              <w:rPr>
                <w:b/>
                <w:bCs/>
              </w:rPr>
              <w:t>/</w:t>
            </w:r>
            <w:r w:rsidR="00C44DFE" w:rsidRPr="005C1358">
              <w:rPr>
                <w:b/>
                <w:bCs/>
              </w:rPr>
              <w:t xml:space="preserve"> </w:t>
            </w:r>
            <w:r w:rsidRPr="005C1358">
              <w:rPr>
                <w:b/>
                <w:bCs/>
              </w:rPr>
              <w:t>индикаторами достижения компетенции</w:t>
            </w:r>
          </w:p>
        </w:tc>
      </w:tr>
      <w:tr w:rsidR="005D2F1B" w:rsidTr="005D2F1B">
        <w:trPr>
          <w:trHeight w:val="1440"/>
        </w:trPr>
        <w:tc>
          <w:tcPr>
            <w:tcW w:w="1276" w:type="dxa"/>
            <w:vMerge w:val="restart"/>
            <w:shd w:val="clear" w:color="auto" w:fill="auto"/>
          </w:tcPr>
          <w:p w:rsidR="005D2F1B" w:rsidRPr="00431DCF" w:rsidRDefault="005D2F1B" w:rsidP="005C1358">
            <w:pPr>
              <w:jc w:val="both"/>
              <w:rPr>
                <w:b/>
                <w:bCs/>
              </w:rPr>
            </w:pPr>
            <w:r>
              <w:rPr>
                <w:b/>
                <w:bCs/>
              </w:rPr>
              <w:t>ПК-3</w:t>
            </w:r>
          </w:p>
        </w:tc>
        <w:tc>
          <w:tcPr>
            <w:tcW w:w="2268" w:type="dxa"/>
            <w:vMerge w:val="restart"/>
            <w:shd w:val="clear" w:color="auto" w:fill="auto"/>
          </w:tcPr>
          <w:p w:rsidR="005D2F1B" w:rsidRPr="009C0F72" w:rsidRDefault="005D2F1B" w:rsidP="00FB415F">
            <w:pPr>
              <w:jc w:val="both"/>
              <w:rPr>
                <w:bCs/>
              </w:rPr>
            </w:pPr>
            <w:r w:rsidRPr="009C0F72">
              <w:rPr>
                <w:bCs/>
              </w:rPr>
              <w:t xml:space="preserve">Способность осуществлять таможенный, валютный и иные виды государственного контроля (надзора) в сфере внешней торговли </w:t>
            </w:r>
          </w:p>
        </w:tc>
        <w:tc>
          <w:tcPr>
            <w:tcW w:w="2835" w:type="dxa"/>
            <w:shd w:val="clear" w:color="auto" w:fill="auto"/>
          </w:tcPr>
          <w:p w:rsidR="005D2F1B" w:rsidRDefault="005D2F1B" w:rsidP="00FB415F">
            <w:pPr>
              <w:jc w:val="both"/>
              <w:rPr>
                <w:color w:val="000000"/>
              </w:rPr>
            </w:pPr>
            <w:r w:rsidRPr="009C0F72">
              <w:rPr>
                <w:color w:val="000000"/>
              </w:rPr>
              <w:t>1.Владеет навыками таможенного контроля и иных видов государственного контроля (надзора) при совершении таможенных операций и применении таможенных процедур.</w:t>
            </w:r>
          </w:p>
          <w:p w:rsidR="005D2F1B" w:rsidRPr="009C0F72" w:rsidRDefault="005D2F1B" w:rsidP="00FB415F">
            <w:pPr>
              <w:jc w:val="both"/>
              <w:rPr>
                <w:color w:val="000000"/>
              </w:rPr>
            </w:pPr>
          </w:p>
        </w:tc>
        <w:tc>
          <w:tcPr>
            <w:tcW w:w="4394" w:type="dxa"/>
            <w:shd w:val="clear" w:color="auto" w:fill="auto"/>
          </w:tcPr>
          <w:p w:rsidR="005D2F1B" w:rsidRPr="00760AA1" w:rsidRDefault="005D2F1B" w:rsidP="00E758D7">
            <w:pPr>
              <w:pStyle w:val="Default"/>
              <w:jc w:val="both"/>
              <w:rPr>
                <w:rFonts w:eastAsia="Times New Roman"/>
                <w:lang w:eastAsia="ru-RU"/>
              </w:rPr>
            </w:pPr>
            <w:r w:rsidRPr="00760AA1">
              <w:rPr>
                <w:rFonts w:eastAsia="Times New Roman"/>
                <w:i/>
                <w:iCs/>
                <w:lang w:eastAsia="ru-RU"/>
              </w:rPr>
              <w:t>Знать:</w:t>
            </w:r>
            <w:r w:rsidRPr="00760AA1">
              <w:t xml:space="preserve"> терминологию, нормативные правовые акты, международное законодательство в валютной и таможенной сфер</w:t>
            </w:r>
            <w:r>
              <w:t>ах</w:t>
            </w:r>
            <w:r w:rsidRPr="00760AA1">
              <w:t xml:space="preserve">  </w:t>
            </w:r>
          </w:p>
          <w:p w:rsidR="005D2F1B" w:rsidRPr="009C0F72" w:rsidRDefault="005D2F1B" w:rsidP="00BE4D31">
            <w:pPr>
              <w:jc w:val="both"/>
              <w:rPr>
                <w:b/>
                <w:bCs/>
                <w:highlight w:val="yellow"/>
              </w:rPr>
            </w:pPr>
            <w:r w:rsidRPr="00760AA1">
              <w:rPr>
                <w:i/>
                <w:iCs/>
              </w:rPr>
              <w:t>Уметь:</w:t>
            </w:r>
            <w:r w:rsidRPr="00760AA1">
              <w:rPr>
                <w:color w:val="000000"/>
              </w:rPr>
              <w:t xml:space="preserve"> анализирует и применяет валютное законодательств</w:t>
            </w:r>
            <w:r>
              <w:rPr>
                <w:color w:val="000000"/>
              </w:rPr>
              <w:t>о</w:t>
            </w:r>
            <w:r w:rsidRPr="00760AA1">
              <w:rPr>
                <w:color w:val="000000"/>
              </w:rPr>
              <w:t xml:space="preserve">, акты органов валютного регулирования, акты органов валютного контроля </w:t>
            </w:r>
            <w:r>
              <w:rPr>
                <w:color w:val="000000"/>
              </w:rPr>
              <w:t>при осуществлении таможенного и валютного контроля</w:t>
            </w:r>
            <w:r w:rsidRPr="00760AA1">
              <w:t xml:space="preserve"> </w:t>
            </w:r>
          </w:p>
        </w:tc>
      </w:tr>
      <w:tr w:rsidR="005D2F1B" w:rsidTr="005D2F1B">
        <w:trPr>
          <w:trHeight w:val="3562"/>
        </w:trPr>
        <w:tc>
          <w:tcPr>
            <w:tcW w:w="1276" w:type="dxa"/>
            <w:vMerge/>
            <w:shd w:val="clear" w:color="auto" w:fill="auto"/>
          </w:tcPr>
          <w:p w:rsidR="005D2F1B" w:rsidRPr="005C1358" w:rsidRDefault="005D2F1B" w:rsidP="005C1358">
            <w:pPr>
              <w:jc w:val="both"/>
              <w:rPr>
                <w:bCs/>
              </w:rPr>
            </w:pPr>
          </w:p>
        </w:tc>
        <w:tc>
          <w:tcPr>
            <w:tcW w:w="2268" w:type="dxa"/>
            <w:vMerge/>
            <w:shd w:val="clear" w:color="auto" w:fill="auto"/>
          </w:tcPr>
          <w:p w:rsidR="005D2F1B" w:rsidRPr="009C0F72" w:rsidRDefault="005D2F1B" w:rsidP="005C1358">
            <w:pPr>
              <w:jc w:val="both"/>
            </w:pPr>
          </w:p>
        </w:tc>
        <w:tc>
          <w:tcPr>
            <w:tcW w:w="2835" w:type="dxa"/>
            <w:shd w:val="clear" w:color="auto" w:fill="auto"/>
          </w:tcPr>
          <w:p w:rsidR="005D2F1B" w:rsidRPr="009C0F72" w:rsidRDefault="005D2F1B" w:rsidP="00FB415F">
            <w:pPr>
              <w:shd w:val="clear" w:color="auto" w:fill="FFFFFF"/>
              <w:jc w:val="both"/>
            </w:pPr>
            <w:r w:rsidRPr="009C0F72">
              <w:t>2.Контролирует перемещение через таможенную границу отдельных категорий товаров, валютных ценностей, валюты Российской Федерации, внутренних ценных бумаг, драгоценных металлов и драгоценных камней.</w:t>
            </w:r>
          </w:p>
          <w:p w:rsidR="005D2F1B" w:rsidRPr="009C0F72" w:rsidRDefault="005D2F1B" w:rsidP="009C0F72">
            <w:pPr>
              <w:shd w:val="clear" w:color="auto" w:fill="FFFFFF"/>
              <w:jc w:val="both"/>
            </w:pPr>
          </w:p>
        </w:tc>
        <w:tc>
          <w:tcPr>
            <w:tcW w:w="4394" w:type="dxa"/>
            <w:shd w:val="clear" w:color="auto" w:fill="auto"/>
          </w:tcPr>
          <w:p w:rsidR="005D2F1B" w:rsidRPr="00760AA1" w:rsidRDefault="005D2F1B" w:rsidP="00B72D1B">
            <w:pPr>
              <w:pStyle w:val="Default"/>
              <w:jc w:val="both"/>
            </w:pPr>
            <w:r w:rsidRPr="00760AA1">
              <w:rPr>
                <w:rFonts w:eastAsia="Times New Roman"/>
                <w:i/>
                <w:iCs/>
                <w:lang w:eastAsia="ru-RU"/>
              </w:rPr>
              <w:t>Знать:</w:t>
            </w:r>
            <w:r w:rsidRPr="00760AA1">
              <w:t xml:space="preserve"> терминологию в сфере оборота валюты РФ, иностранной валюты и ценных бумаг</w:t>
            </w:r>
          </w:p>
          <w:p w:rsidR="005D2F1B" w:rsidRDefault="005D2F1B" w:rsidP="00760AA1">
            <w:pPr>
              <w:pStyle w:val="Default"/>
              <w:jc w:val="both"/>
            </w:pPr>
            <w:r w:rsidRPr="00760AA1">
              <w:rPr>
                <w:i/>
                <w:iCs/>
              </w:rPr>
              <w:t>Уметь:</w:t>
            </w:r>
            <w:r w:rsidRPr="00760AA1">
              <w:t xml:space="preserve"> </w:t>
            </w:r>
            <w:r>
              <w:t xml:space="preserve">осуществляет валютный контроль при перемещении через таможенную границу ЕЭАС денежных и платежных инструментов, а также валютный контроль при осуществлении внешнеторговых операций субъектами валютных правоотношений </w:t>
            </w:r>
          </w:p>
          <w:p w:rsidR="005D2F1B" w:rsidRDefault="005D2F1B" w:rsidP="00760AA1">
            <w:pPr>
              <w:pStyle w:val="Default"/>
              <w:jc w:val="both"/>
            </w:pPr>
          </w:p>
          <w:p w:rsidR="005D2F1B" w:rsidRPr="00BE4D31" w:rsidRDefault="005D2F1B" w:rsidP="00760AA1">
            <w:pPr>
              <w:pStyle w:val="Default"/>
              <w:jc w:val="both"/>
              <w:rPr>
                <w:rFonts w:eastAsia="Times New Roman"/>
                <w:highlight w:val="yellow"/>
                <w:lang w:eastAsia="ru-RU"/>
              </w:rPr>
            </w:pPr>
          </w:p>
        </w:tc>
      </w:tr>
      <w:tr w:rsidR="005D2F1B" w:rsidTr="005D2F1B">
        <w:trPr>
          <w:trHeight w:val="2895"/>
        </w:trPr>
        <w:tc>
          <w:tcPr>
            <w:tcW w:w="1276" w:type="dxa"/>
            <w:vMerge/>
            <w:shd w:val="clear" w:color="auto" w:fill="auto"/>
          </w:tcPr>
          <w:p w:rsidR="005D2F1B" w:rsidRPr="005C1358" w:rsidRDefault="005D2F1B" w:rsidP="005C1358">
            <w:pPr>
              <w:jc w:val="both"/>
              <w:rPr>
                <w:bCs/>
              </w:rPr>
            </w:pPr>
          </w:p>
        </w:tc>
        <w:tc>
          <w:tcPr>
            <w:tcW w:w="2268" w:type="dxa"/>
            <w:vMerge/>
            <w:shd w:val="clear" w:color="auto" w:fill="auto"/>
          </w:tcPr>
          <w:p w:rsidR="005D2F1B" w:rsidRPr="009C0F72" w:rsidRDefault="005D2F1B" w:rsidP="005C1358">
            <w:pPr>
              <w:jc w:val="both"/>
            </w:pPr>
          </w:p>
        </w:tc>
        <w:tc>
          <w:tcPr>
            <w:tcW w:w="2835" w:type="dxa"/>
            <w:shd w:val="clear" w:color="auto" w:fill="auto"/>
          </w:tcPr>
          <w:p w:rsidR="005D2F1B" w:rsidRPr="009C0F72" w:rsidRDefault="005D2F1B" w:rsidP="00FB415F">
            <w:pPr>
              <w:shd w:val="clear" w:color="auto" w:fill="FFFFFF"/>
              <w:jc w:val="both"/>
            </w:pPr>
            <w:r w:rsidRPr="009C0F72">
              <w:t>3.</w:t>
            </w:r>
            <w:r>
              <w:t>Анализирует и применяет методики управления рисками в профессиональной деятельности и реагирования на них.</w:t>
            </w:r>
          </w:p>
        </w:tc>
        <w:tc>
          <w:tcPr>
            <w:tcW w:w="4394" w:type="dxa"/>
            <w:shd w:val="clear" w:color="auto" w:fill="auto"/>
          </w:tcPr>
          <w:p w:rsidR="005D2F1B" w:rsidRPr="00BE4D31" w:rsidRDefault="005D2F1B" w:rsidP="005D2F1B">
            <w:pPr>
              <w:pStyle w:val="Default"/>
              <w:jc w:val="both"/>
            </w:pPr>
            <w:r w:rsidRPr="00760AA1">
              <w:rPr>
                <w:rFonts w:eastAsia="Times New Roman"/>
                <w:i/>
                <w:iCs/>
                <w:lang w:eastAsia="ru-RU"/>
              </w:rPr>
              <w:t>Знать</w:t>
            </w:r>
            <w:r>
              <w:rPr>
                <w:rFonts w:eastAsia="Times New Roman"/>
                <w:i/>
                <w:iCs/>
                <w:lang w:eastAsia="ru-RU"/>
              </w:rPr>
              <w:t xml:space="preserve">: </w:t>
            </w:r>
            <w:r>
              <w:rPr>
                <w:rFonts w:eastAsia="Times New Roman"/>
                <w:iCs/>
                <w:lang w:eastAsia="ru-RU"/>
              </w:rPr>
              <w:t>методики управления рисками при проведении валютного и таможенного контроля.</w:t>
            </w:r>
          </w:p>
          <w:p w:rsidR="005D2F1B" w:rsidRPr="00760AA1" w:rsidRDefault="005D2F1B" w:rsidP="005D2F1B">
            <w:pPr>
              <w:pStyle w:val="Default"/>
              <w:jc w:val="both"/>
              <w:rPr>
                <w:rFonts w:eastAsia="Times New Roman"/>
                <w:i/>
                <w:iCs/>
                <w:lang w:eastAsia="ru-RU"/>
              </w:rPr>
            </w:pPr>
            <w:r w:rsidRPr="00760AA1">
              <w:rPr>
                <w:i/>
                <w:iCs/>
              </w:rPr>
              <w:t>Уметь</w:t>
            </w:r>
            <w:r>
              <w:rPr>
                <w:i/>
                <w:iCs/>
              </w:rPr>
              <w:t xml:space="preserve">: </w:t>
            </w:r>
            <w:r>
              <w:rPr>
                <w:iCs/>
              </w:rPr>
              <w:t>анализировать поступающую информацию при применении методики управления рисками при проведении валютного и таможенного контроля</w:t>
            </w:r>
          </w:p>
        </w:tc>
      </w:tr>
      <w:tr w:rsidR="00FB415F" w:rsidRPr="00A27CE0" w:rsidTr="005D2F1B">
        <w:trPr>
          <w:trHeight w:val="1440"/>
        </w:trPr>
        <w:tc>
          <w:tcPr>
            <w:tcW w:w="1276" w:type="dxa"/>
            <w:vMerge w:val="restart"/>
            <w:shd w:val="clear" w:color="auto" w:fill="auto"/>
          </w:tcPr>
          <w:p w:rsidR="00FB415F" w:rsidRPr="008271D4" w:rsidRDefault="00FB415F" w:rsidP="005375AB">
            <w:pPr>
              <w:pStyle w:val="Default"/>
              <w:jc w:val="center"/>
              <w:rPr>
                <w:rFonts w:eastAsia="Times New Roman"/>
                <w:iCs/>
                <w:highlight w:val="yellow"/>
                <w:u w:val="single"/>
                <w:lang w:eastAsia="ru-RU"/>
              </w:rPr>
            </w:pPr>
            <w:r>
              <w:rPr>
                <w:b/>
                <w:bCs/>
              </w:rPr>
              <w:lastRenderedPageBreak/>
              <w:t>О</w:t>
            </w:r>
            <w:r w:rsidRPr="00431DCF">
              <w:rPr>
                <w:b/>
                <w:bCs/>
              </w:rPr>
              <w:t>КП-</w:t>
            </w:r>
            <w:r>
              <w:rPr>
                <w:b/>
                <w:bCs/>
              </w:rPr>
              <w:t>4</w:t>
            </w:r>
            <w:r>
              <w:rPr>
                <w:bCs/>
              </w:rPr>
              <w:t xml:space="preserve"> </w:t>
            </w:r>
          </w:p>
        </w:tc>
        <w:tc>
          <w:tcPr>
            <w:tcW w:w="2268" w:type="dxa"/>
            <w:vMerge w:val="restart"/>
            <w:shd w:val="clear" w:color="auto" w:fill="auto"/>
          </w:tcPr>
          <w:p w:rsidR="00FB415F" w:rsidRPr="001D5E21" w:rsidRDefault="00FB415F" w:rsidP="00FB415F">
            <w:pPr>
              <w:jc w:val="both"/>
              <w:rPr>
                <w:bCs/>
                <w:highlight w:val="yellow"/>
              </w:rPr>
            </w:pPr>
            <w:r>
              <w:t>Способность применять положения международных, национальных правовых актов и нормативных документов при решении задач в профессиональной деятельности .</w:t>
            </w:r>
          </w:p>
        </w:tc>
        <w:tc>
          <w:tcPr>
            <w:tcW w:w="2835" w:type="dxa"/>
            <w:shd w:val="clear" w:color="auto" w:fill="auto"/>
          </w:tcPr>
          <w:p w:rsidR="00FB415F" w:rsidRPr="001D5E21" w:rsidRDefault="00FB415F" w:rsidP="009C0F72">
            <w:pPr>
              <w:rPr>
                <w:color w:val="000000"/>
                <w:highlight w:val="yellow"/>
              </w:rPr>
            </w:pPr>
            <w:r w:rsidRPr="004E5FA9">
              <w:rPr>
                <w:color w:val="000000"/>
              </w:rPr>
              <w:t>1.</w:t>
            </w:r>
            <w:r>
              <w:rPr>
                <w:color w:val="000000"/>
              </w:rPr>
              <w:t xml:space="preserve"> Применяет международные договоры, регулирующие таможенные правоотношения, и акты, составляющие право Евразийского экономического союза, а также законодательство государств-членов о таможенном регулировании при решении задач в профессиональной деятельности. </w:t>
            </w:r>
          </w:p>
        </w:tc>
        <w:tc>
          <w:tcPr>
            <w:tcW w:w="4394" w:type="dxa"/>
            <w:shd w:val="clear" w:color="auto" w:fill="auto"/>
          </w:tcPr>
          <w:p w:rsidR="00FB415F" w:rsidRPr="008C7BAA" w:rsidRDefault="00FB415F" w:rsidP="00737ACB">
            <w:pPr>
              <w:pStyle w:val="Default"/>
              <w:jc w:val="both"/>
            </w:pPr>
            <w:r w:rsidRPr="008C7BAA">
              <w:rPr>
                <w:rFonts w:eastAsia="Times New Roman"/>
                <w:i/>
                <w:iCs/>
                <w:lang w:eastAsia="ru-RU"/>
              </w:rPr>
              <w:t>Знать:</w:t>
            </w:r>
            <w:r w:rsidRPr="008C7BAA">
              <w:rPr>
                <w:rFonts w:eastAsia="Times New Roman"/>
                <w:b/>
                <w:bCs/>
                <w:lang w:eastAsia="ru-RU"/>
              </w:rPr>
              <w:t xml:space="preserve"> </w:t>
            </w:r>
            <w:r w:rsidR="00BE4D31" w:rsidRPr="008C7BAA">
              <w:rPr>
                <w:rFonts w:eastAsia="Times New Roman"/>
                <w:bCs/>
                <w:lang w:eastAsia="ru-RU"/>
              </w:rPr>
              <w:t>международные документы в сфере валютного и таможенного контроля</w:t>
            </w:r>
          </w:p>
          <w:p w:rsidR="00FB415F" w:rsidRPr="008C7BAA" w:rsidRDefault="00FB415F" w:rsidP="00737ACB">
            <w:pPr>
              <w:pStyle w:val="Default"/>
              <w:jc w:val="both"/>
              <w:rPr>
                <w:rFonts w:eastAsia="Times New Roman"/>
                <w:lang w:eastAsia="ru-RU"/>
              </w:rPr>
            </w:pPr>
          </w:p>
          <w:p w:rsidR="00FB415F" w:rsidRPr="009C0F72" w:rsidRDefault="00FB415F" w:rsidP="008C7BAA">
            <w:pPr>
              <w:jc w:val="both"/>
              <w:rPr>
                <w:b/>
                <w:bCs/>
                <w:highlight w:val="yellow"/>
              </w:rPr>
            </w:pPr>
            <w:r w:rsidRPr="008C7BAA">
              <w:rPr>
                <w:i/>
                <w:iCs/>
              </w:rPr>
              <w:t>Уметь:</w:t>
            </w:r>
            <w:r w:rsidRPr="008C7BAA">
              <w:rPr>
                <w:color w:val="000000"/>
              </w:rPr>
              <w:t xml:space="preserve"> применяет </w:t>
            </w:r>
            <w:r w:rsidR="008C7BAA">
              <w:rPr>
                <w:color w:val="000000"/>
              </w:rPr>
              <w:t>современное валютное законодательство, международно-правовые договоры, регулирующие перемещение</w:t>
            </w:r>
            <w:r w:rsidR="008C7BAA">
              <w:t xml:space="preserve"> валюты и ценных бумаг через таможенную границу в ЕЭАС, а также законодательство государств-членов ЕЭАС по валютному контролю </w:t>
            </w:r>
            <w:proofErr w:type="gramStart"/>
            <w:r w:rsidR="008C7BAA">
              <w:t>и  перемещению</w:t>
            </w:r>
            <w:proofErr w:type="gramEnd"/>
            <w:r w:rsidR="008C7BAA">
              <w:t xml:space="preserve"> через таможенную границу ЕЭАС валюты и ценных бумаг.               </w:t>
            </w:r>
          </w:p>
        </w:tc>
      </w:tr>
      <w:tr w:rsidR="008C7488" w:rsidRPr="00A27CE0" w:rsidTr="005D2F1B">
        <w:trPr>
          <w:trHeight w:val="2823"/>
        </w:trPr>
        <w:tc>
          <w:tcPr>
            <w:tcW w:w="1276" w:type="dxa"/>
            <w:vMerge/>
            <w:shd w:val="clear" w:color="auto" w:fill="auto"/>
          </w:tcPr>
          <w:p w:rsidR="008C7488" w:rsidRPr="005C1358" w:rsidRDefault="008C7488" w:rsidP="00737ACB">
            <w:pPr>
              <w:jc w:val="both"/>
              <w:rPr>
                <w:bCs/>
              </w:rPr>
            </w:pPr>
          </w:p>
        </w:tc>
        <w:tc>
          <w:tcPr>
            <w:tcW w:w="2268" w:type="dxa"/>
            <w:vMerge/>
            <w:shd w:val="clear" w:color="auto" w:fill="auto"/>
          </w:tcPr>
          <w:p w:rsidR="008C7488" w:rsidRPr="001D5E21" w:rsidRDefault="008C7488" w:rsidP="00737ACB">
            <w:pPr>
              <w:jc w:val="both"/>
              <w:rPr>
                <w:highlight w:val="yellow"/>
              </w:rPr>
            </w:pPr>
          </w:p>
        </w:tc>
        <w:tc>
          <w:tcPr>
            <w:tcW w:w="2835" w:type="dxa"/>
            <w:shd w:val="clear" w:color="auto" w:fill="auto"/>
          </w:tcPr>
          <w:p w:rsidR="008C7488" w:rsidRPr="004E5FA9" w:rsidRDefault="008C7488" w:rsidP="009C0F72">
            <w:pPr>
              <w:shd w:val="clear" w:color="auto" w:fill="FFFFFF"/>
              <w:rPr>
                <w:highlight w:val="yellow"/>
              </w:rPr>
            </w:pPr>
            <w:r w:rsidRPr="004E5FA9">
              <w:t>2.</w:t>
            </w:r>
            <w:r>
              <w:t xml:space="preserve"> </w:t>
            </w:r>
            <w:r w:rsidR="00FB415F">
              <w:t>Применяет международные торговые соглашения, иные международные договоры и соглашения для ведения бизнеса в сфере внешней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r w:rsidR="004503F8">
              <w:t>.</w:t>
            </w:r>
          </w:p>
        </w:tc>
        <w:tc>
          <w:tcPr>
            <w:tcW w:w="4394" w:type="dxa"/>
            <w:shd w:val="clear" w:color="auto" w:fill="auto"/>
          </w:tcPr>
          <w:p w:rsidR="00431DCF" w:rsidRPr="008C7BAA" w:rsidRDefault="008C7488" w:rsidP="00737ACB">
            <w:pPr>
              <w:pStyle w:val="Default"/>
              <w:jc w:val="both"/>
            </w:pPr>
            <w:r w:rsidRPr="009401DF">
              <w:rPr>
                <w:rFonts w:eastAsia="Times New Roman"/>
                <w:i/>
                <w:iCs/>
                <w:lang w:eastAsia="ru-RU"/>
              </w:rPr>
              <w:t>Знать:</w:t>
            </w:r>
            <w:r w:rsidRPr="009401DF">
              <w:t xml:space="preserve"> </w:t>
            </w:r>
            <w:r w:rsidR="009401DF" w:rsidRPr="00925109">
              <w:rPr>
                <w:rFonts w:eastAsia="Times New Roman"/>
                <w:bCs/>
                <w:lang w:eastAsia="ru-RU"/>
              </w:rPr>
              <w:t>нормативно-правовую базу</w:t>
            </w:r>
            <w:r w:rsidR="009401DF">
              <w:rPr>
                <w:rFonts w:eastAsia="Times New Roman"/>
                <w:b/>
                <w:bCs/>
                <w:lang w:eastAsia="ru-RU"/>
              </w:rPr>
              <w:t xml:space="preserve"> </w:t>
            </w:r>
            <w:r w:rsidR="009401DF">
              <w:t xml:space="preserve">в сфере </w:t>
            </w:r>
            <w:r w:rsidR="009401DF" w:rsidRPr="008C7BAA">
              <w:t xml:space="preserve">международно-правового регулирования оборота </w:t>
            </w:r>
            <w:r w:rsidR="008C7BAA" w:rsidRPr="008C7BAA">
              <w:t>валюты и ценных бумаг, налогов и сборов; терминологию, применяемую при составлении внешнеторговых контрактов для ведения бизнеса в сфере внешней торговли</w:t>
            </w:r>
            <w:r w:rsidR="009401DF" w:rsidRPr="008C7BAA">
              <w:t xml:space="preserve"> </w:t>
            </w:r>
          </w:p>
          <w:p w:rsidR="008C7488" w:rsidRDefault="008C7488" w:rsidP="009401DF">
            <w:pPr>
              <w:pStyle w:val="Default"/>
              <w:jc w:val="both"/>
            </w:pPr>
            <w:r w:rsidRPr="008C7BAA">
              <w:rPr>
                <w:i/>
                <w:iCs/>
              </w:rPr>
              <w:t>Уметь:</w:t>
            </w:r>
            <w:r w:rsidRPr="008C7BAA">
              <w:t xml:space="preserve"> </w:t>
            </w:r>
            <w:r w:rsidR="009401DF" w:rsidRPr="008C7BAA">
              <w:t xml:space="preserve">использует </w:t>
            </w:r>
            <w:r w:rsidR="008C7BAA">
              <w:t>в своей профессиональной деятельности международное законодательство для ведения бизнеса в сфере внешней торговли, 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rsidR="002C6F34" w:rsidRPr="00A27CE0" w:rsidRDefault="002C6F34" w:rsidP="009401DF">
            <w:pPr>
              <w:pStyle w:val="Default"/>
              <w:jc w:val="both"/>
              <w:rPr>
                <w:rFonts w:eastAsia="Times New Roman"/>
                <w:highlight w:val="yellow"/>
                <w:lang w:eastAsia="ru-RU"/>
              </w:rPr>
            </w:pPr>
          </w:p>
        </w:tc>
      </w:tr>
    </w:tbl>
    <w:p w:rsidR="00A725FB" w:rsidRDefault="00A725FB" w:rsidP="00A725FB">
      <w:pPr>
        <w:pStyle w:val="a4"/>
        <w:widowControl w:val="0"/>
        <w:spacing w:before="240" w:line="276" w:lineRule="auto"/>
        <w:jc w:val="both"/>
        <w:outlineLvl w:val="0"/>
        <w:rPr>
          <w:b/>
          <w:bCs/>
          <w:sz w:val="28"/>
          <w:szCs w:val="28"/>
        </w:rPr>
      </w:pPr>
      <w:bookmarkStart w:id="3" w:name="_Toc132710047"/>
    </w:p>
    <w:p w:rsidR="00475211" w:rsidRPr="00FE1293" w:rsidRDefault="00475211" w:rsidP="0054181F">
      <w:pPr>
        <w:pStyle w:val="a4"/>
        <w:widowControl w:val="0"/>
        <w:numPr>
          <w:ilvl w:val="0"/>
          <w:numId w:val="4"/>
        </w:numPr>
        <w:spacing w:before="240" w:line="276" w:lineRule="auto"/>
        <w:jc w:val="both"/>
        <w:outlineLvl w:val="0"/>
        <w:rPr>
          <w:b/>
          <w:bCs/>
          <w:sz w:val="28"/>
          <w:szCs w:val="28"/>
        </w:rPr>
      </w:pPr>
      <w:r w:rsidRPr="00FE1293">
        <w:rPr>
          <w:b/>
          <w:bCs/>
          <w:sz w:val="28"/>
          <w:szCs w:val="28"/>
        </w:rPr>
        <w:t>Место дисциплины в структуре образовательной программы</w:t>
      </w:r>
      <w:bookmarkEnd w:id="3"/>
    </w:p>
    <w:p w:rsidR="00F154CF" w:rsidRDefault="00F154CF" w:rsidP="00145E12">
      <w:pPr>
        <w:pStyle w:val="a4"/>
        <w:widowControl w:val="0"/>
        <w:spacing w:line="276" w:lineRule="auto"/>
        <w:ind w:left="0" w:firstLine="709"/>
        <w:contextualSpacing w:val="0"/>
        <w:jc w:val="both"/>
        <w:rPr>
          <w:b/>
          <w:sz w:val="28"/>
          <w:szCs w:val="28"/>
        </w:rPr>
      </w:pPr>
    </w:p>
    <w:p w:rsidR="00A661F8" w:rsidRDefault="00A661F8" w:rsidP="002C6F34">
      <w:pPr>
        <w:suppressAutoHyphens/>
        <w:spacing w:line="360" w:lineRule="auto"/>
        <w:ind w:firstLine="567"/>
        <w:jc w:val="both"/>
        <w:rPr>
          <w:sz w:val="28"/>
          <w:szCs w:val="28"/>
        </w:rPr>
      </w:pPr>
      <w:r w:rsidRPr="00A661F8">
        <w:rPr>
          <w:sz w:val="28"/>
          <w:szCs w:val="28"/>
        </w:rPr>
        <w:t>Дисциплина «</w:t>
      </w:r>
      <w:r w:rsidR="005404AA">
        <w:rPr>
          <w:color w:val="212121"/>
          <w:sz w:val="28"/>
          <w:szCs w:val="28"/>
        </w:rPr>
        <w:t>Валютный контроль</w:t>
      </w:r>
      <w:r w:rsidR="00BF110A">
        <w:rPr>
          <w:sz w:val="28"/>
          <w:szCs w:val="28"/>
        </w:rPr>
        <w:t xml:space="preserve">» входит в </w:t>
      </w:r>
      <w:r w:rsidR="009915F5">
        <w:rPr>
          <w:sz w:val="28"/>
          <w:szCs w:val="28"/>
        </w:rPr>
        <w:t>модул</w:t>
      </w:r>
      <w:r w:rsidR="00A725FB">
        <w:rPr>
          <w:sz w:val="28"/>
          <w:szCs w:val="28"/>
        </w:rPr>
        <w:t>ь</w:t>
      </w:r>
      <w:r w:rsidR="009915F5">
        <w:rPr>
          <w:sz w:val="28"/>
          <w:szCs w:val="28"/>
        </w:rPr>
        <w:t xml:space="preserve"> таможенного и валютного регулирования внешнеэкономической деятельности </w:t>
      </w:r>
      <w:r w:rsidR="00A725FB">
        <w:rPr>
          <w:sz w:val="28"/>
          <w:szCs w:val="28"/>
        </w:rPr>
        <w:t xml:space="preserve">обязательной части </w:t>
      </w:r>
      <w:r w:rsidR="009915F5" w:rsidRPr="00A661F8">
        <w:rPr>
          <w:sz w:val="28"/>
          <w:szCs w:val="28"/>
        </w:rPr>
        <w:t>образовательной програ</w:t>
      </w:r>
      <w:r w:rsidR="009915F5">
        <w:rPr>
          <w:sz w:val="28"/>
          <w:szCs w:val="28"/>
        </w:rPr>
        <w:t xml:space="preserve">ммы по специальности 38.05.02. </w:t>
      </w:r>
      <w:r w:rsidR="009915F5" w:rsidRPr="00431DCF">
        <w:rPr>
          <w:sz w:val="28"/>
          <w:szCs w:val="28"/>
        </w:rPr>
        <w:t>«</w:t>
      </w:r>
      <w:r w:rsidR="009915F5">
        <w:rPr>
          <w:sz w:val="28"/>
          <w:szCs w:val="28"/>
        </w:rPr>
        <w:t>Таможенное дело</w:t>
      </w:r>
      <w:r w:rsidR="009915F5" w:rsidRPr="00431DCF">
        <w:rPr>
          <w:sz w:val="28"/>
          <w:szCs w:val="28"/>
        </w:rPr>
        <w:t>»</w:t>
      </w:r>
      <w:r w:rsidR="009915F5">
        <w:rPr>
          <w:sz w:val="28"/>
          <w:szCs w:val="28"/>
        </w:rPr>
        <w:t>, направленност</w:t>
      </w:r>
      <w:r w:rsidR="00A725FB">
        <w:rPr>
          <w:sz w:val="28"/>
          <w:szCs w:val="28"/>
        </w:rPr>
        <w:t>ь</w:t>
      </w:r>
      <w:r w:rsidR="0000638A">
        <w:rPr>
          <w:sz w:val="28"/>
          <w:szCs w:val="28"/>
        </w:rPr>
        <w:t xml:space="preserve"> </w:t>
      </w:r>
      <w:r w:rsidR="005404AA">
        <w:rPr>
          <w:sz w:val="28"/>
          <w:szCs w:val="28"/>
        </w:rPr>
        <w:t>«Внешняя торговля,</w:t>
      </w:r>
      <w:r w:rsidR="005404AA" w:rsidRPr="005404AA">
        <w:rPr>
          <w:sz w:val="28"/>
          <w:szCs w:val="28"/>
        </w:rPr>
        <w:t xml:space="preserve"> </w:t>
      </w:r>
      <w:r w:rsidR="005404AA">
        <w:rPr>
          <w:sz w:val="28"/>
          <w:szCs w:val="28"/>
        </w:rPr>
        <w:t>таможенное и валютное регулирование</w:t>
      </w:r>
      <w:r w:rsidR="0032563C">
        <w:rPr>
          <w:sz w:val="28"/>
          <w:szCs w:val="28"/>
        </w:rPr>
        <w:t xml:space="preserve"> (с углубленным изучением иностранных языков)</w:t>
      </w:r>
      <w:r w:rsidR="005404AA">
        <w:rPr>
          <w:sz w:val="28"/>
          <w:szCs w:val="28"/>
        </w:rPr>
        <w:t>»</w:t>
      </w:r>
      <w:r w:rsidR="009915F5">
        <w:rPr>
          <w:sz w:val="28"/>
          <w:szCs w:val="28"/>
        </w:rPr>
        <w:t>.</w:t>
      </w:r>
      <w:r w:rsidR="00BF110A">
        <w:rPr>
          <w:sz w:val="28"/>
          <w:szCs w:val="28"/>
        </w:rPr>
        <w:t xml:space="preserve"> </w:t>
      </w:r>
    </w:p>
    <w:p w:rsidR="00841EF0" w:rsidRPr="007118B8" w:rsidRDefault="00841EF0" w:rsidP="007118B8">
      <w:pPr>
        <w:suppressAutoHyphens/>
        <w:spacing w:line="276" w:lineRule="auto"/>
        <w:ind w:firstLine="567"/>
        <w:jc w:val="both"/>
        <w:rPr>
          <w:bCs/>
          <w:sz w:val="28"/>
          <w:szCs w:val="28"/>
        </w:rPr>
      </w:pPr>
    </w:p>
    <w:p w:rsidR="000E2230" w:rsidRPr="00841EF0" w:rsidRDefault="00475211" w:rsidP="0054181F">
      <w:pPr>
        <w:pStyle w:val="a4"/>
        <w:widowControl w:val="0"/>
        <w:numPr>
          <w:ilvl w:val="0"/>
          <w:numId w:val="4"/>
        </w:numPr>
        <w:spacing w:line="276" w:lineRule="auto"/>
        <w:jc w:val="both"/>
        <w:outlineLvl w:val="0"/>
        <w:rPr>
          <w:b/>
          <w:bCs/>
          <w:sz w:val="28"/>
          <w:szCs w:val="28"/>
        </w:rPr>
      </w:pPr>
      <w:bookmarkStart w:id="4" w:name="_Toc132710048"/>
      <w:r w:rsidRPr="00EE6500">
        <w:rPr>
          <w:b/>
          <w:bCs/>
          <w:sz w:val="28"/>
          <w:szCs w:val="28"/>
        </w:rPr>
        <w:t>Объем дисциплины</w:t>
      </w:r>
      <w:r w:rsidR="00B100DD" w:rsidRPr="00EE6500">
        <w:rPr>
          <w:b/>
          <w:bCs/>
          <w:sz w:val="28"/>
          <w:szCs w:val="28"/>
        </w:rPr>
        <w:t xml:space="preserve"> </w:t>
      </w:r>
      <w:r w:rsidRPr="00EE6500">
        <w:rPr>
          <w:b/>
          <w:bCs/>
          <w:sz w:val="28"/>
          <w:szCs w:val="28"/>
        </w:rPr>
        <w:t xml:space="preserve">(модуля) в зачетных единицах и в академических часах с выделением объема аудиторной (лекции, семинары) и </w:t>
      </w:r>
      <w:r w:rsidRPr="00EE6500">
        <w:rPr>
          <w:b/>
          <w:bCs/>
          <w:sz w:val="28"/>
          <w:szCs w:val="28"/>
        </w:rPr>
        <w:lastRenderedPageBreak/>
        <w:t>самостоятельной работы обучающихся</w:t>
      </w:r>
      <w:bookmarkEnd w:id="4"/>
      <w:r w:rsidRPr="00EE6500">
        <w:rPr>
          <w:b/>
          <w:bCs/>
          <w:sz w:val="28"/>
          <w:szCs w:val="28"/>
        </w:rPr>
        <w:t xml:space="preserve"> </w:t>
      </w:r>
    </w:p>
    <w:p w:rsidR="000E2230" w:rsidRDefault="000E2230" w:rsidP="00C851F9">
      <w:pPr>
        <w:ind w:firstLine="709"/>
        <w:jc w:val="both"/>
        <w:rPr>
          <w:b/>
          <w:bCs/>
          <w:sz w:val="28"/>
          <w:szCs w:val="28"/>
        </w:rPr>
      </w:pPr>
    </w:p>
    <w:tbl>
      <w:tblPr>
        <w:tblW w:w="102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2410"/>
        <w:gridCol w:w="2000"/>
      </w:tblGrid>
      <w:tr w:rsidR="00A661F8" w:rsidRPr="00170B39" w:rsidTr="005D2F1B">
        <w:trPr>
          <w:trHeight w:val="371"/>
        </w:trPr>
        <w:tc>
          <w:tcPr>
            <w:tcW w:w="5812" w:type="dxa"/>
            <w:vAlign w:val="center"/>
          </w:tcPr>
          <w:p w:rsidR="00A661F8" w:rsidRPr="00422478" w:rsidRDefault="00A661F8" w:rsidP="002D2719">
            <w:pPr>
              <w:widowControl w:val="0"/>
              <w:tabs>
                <w:tab w:val="num" w:pos="0"/>
              </w:tabs>
              <w:jc w:val="center"/>
              <w:rPr>
                <w:b/>
                <w:bCs/>
              </w:rPr>
            </w:pPr>
            <w:r w:rsidRPr="00422478">
              <w:rPr>
                <w:b/>
                <w:bCs/>
              </w:rPr>
              <w:t>Вид учебной работы</w:t>
            </w:r>
          </w:p>
        </w:tc>
        <w:tc>
          <w:tcPr>
            <w:tcW w:w="2410" w:type="dxa"/>
            <w:vAlign w:val="center"/>
          </w:tcPr>
          <w:p w:rsidR="00A661F8" w:rsidRPr="00422478" w:rsidRDefault="00A661F8" w:rsidP="002D2719">
            <w:pPr>
              <w:widowControl w:val="0"/>
              <w:tabs>
                <w:tab w:val="num" w:pos="0"/>
              </w:tabs>
              <w:jc w:val="center"/>
              <w:rPr>
                <w:b/>
                <w:bCs/>
              </w:rPr>
            </w:pPr>
            <w:r w:rsidRPr="00422478">
              <w:rPr>
                <w:b/>
                <w:bCs/>
              </w:rPr>
              <w:t>Всего</w:t>
            </w:r>
          </w:p>
          <w:p w:rsidR="00A661F8" w:rsidRPr="00422478" w:rsidRDefault="00A661F8" w:rsidP="002D2719">
            <w:pPr>
              <w:widowControl w:val="0"/>
              <w:tabs>
                <w:tab w:val="num" w:pos="0"/>
              </w:tabs>
              <w:jc w:val="center"/>
              <w:rPr>
                <w:b/>
                <w:bCs/>
              </w:rPr>
            </w:pPr>
            <w:r w:rsidRPr="00422478">
              <w:rPr>
                <w:b/>
                <w:bCs/>
              </w:rPr>
              <w:t xml:space="preserve">(в </w:t>
            </w:r>
            <w:proofErr w:type="spellStart"/>
            <w:r w:rsidRPr="00422478">
              <w:rPr>
                <w:b/>
                <w:bCs/>
              </w:rPr>
              <w:t>з.е</w:t>
            </w:r>
            <w:proofErr w:type="spellEnd"/>
            <w:r w:rsidRPr="00422478">
              <w:rPr>
                <w:b/>
                <w:bCs/>
              </w:rPr>
              <w:t>. и часах)</w:t>
            </w:r>
          </w:p>
        </w:tc>
        <w:tc>
          <w:tcPr>
            <w:tcW w:w="2000" w:type="dxa"/>
            <w:vAlign w:val="center"/>
          </w:tcPr>
          <w:p w:rsidR="00CA049C" w:rsidRDefault="009915F5" w:rsidP="002D2719">
            <w:pPr>
              <w:widowControl w:val="0"/>
              <w:tabs>
                <w:tab w:val="num" w:pos="0"/>
              </w:tabs>
              <w:jc w:val="center"/>
              <w:rPr>
                <w:b/>
              </w:rPr>
            </w:pPr>
            <w:r>
              <w:rPr>
                <w:b/>
              </w:rPr>
              <w:t xml:space="preserve">9 </w:t>
            </w:r>
            <w:r w:rsidR="004503F8">
              <w:rPr>
                <w:b/>
              </w:rPr>
              <w:t>семестр</w:t>
            </w:r>
            <w:r w:rsidR="00A661F8" w:rsidRPr="00A661F8">
              <w:rPr>
                <w:b/>
              </w:rPr>
              <w:t xml:space="preserve"> </w:t>
            </w:r>
          </w:p>
          <w:p w:rsidR="00A661F8" w:rsidRPr="00A661F8" w:rsidRDefault="00A661F8" w:rsidP="002D2719">
            <w:pPr>
              <w:widowControl w:val="0"/>
              <w:tabs>
                <w:tab w:val="num" w:pos="0"/>
              </w:tabs>
              <w:jc w:val="center"/>
              <w:rPr>
                <w:b/>
                <w:bCs/>
              </w:rPr>
            </w:pPr>
            <w:r w:rsidRPr="00A661F8">
              <w:rPr>
                <w:b/>
              </w:rPr>
              <w:t>(в часах)</w:t>
            </w:r>
          </w:p>
        </w:tc>
      </w:tr>
      <w:tr w:rsidR="00A661F8" w:rsidRPr="00422478" w:rsidTr="005D2F1B">
        <w:trPr>
          <w:trHeight w:val="371"/>
        </w:trPr>
        <w:tc>
          <w:tcPr>
            <w:tcW w:w="5812" w:type="dxa"/>
            <w:tcBorders>
              <w:bottom w:val="single" w:sz="4" w:space="0" w:color="auto"/>
            </w:tcBorders>
            <w:shd w:val="clear" w:color="auto" w:fill="auto"/>
          </w:tcPr>
          <w:p w:rsidR="00A661F8" w:rsidRPr="00422478" w:rsidRDefault="005D2F1B" w:rsidP="005D2F1B">
            <w:pPr>
              <w:widowControl w:val="0"/>
              <w:tabs>
                <w:tab w:val="num" w:pos="0"/>
              </w:tabs>
              <w:jc w:val="both"/>
              <w:rPr>
                <w:b/>
                <w:bCs/>
              </w:rPr>
            </w:pPr>
            <w:r>
              <w:rPr>
                <w:b/>
                <w:bCs/>
              </w:rPr>
              <w:t xml:space="preserve">Общая трудоемкость </w:t>
            </w:r>
            <w:r w:rsidR="00A661F8" w:rsidRPr="00422478">
              <w:rPr>
                <w:b/>
                <w:bCs/>
              </w:rPr>
              <w:t>дисциплины</w:t>
            </w:r>
          </w:p>
        </w:tc>
        <w:tc>
          <w:tcPr>
            <w:tcW w:w="2410" w:type="dxa"/>
            <w:tcBorders>
              <w:bottom w:val="single" w:sz="4" w:space="0" w:color="auto"/>
            </w:tcBorders>
            <w:shd w:val="clear" w:color="auto" w:fill="auto"/>
            <w:vAlign w:val="center"/>
          </w:tcPr>
          <w:p w:rsidR="00A661F8" w:rsidRPr="00C1203A" w:rsidRDefault="009915F5" w:rsidP="009915F5">
            <w:pPr>
              <w:widowControl w:val="0"/>
              <w:jc w:val="center"/>
              <w:rPr>
                <w:b/>
              </w:rPr>
            </w:pPr>
            <w:r>
              <w:rPr>
                <w:b/>
              </w:rPr>
              <w:t>4</w:t>
            </w:r>
            <w:r w:rsidR="00A661F8" w:rsidRPr="00C1203A">
              <w:rPr>
                <w:b/>
              </w:rPr>
              <w:t xml:space="preserve"> </w:t>
            </w:r>
            <w:proofErr w:type="spellStart"/>
            <w:r w:rsidR="00A661F8" w:rsidRPr="00C1203A">
              <w:rPr>
                <w:b/>
              </w:rPr>
              <w:t>з.е</w:t>
            </w:r>
            <w:proofErr w:type="spellEnd"/>
            <w:r w:rsidR="00A661F8" w:rsidRPr="00C1203A">
              <w:rPr>
                <w:b/>
              </w:rPr>
              <w:t xml:space="preserve">. и </w:t>
            </w:r>
            <w:r>
              <w:rPr>
                <w:b/>
              </w:rPr>
              <w:t>144</w:t>
            </w:r>
          </w:p>
        </w:tc>
        <w:tc>
          <w:tcPr>
            <w:tcW w:w="2000" w:type="dxa"/>
            <w:tcBorders>
              <w:bottom w:val="single" w:sz="4" w:space="0" w:color="auto"/>
            </w:tcBorders>
            <w:shd w:val="clear" w:color="auto" w:fill="auto"/>
            <w:vAlign w:val="center"/>
          </w:tcPr>
          <w:p w:rsidR="00A661F8" w:rsidRPr="00C1203A" w:rsidRDefault="009915F5" w:rsidP="009915F5">
            <w:pPr>
              <w:widowControl w:val="0"/>
              <w:jc w:val="center"/>
              <w:rPr>
                <w:b/>
              </w:rPr>
            </w:pPr>
            <w:r>
              <w:rPr>
                <w:b/>
              </w:rPr>
              <w:t>144</w:t>
            </w:r>
            <w:r w:rsidR="00A661F8" w:rsidRPr="00C1203A">
              <w:rPr>
                <w:b/>
              </w:rPr>
              <w:t xml:space="preserve"> </w:t>
            </w:r>
          </w:p>
        </w:tc>
      </w:tr>
      <w:tr w:rsidR="003111D3" w:rsidRPr="00422478" w:rsidTr="005D2F1B">
        <w:trPr>
          <w:trHeight w:val="371"/>
        </w:trPr>
        <w:tc>
          <w:tcPr>
            <w:tcW w:w="5812" w:type="dxa"/>
            <w:shd w:val="clear" w:color="auto" w:fill="auto"/>
          </w:tcPr>
          <w:p w:rsidR="003111D3" w:rsidRPr="00497115" w:rsidRDefault="0000638A" w:rsidP="002D2719">
            <w:pPr>
              <w:widowControl w:val="0"/>
              <w:tabs>
                <w:tab w:val="num" w:pos="0"/>
              </w:tabs>
              <w:jc w:val="both"/>
              <w:rPr>
                <w:b/>
                <w:bCs/>
                <w:i/>
              </w:rPr>
            </w:pPr>
            <w:r w:rsidRPr="00497115">
              <w:rPr>
                <w:b/>
                <w:bCs/>
                <w:i/>
              </w:rPr>
              <w:t>Контактная работа</w:t>
            </w:r>
            <w:r w:rsidR="00516DC6">
              <w:rPr>
                <w:b/>
                <w:bCs/>
                <w:i/>
              </w:rPr>
              <w:t xml:space="preserve"> </w:t>
            </w:r>
            <w:r w:rsidRPr="00497115">
              <w:rPr>
                <w:b/>
                <w:bCs/>
                <w:i/>
              </w:rPr>
              <w:t>- Аудиторные занятия</w:t>
            </w:r>
          </w:p>
        </w:tc>
        <w:tc>
          <w:tcPr>
            <w:tcW w:w="2410" w:type="dxa"/>
            <w:shd w:val="clear" w:color="auto" w:fill="auto"/>
            <w:vAlign w:val="center"/>
          </w:tcPr>
          <w:p w:rsidR="003111D3" w:rsidRPr="00BB5E1F" w:rsidRDefault="009915F5" w:rsidP="009915F5">
            <w:pPr>
              <w:widowControl w:val="0"/>
              <w:jc w:val="center"/>
              <w:rPr>
                <w:b/>
              </w:rPr>
            </w:pPr>
            <w:r>
              <w:rPr>
                <w:b/>
              </w:rPr>
              <w:t>80</w:t>
            </w:r>
            <w:r w:rsidR="003111D3" w:rsidRPr="00BB5E1F">
              <w:rPr>
                <w:b/>
              </w:rPr>
              <w:t xml:space="preserve"> </w:t>
            </w:r>
          </w:p>
        </w:tc>
        <w:tc>
          <w:tcPr>
            <w:tcW w:w="2000" w:type="dxa"/>
            <w:shd w:val="clear" w:color="auto" w:fill="auto"/>
            <w:vAlign w:val="center"/>
          </w:tcPr>
          <w:p w:rsidR="003111D3" w:rsidRPr="00BB5E1F" w:rsidRDefault="009915F5" w:rsidP="009915F5">
            <w:pPr>
              <w:widowControl w:val="0"/>
              <w:jc w:val="center"/>
              <w:rPr>
                <w:b/>
              </w:rPr>
            </w:pPr>
            <w:r>
              <w:rPr>
                <w:b/>
              </w:rPr>
              <w:t>80</w:t>
            </w:r>
          </w:p>
        </w:tc>
      </w:tr>
      <w:tr w:rsidR="003111D3" w:rsidRPr="00422478" w:rsidTr="005D2F1B">
        <w:trPr>
          <w:trHeight w:val="371"/>
        </w:trPr>
        <w:tc>
          <w:tcPr>
            <w:tcW w:w="5812" w:type="dxa"/>
          </w:tcPr>
          <w:p w:rsidR="003111D3" w:rsidRPr="00422478" w:rsidRDefault="003111D3" w:rsidP="002D2719">
            <w:pPr>
              <w:widowControl w:val="0"/>
              <w:tabs>
                <w:tab w:val="num" w:pos="0"/>
              </w:tabs>
              <w:jc w:val="both"/>
              <w:rPr>
                <w:bCs/>
              </w:rPr>
            </w:pPr>
            <w:r w:rsidRPr="00422478">
              <w:rPr>
                <w:bCs/>
              </w:rPr>
              <w:t xml:space="preserve">Лекции </w:t>
            </w:r>
          </w:p>
        </w:tc>
        <w:tc>
          <w:tcPr>
            <w:tcW w:w="2410" w:type="dxa"/>
            <w:vAlign w:val="center"/>
          </w:tcPr>
          <w:p w:rsidR="003111D3" w:rsidRPr="00422478" w:rsidRDefault="009915F5" w:rsidP="009915F5">
            <w:pPr>
              <w:widowControl w:val="0"/>
              <w:jc w:val="center"/>
            </w:pPr>
            <w:r>
              <w:t>40</w:t>
            </w:r>
            <w:r w:rsidR="004503F8">
              <w:t xml:space="preserve"> </w:t>
            </w:r>
          </w:p>
        </w:tc>
        <w:tc>
          <w:tcPr>
            <w:tcW w:w="2000" w:type="dxa"/>
            <w:vAlign w:val="center"/>
          </w:tcPr>
          <w:p w:rsidR="003111D3" w:rsidRPr="00422478" w:rsidRDefault="009915F5" w:rsidP="00E82F21">
            <w:pPr>
              <w:widowControl w:val="0"/>
              <w:jc w:val="center"/>
            </w:pPr>
            <w:r>
              <w:t>40</w:t>
            </w:r>
          </w:p>
        </w:tc>
      </w:tr>
      <w:tr w:rsidR="003111D3" w:rsidRPr="00422478" w:rsidTr="005D2F1B">
        <w:trPr>
          <w:trHeight w:val="371"/>
        </w:trPr>
        <w:tc>
          <w:tcPr>
            <w:tcW w:w="5812" w:type="dxa"/>
          </w:tcPr>
          <w:p w:rsidR="003111D3" w:rsidRPr="00422478" w:rsidRDefault="003111D3" w:rsidP="002D2719">
            <w:pPr>
              <w:widowControl w:val="0"/>
              <w:tabs>
                <w:tab w:val="num" w:pos="0"/>
              </w:tabs>
              <w:jc w:val="both"/>
              <w:rPr>
                <w:bCs/>
              </w:rPr>
            </w:pPr>
            <w:r w:rsidRPr="00422478">
              <w:rPr>
                <w:bCs/>
              </w:rPr>
              <w:t>Семинары, практические занятия</w:t>
            </w:r>
          </w:p>
        </w:tc>
        <w:tc>
          <w:tcPr>
            <w:tcW w:w="2410" w:type="dxa"/>
            <w:vAlign w:val="center"/>
          </w:tcPr>
          <w:p w:rsidR="003111D3" w:rsidRPr="00422478" w:rsidRDefault="009915F5" w:rsidP="002D2719">
            <w:pPr>
              <w:widowControl w:val="0"/>
              <w:jc w:val="center"/>
            </w:pPr>
            <w:r>
              <w:t>40</w:t>
            </w:r>
          </w:p>
        </w:tc>
        <w:tc>
          <w:tcPr>
            <w:tcW w:w="2000" w:type="dxa"/>
            <w:vAlign w:val="center"/>
          </w:tcPr>
          <w:p w:rsidR="003111D3" w:rsidRPr="00422478" w:rsidRDefault="009915F5" w:rsidP="00E82F21">
            <w:pPr>
              <w:widowControl w:val="0"/>
              <w:jc w:val="center"/>
            </w:pPr>
            <w:r>
              <w:t>40</w:t>
            </w:r>
          </w:p>
        </w:tc>
      </w:tr>
      <w:tr w:rsidR="003111D3" w:rsidRPr="00422478" w:rsidTr="005D2F1B">
        <w:trPr>
          <w:trHeight w:val="371"/>
        </w:trPr>
        <w:tc>
          <w:tcPr>
            <w:tcW w:w="5812" w:type="dxa"/>
            <w:tcBorders>
              <w:bottom w:val="single" w:sz="4" w:space="0" w:color="auto"/>
            </w:tcBorders>
            <w:vAlign w:val="center"/>
          </w:tcPr>
          <w:p w:rsidR="003111D3" w:rsidRPr="00422478" w:rsidRDefault="003111D3" w:rsidP="002D2719">
            <w:pPr>
              <w:widowControl w:val="0"/>
              <w:tabs>
                <w:tab w:val="num" w:pos="0"/>
              </w:tabs>
              <w:jc w:val="both"/>
              <w:rPr>
                <w:b/>
                <w:bCs/>
                <w:i/>
              </w:rPr>
            </w:pPr>
            <w:r w:rsidRPr="00422478">
              <w:rPr>
                <w:b/>
                <w:bCs/>
                <w:i/>
              </w:rPr>
              <w:t>Самостоятельная работа</w:t>
            </w:r>
          </w:p>
        </w:tc>
        <w:tc>
          <w:tcPr>
            <w:tcW w:w="2410" w:type="dxa"/>
            <w:tcBorders>
              <w:bottom w:val="single" w:sz="4" w:space="0" w:color="auto"/>
            </w:tcBorders>
            <w:vAlign w:val="center"/>
          </w:tcPr>
          <w:p w:rsidR="003111D3" w:rsidRPr="0000638A" w:rsidRDefault="009915F5" w:rsidP="00EE6500">
            <w:pPr>
              <w:widowControl w:val="0"/>
              <w:tabs>
                <w:tab w:val="num" w:pos="0"/>
              </w:tabs>
              <w:jc w:val="center"/>
              <w:rPr>
                <w:b/>
                <w:bCs/>
              </w:rPr>
            </w:pPr>
            <w:r>
              <w:rPr>
                <w:b/>
              </w:rPr>
              <w:t>64</w:t>
            </w:r>
          </w:p>
        </w:tc>
        <w:tc>
          <w:tcPr>
            <w:tcW w:w="2000" w:type="dxa"/>
            <w:tcBorders>
              <w:bottom w:val="single" w:sz="4" w:space="0" w:color="auto"/>
            </w:tcBorders>
            <w:vAlign w:val="center"/>
          </w:tcPr>
          <w:p w:rsidR="003111D3" w:rsidRPr="0000638A" w:rsidRDefault="009915F5" w:rsidP="00E82F21">
            <w:pPr>
              <w:widowControl w:val="0"/>
              <w:tabs>
                <w:tab w:val="num" w:pos="0"/>
              </w:tabs>
              <w:jc w:val="center"/>
              <w:rPr>
                <w:b/>
                <w:bCs/>
              </w:rPr>
            </w:pPr>
            <w:r>
              <w:rPr>
                <w:b/>
              </w:rPr>
              <w:t>64</w:t>
            </w:r>
          </w:p>
        </w:tc>
      </w:tr>
      <w:tr w:rsidR="00A661F8" w:rsidRPr="00422478" w:rsidTr="005D2F1B">
        <w:trPr>
          <w:trHeight w:val="371"/>
        </w:trPr>
        <w:tc>
          <w:tcPr>
            <w:tcW w:w="5812" w:type="dxa"/>
            <w:tcBorders>
              <w:bottom w:val="single" w:sz="4" w:space="0" w:color="auto"/>
            </w:tcBorders>
            <w:shd w:val="clear" w:color="auto" w:fill="auto"/>
            <w:vAlign w:val="center"/>
          </w:tcPr>
          <w:p w:rsidR="00A661F8" w:rsidRPr="00DE7A51" w:rsidRDefault="00A661F8" w:rsidP="002D2719">
            <w:pPr>
              <w:widowControl w:val="0"/>
              <w:tabs>
                <w:tab w:val="num" w:pos="0"/>
              </w:tabs>
              <w:jc w:val="both"/>
              <w:rPr>
                <w:bCs/>
              </w:rPr>
            </w:pPr>
            <w:r w:rsidRPr="00DE7A51">
              <w:rPr>
                <w:bCs/>
              </w:rPr>
              <w:t>Вид текущего контроля</w:t>
            </w:r>
          </w:p>
        </w:tc>
        <w:tc>
          <w:tcPr>
            <w:tcW w:w="2410" w:type="dxa"/>
            <w:tcBorders>
              <w:bottom w:val="single" w:sz="4" w:space="0" w:color="auto"/>
            </w:tcBorders>
            <w:shd w:val="clear" w:color="auto" w:fill="auto"/>
            <w:vAlign w:val="center"/>
          </w:tcPr>
          <w:p w:rsidR="00A661F8" w:rsidRPr="00422478" w:rsidRDefault="009915F5" w:rsidP="009915F5">
            <w:pPr>
              <w:widowControl w:val="0"/>
              <w:tabs>
                <w:tab w:val="num" w:pos="0"/>
              </w:tabs>
              <w:jc w:val="center"/>
              <w:rPr>
                <w:bCs/>
              </w:rPr>
            </w:pPr>
            <w:r>
              <w:rPr>
                <w:bCs/>
              </w:rPr>
              <w:t>эссе</w:t>
            </w:r>
          </w:p>
        </w:tc>
        <w:tc>
          <w:tcPr>
            <w:tcW w:w="2000" w:type="dxa"/>
            <w:tcBorders>
              <w:bottom w:val="single" w:sz="4" w:space="0" w:color="auto"/>
            </w:tcBorders>
            <w:shd w:val="clear" w:color="auto" w:fill="auto"/>
            <w:vAlign w:val="center"/>
          </w:tcPr>
          <w:p w:rsidR="00A661F8" w:rsidRPr="00422478" w:rsidRDefault="009915F5" w:rsidP="002D2719">
            <w:pPr>
              <w:widowControl w:val="0"/>
              <w:tabs>
                <w:tab w:val="num" w:pos="0"/>
              </w:tabs>
              <w:jc w:val="center"/>
              <w:rPr>
                <w:bCs/>
              </w:rPr>
            </w:pPr>
            <w:r>
              <w:rPr>
                <w:bCs/>
              </w:rPr>
              <w:t>эссе</w:t>
            </w:r>
          </w:p>
        </w:tc>
      </w:tr>
      <w:tr w:rsidR="00A661F8" w:rsidRPr="00422478" w:rsidTr="005D2F1B">
        <w:trPr>
          <w:trHeight w:val="371"/>
        </w:trPr>
        <w:tc>
          <w:tcPr>
            <w:tcW w:w="5812" w:type="dxa"/>
            <w:shd w:val="clear" w:color="auto" w:fill="auto"/>
          </w:tcPr>
          <w:p w:rsidR="00A661F8" w:rsidRPr="00422478" w:rsidRDefault="00A661F8" w:rsidP="002D2719">
            <w:pPr>
              <w:widowControl w:val="0"/>
              <w:tabs>
                <w:tab w:val="num" w:pos="0"/>
              </w:tabs>
              <w:jc w:val="both"/>
              <w:rPr>
                <w:bCs/>
              </w:rPr>
            </w:pPr>
            <w:r w:rsidRPr="00422478">
              <w:rPr>
                <w:bCs/>
              </w:rPr>
              <w:t>Вид промежуточной аттестации</w:t>
            </w:r>
          </w:p>
        </w:tc>
        <w:tc>
          <w:tcPr>
            <w:tcW w:w="2410" w:type="dxa"/>
            <w:shd w:val="clear" w:color="auto" w:fill="auto"/>
            <w:vAlign w:val="center"/>
          </w:tcPr>
          <w:p w:rsidR="00A661F8" w:rsidRPr="00422478" w:rsidRDefault="009915F5" w:rsidP="00BF110A">
            <w:pPr>
              <w:widowControl w:val="0"/>
              <w:tabs>
                <w:tab w:val="num" w:pos="0"/>
              </w:tabs>
              <w:jc w:val="center"/>
              <w:rPr>
                <w:bCs/>
              </w:rPr>
            </w:pPr>
            <w:r>
              <w:rPr>
                <w:bCs/>
              </w:rPr>
              <w:t>экзамен</w:t>
            </w:r>
            <w:r w:rsidR="00A661F8" w:rsidRPr="00422478">
              <w:rPr>
                <w:bCs/>
              </w:rPr>
              <w:t xml:space="preserve"> </w:t>
            </w:r>
          </w:p>
        </w:tc>
        <w:tc>
          <w:tcPr>
            <w:tcW w:w="2000" w:type="dxa"/>
            <w:shd w:val="clear" w:color="auto" w:fill="auto"/>
            <w:vAlign w:val="center"/>
          </w:tcPr>
          <w:p w:rsidR="00A661F8" w:rsidRPr="00422478" w:rsidRDefault="009915F5" w:rsidP="002D2719">
            <w:pPr>
              <w:widowControl w:val="0"/>
              <w:tabs>
                <w:tab w:val="num" w:pos="0"/>
              </w:tabs>
              <w:jc w:val="center"/>
              <w:rPr>
                <w:bCs/>
              </w:rPr>
            </w:pPr>
            <w:r>
              <w:rPr>
                <w:bCs/>
              </w:rPr>
              <w:t>экзамен</w:t>
            </w:r>
            <w:r w:rsidR="00A661F8" w:rsidRPr="00422478">
              <w:rPr>
                <w:bCs/>
              </w:rPr>
              <w:t xml:space="preserve"> </w:t>
            </w:r>
          </w:p>
        </w:tc>
      </w:tr>
    </w:tbl>
    <w:p w:rsidR="00BD46D9" w:rsidRDefault="00BD46D9" w:rsidP="00031D18">
      <w:pPr>
        <w:jc w:val="both"/>
        <w:rPr>
          <w:b/>
          <w:bCs/>
          <w:sz w:val="28"/>
          <w:szCs w:val="28"/>
        </w:rPr>
      </w:pPr>
    </w:p>
    <w:p w:rsidR="00547454" w:rsidRDefault="00547454" w:rsidP="00031D18">
      <w:pPr>
        <w:jc w:val="both"/>
        <w:rPr>
          <w:b/>
          <w:bCs/>
          <w:sz w:val="28"/>
          <w:szCs w:val="28"/>
        </w:rPr>
      </w:pPr>
    </w:p>
    <w:p w:rsidR="007934B0" w:rsidRDefault="00643D9A" w:rsidP="0054181F">
      <w:pPr>
        <w:pStyle w:val="a4"/>
        <w:widowControl w:val="0"/>
        <w:numPr>
          <w:ilvl w:val="0"/>
          <w:numId w:val="4"/>
        </w:numPr>
        <w:spacing w:line="276" w:lineRule="auto"/>
        <w:jc w:val="both"/>
        <w:outlineLvl w:val="0"/>
        <w:rPr>
          <w:b/>
          <w:bCs/>
          <w:sz w:val="28"/>
          <w:szCs w:val="28"/>
        </w:rPr>
      </w:pPr>
      <w:bookmarkStart w:id="5" w:name="_Toc132710049"/>
      <w:r w:rsidRPr="00EE6500">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rsidR="001A6E83" w:rsidRPr="00BF110A" w:rsidRDefault="001A6E83" w:rsidP="001A6E83">
      <w:pPr>
        <w:pStyle w:val="a4"/>
        <w:widowControl w:val="0"/>
        <w:spacing w:line="276" w:lineRule="auto"/>
        <w:jc w:val="both"/>
        <w:outlineLvl w:val="0"/>
        <w:rPr>
          <w:b/>
          <w:bCs/>
          <w:sz w:val="28"/>
          <w:szCs w:val="28"/>
        </w:rPr>
      </w:pPr>
    </w:p>
    <w:p w:rsidR="002F3612" w:rsidRDefault="00643D9A" w:rsidP="001A6E83">
      <w:pPr>
        <w:pStyle w:val="10"/>
        <w:spacing w:before="0"/>
        <w:ind w:firstLine="709"/>
        <w:rPr>
          <w:rFonts w:ascii="Times New Roman" w:hAnsi="Times New Roman"/>
          <w:bCs w:val="0"/>
          <w:color w:val="auto"/>
        </w:rPr>
      </w:pPr>
      <w:bookmarkStart w:id="6" w:name="_Toc132710050"/>
      <w:r w:rsidRPr="00BF110A">
        <w:rPr>
          <w:rFonts w:ascii="Times New Roman" w:hAnsi="Times New Roman"/>
          <w:bCs w:val="0"/>
          <w:color w:val="auto"/>
        </w:rPr>
        <w:t>5.1.</w:t>
      </w:r>
      <w:r w:rsidRPr="00BF110A">
        <w:rPr>
          <w:bCs w:val="0"/>
        </w:rPr>
        <w:t xml:space="preserve"> </w:t>
      </w:r>
      <w:r w:rsidRPr="00BF110A">
        <w:rPr>
          <w:rFonts w:ascii="Times New Roman" w:hAnsi="Times New Roman"/>
          <w:bCs w:val="0"/>
          <w:color w:val="auto"/>
        </w:rPr>
        <w:t>Содержание дисциплины</w:t>
      </w:r>
      <w:bookmarkEnd w:id="6"/>
      <w:r w:rsidR="005D2F1B">
        <w:rPr>
          <w:rFonts w:ascii="Times New Roman" w:hAnsi="Times New Roman"/>
          <w:bCs w:val="0"/>
          <w:color w:val="auto"/>
        </w:rPr>
        <w:t xml:space="preserve">                                               </w:t>
      </w:r>
    </w:p>
    <w:p w:rsidR="005D20F0" w:rsidRPr="005D20F0" w:rsidRDefault="005D20F0" w:rsidP="00A2553F">
      <w:pPr>
        <w:ind w:left="-426" w:firstLine="709"/>
        <w:rPr>
          <w:b/>
          <w:sz w:val="28"/>
          <w:szCs w:val="28"/>
        </w:rPr>
      </w:pPr>
      <w:r w:rsidRPr="005D20F0">
        <w:rPr>
          <w:b/>
          <w:sz w:val="28"/>
          <w:szCs w:val="28"/>
        </w:rPr>
        <w:t>Тема 1. Правовое регулирование валютной системы</w:t>
      </w:r>
    </w:p>
    <w:p w:rsidR="005D20F0" w:rsidRPr="005D20F0" w:rsidRDefault="005D20F0" w:rsidP="00A2553F">
      <w:pPr>
        <w:ind w:left="-426" w:firstLine="709"/>
        <w:jc w:val="both"/>
        <w:rPr>
          <w:sz w:val="28"/>
          <w:szCs w:val="28"/>
        </w:rPr>
      </w:pPr>
      <w:r w:rsidRPr="005D20F0">
        <w:rPr>
          <w:rStyle w:val="markedcontent"/>
          <w:sz w:val="28"/>
          <w:szCs w:val="28"/>
        </w:rPr>
        <w:t>Понятие валютной системы. Формы организации валютной системы: национальная, региональная, мировая. Характеристика основных элементов валютной системы. Этапы развития мировой валютной системы.</w:t>
      </w:r>
      <w:r>
        <w:rPr>
          <w:rStyle w:val="markedcontent"/>
          <w:sz w:val="28"/>
          <w:szCs w:val="28"/>
        </w:rPr>
        <w:t xml:space="preserve"> </w:t>
      </w:r>
      <w:r w:rsidRPr="005D20F0">
        <w:rPr>
          <w:rStyle w:val="markedcontent"/>
          <w:sz w:val="28"/>
          <w:szCs w:val="28"/>
        </w:rPr>
        <w:t xml:space="preserve">Парижская валютная система. Генуэзская валютная система. </w:t>
      </w:r>
      <w:proofErr w:type="spellStart"/>
      <w:r w:rsidRPr="005D20F0">
        <w:rPr>
          <w:rStyle w:val="markedcontent"/>
          <w:sz w:val="28"/>
          <w:szCs w:val="28"/>
        </w:rPr>
        <w:t>Бреттон-Вудская</w:t>
      </w:r>
      <w:proofErr w:type="spellEnd"/>
      <w:r w:rsidRPr="005D20F0">
        <w:rPr>
          <w:rStyle w:val="markedcontent"/>
          <w:sz w:val="28"/>
          <w:szCs w:val="28"/>
        </w:rPr>
        <w:t xml:space="preserve"> валютная система. Ямайская валютная система. Роль золота в</w:t>
      </w:r>
      <w:r>
        <w:rPr>
          <w:rStyle w:val="markedcontent"/>
          <w:sz w:val="28"/>
          <w:szCs w:val="28"/>
        </w:rPr>
        <w:t xml:space="preserve"> </w:t>
      </w:r>
      <w:r w:rsidRPr="005D20F0">
        <w:rPr>
          <w:rStyle w:val="markedcontent"/>
          <w:sz w:val="28"/>
          <w:szCs w:val="28"/>
        </w:rPr>
        <w:t>эволюции мировой валютной системы. Проекты реорганизации мировой валютной системы. Региональная валютная система. Европейская</w:t>
      </w:r>
      <w:r>
        <w:rPr>
          <w:rStyle w:val="markedcontent"/>
          <w:sz w:val="28"/>
          <w:szCs w:val="28"/>
        </w:rPr>
        <w:t xml:space="preserve"> </w:t>
      </w:r>
      <w:r w:rsidRPr="005D20F0">
        <w:rPr>
          <w:rStyle w:val="markedcontent"/>
          <w:sz w:val="28"/>
          <w:szCs w:val="28"/>
        </w:rPr>
        <w:t xml:space="preserve">валютная система, основные принципы и этапы формирования. Современное состояние Европейской валютной системы. </w:t>
      </w:r>
      <w:r w:rsidR="003D55CA" w:rsidRPr="009027FF">
        <w:rPr>
          <w:sz w:val="28"/>
          <w:szCs w:val="28"/>
        </w:rPr>
        <w:t>История создания Европейского валютного союза и его роль в развитии международного сотрудничества.</w:t>
      </w:r>
      <w:r w:rsidR="003D55CA">
        <w:rPr>
          <w:sz w:val="28"/>
          <w:szCs w:val="28"/>
        </w:rPr>
        <w:t xml:space="preserve"> </w:t>
      </w:r>
      <w:r w:rsidRPr="005D20F0">
        <w:rPr>
          <w:rStyle w:val="markedcontent"/>
          <w:sz w:val="28"/>
          <w:szCs w:val="28"/>
        </w:rPr>
        <w:t>Экономический</w:t>
      </w:r>
      <w:r>
        <w:rPr>
          <w:rStyle w:val="markedcontent"/>
          <w:sz w:val="28"/>
          <w:szCs w:val="28"/>
        </w:rPr>
        <w:t xml:space="preserve"> </w:t>
      </w:r>
      <w:r w:rsidRPr="005D20F0">
        <w:rPr>
          <w:rStyle w:val="markedcontent"/>
          <w:sz w:val="28"/>
          <w:szCs w:val="28"/>
        </w:rPr>
        <w:t>и</w:t>
      </w:r>
      <w:r>
        <w:rPr>
          <w:rStyle w:val="markedcontent"/>
          <w:sz w:val="28"/>
          <w:szCs w:val="28"/>
        </w:rPr>
        <w:t xml:space="preserve"> </w:t>
      </w:r>
      <w:r w:rsidRPr="005D20F0">
        <w:rPr>
          <w:rStyle w:val="markedcontent"/>
          <w:sz w:val="28"/>
          <w:szCs w:val="28"/>
        </w:rPr>
        <w:t>валютный союз: становление, современное состояние и тенденции</w:t>
      </w:r>
      <w:r>
        <w:rPr>
          <w:rStyle w:val="markedcontent"/>
          <w:sz w:val="28"/>
          <w:szCs w:val="28"/>
        </w:rPr>
        <w:t xml:space="preserve"> </w:t>
      </w:r>
      <w:r w:rsidRPr="005D20F0">
        <w:rPr>
          <w:rStyle w:val="markedcontent"/>
          <w:sz w:val="28"/>
          <w:szCs w:val="28"/>
        </w:rPr>
        <w:t>развития.</w:t>
      </w:r>
      <w:r>
        <w:rPr>
          <w:rStyle w:val="markedcontent"/>
          <w:sz w:val="28"/>
          <w:szCs w:val="28"/>
        </w:rPr>
        <w:t xml:space="preserve"> </w:t>
      </w:r>
      <w:r w:rsidRPr="005D20F0">
        <w:rPr>
          <w:rStyle w:val="markedcontent"/>
          <w:sz w:val="28"/>
          <w:szCs w:val="28"/>
        </w:rPr>
        <w:t>Международный валютный фонд (МВФ), его роль в создании</w:t>
      </w:r>
      <w:r>
        <w:rPr>
          <w:rStyle w:val="markedcontent"/>
          <w:sz w:val="28"/>
          <w:szCs w:val="28"/>
        </w:rPr>
        <w:t xml:space="preserve"> </w:t>
      </w:r>
      <w:r w:rsidRPr="005D20F0">
        <w:rPr>
          <w:rStyle w:val="markedcontent"/>
          <w:sz w:val="28"/>
          <w:szCs w:val="28"/>
        </w:rPr>
        <w:t>международной финансовой системы.</w:t>
      </w:r>
    </w:p>
    <w:p w:rsidR="001E004B" w:rsidRPr="009027FF" w:rsidRDefault="001E004B" w:rsidP="00A2553F">
      <w:pPr>
        <w:ind w:left="-426" w:firstLine="709"/>
        <w:jc w:val="both"/>
        <w:rPr>
          <w:b/>
          <w:bCs/>
          <w:kern w:val="32"/>
          <w:sz w:val="28"/>
          <w:szCs w:val="28"/>
        </w:rPr>
      </w:pPr>
      <w:r w:rsidRPr="009027FF">
        <w:rPr>
          <w:b/>
          <w:bCs/>
          <w:kern w:val="28"/>
          <w:sz w:val="28"/>
          <w:szCs w:val="28"/>
        </w:rPr>
        <w:t xml:space="preserve">Тема </w:t>
      </w:r>
      <w:r>
        <w:rPr>
          <w:b/>
          <w:bCs/>
          <w:kern w:val="28"/>
          <w:sz w:val="28"/>
          <w:szCs w:val="28"/>
        </w:rPr>
        <w:t>2</w:t>
      </w:r>
      <w:r w:rsidRPr="009027FF">
        <w:rPr>
          <w:b/>
          <w:bCs/>
          <w:kern w:val="28"/>
          <w:sz w:val="28"/>
          <w:szCs w:val="28"/>
        </w:rPr>
        <w:t xml:space="preserve">.  </w:t>
      </w:r>
      <w:r>
        <w:rPr>
          <w:b/>
          <w:bCs/>
          <w:kern w:val="32"/>
          <w:sz w:val="28"/>
          <w:szCs w:val="28"/>
        </w:rPr>
        <w:t>Международно-правовое регулирование валютных отношений</w:t>
      </w:r>
    </w:p>
    <w:p w:rsidR="001E004B" w:rsidRPr="009027FF" w:rsidRDefault="001E004B" w:rsidP="00A2553F">
      <w:pPr>
        <w:ind w:left="-426" w:firstLine="709"/>
        <w:jc w:val="both"/>
        <w:rPr>
          <w:sz w:val="28"/>
          <w:szCs w:val="28"/>
        </w:rPr>
      </w:pPr>
      <w:r w:rsidRPr="009027FF">
        <w:rPr>
          <w:sz w:val="28"/>
          <w:szCs w:val="28"/>
        </w:rPr>
        <w:t xml:space="preserve">Международное валютное право и его источники.  Понятие международных валютных отношений. Правовая основа регулирования международных валютных отношений. </w:t>
      </w:r>
    </w:p>
    <w:p w:rsidR="003445D9" w:rsidRDefault="001E004B" w:rsidP="00A2553F">
      <w:pPr>
        <w:widowControl w:val="0"/>
        <w:ind w:left="-426" w:firstLine="709"/>
        <w:jc w:val="both"/>
        <w:rPr>
          <w:color w:val="212121"/>
          <w:sz w:val="28"/>
          <w:szCs w:val="28"/>
        </w:rPr>
      </w:pPr>
      <w:r w:rsidRPr="009027FF">
        <w:rPr>
          <w:sz w:val="28"/>
          <w:szCs w:val="28"/>
        </w:rPr>
        <w:t xml:space="preserve">Правовой статус международных организаций, осуществляющих валютное регулирование. </w:t>
      </w:r>
      <w:r w:rsidRPr="001E004B">
        <w:rPr>
          <w:color w:val="212121"/>
          <w:sz w:val="28"/>
          <w:szCs w:val="28"/>
        </w:rPr>
        <w:t>Международные финансовые регуляторы в сфере оборота валюты и ценных бумаг</w:t>
      </w:r>
      <w:r>
        <w:rPr>
          <w:color w:val="212121"/>
          <w:sz w:val="28"/>
          <w:szCs w:val="28"/>
        </w:rPr>
        <w:t xml:space="preserve">. </w:t>
      </w:r>
    </w:p>
    <w:p w:rsidR="00452A69" w:rsidRDefault="001E004B" w:rsidP="00A2553F">
      <w:pPr>
        <w:widowControl w:val="0"/>
        <w:ind w:left="-426" w:firstLine="709"/>
        <w:jc w:val="both"/>
        <w:rPr>
          <w:sz w:val="28"/>
          <w:szCs w:val="28"/>
        </w:rPr>
      </w:pPr>
      <w:r w:rsidRPr="009027FF">
        <w:rPr>
          <w:sz w:val="28"/>
          <w:szCs w:val="28"/>
        </w:rPr>
        <w:t xml:space="preserve">Региональная валютная интеграция с участием Российской Федерации. </w:t>
      </w:r>
      <w:r w:rsidR="00452A69">
        <w:rPr>
          <w:sz w:val="28"/>
          <w:szCs w:val="28"/>
        </w:rPr>
        <w:t>Межгосударственный банк СНГ. Евразийский банк развития.</w:t>
      </w:r>
    </w:p>
    <w:p w:rsidR="003445D9" w:rsidRPr="003445D9" w:rsidRDefault="003445D9" w:rsidP="00A2553F">
      <w:pPr>
        <w:widowControl w:val="0"/>
        <w:ind w:left="-426" w:firstLine="709"/>
        <w:jc w:val="both"/>
        <w:rPr>
          <w:sz w:val="28"/>
          <w:szCs w:val="28"/>
        </w:rPr>
      </w:pPr>
      <w:r>
        <w:rPr>
          <w:sz w:val="28"/>
          <w:szCs w:val="28"/>
        </w:rPr>
        <w:t xml:space="preserve">Евразийский экономический союз. Органы Евразийского экономического союза. </w:t>
      </w:r>
      <w:r w:rsidRPr="003445D9">
        <w:rPr>
          <w:sz w:val="28"/>
          <w:szCs w:val="28"/>
        </w:rPr>
        <w:t xml:space="preserve">Таможенное сотрудничество в Евразийском экономическом союзе. Таможенное сотрудничество с иными государствами. Участие РФ в деятельности международных организаций по таможенным вопросам. Всемирная таможенная организация и </w:t>
      </w:r>
      <w:r w:rsidRPr="003445D9">
        <w:rPr>
          <w:sz w:val="28"/>
          <w:szCs w:val="28"/>
        </w:rPr>
        <w:lastRenderedPageBreak/>
        <w:t>Всемирная торговая организация.</w:t>
      </w:r>
    </w:p>
    <w:p w:rsidR="001E004B" w:rsidRDefault="001E004B" w:rsidP="00A2553F">
      <w:pPr>
        <w:shd w:val="clear" w:color="auto" w:fill="FFFFFF"/>
        <w:tabs>
          <w:tab w:val="left" w:pos="1276"/>
        </w:tabs>
        <w:ind w:left="-426" w:firstLine="709"/>
        <w:jc w:val="both"/>
        <w:rPr>
          <w:b/>
          <w:bCs/>
          <w:kern w:val="28"/>
          <w:sz w:val="28"/>
          <w:szCs w:val="28"/>
        </w:rPr>
      </w:pPr>
      <w:r w:rsidRPr="001E004B">
        <w:rPr>
          <w:sz w:val="28"/>
          <w:szCs w:val="28"/>
        </w:rPr>
        <w:t>Валютное регулирование в зарубежных странах.</w:t>
      </w:r>
    </w:p>
    <w:p w:rsidR="00B8140D" w:rsidRDefault="00B8140D" w:rsidP="00A2553F">
      <w:pPr>
        <w:autoSpaceDE w:val="0"/>
        <w:autoSpaceDN w:val="0"/>
        <w:adjustRightInd w:val="0"/>
        <w:ind w:left="-426" w:firstLine="709"/>
        <w:jc w:val="both"/>
        <w:rPr>
          <w:b/>
          <w:sz w:val="28"/>
          <w:szCs w:val="28"/>
        </w:rPr>
      </w:pPr>
      <w:r>
        <w:rPr>
          <w:b/>
          <w:sz w:val="28"/>
          <w:szCs w:val="28"/>
        </w:rPr>
        <w:t>Тема 3. Актуальные проблемы международных валютно-финансовых отношений на современном этапе.</w:t>
      </w:r>
    </w:p>
    <w:p w:rsidR="00B8140D" w:rsidRDefault="00B8140D" w:rsidP="00A2553F">
      <w:pPr>
        <w:autoSpaceDE w:val="0"/>
        <w:autoSpaceDN w:val="0"/>
        <w:adjustRightInd w:val="0"/>
        <w:ind w:left="-426" w:firstLine="709"/>
        <w:jc w:val="both"/>
        <w:rPr>
          <w:rStyle w:val="markedcontent"/>
          <w:sz w:val="28"/>
          <w:szCs w:val="28"/>
        </w:rPr>
      </w:pPr>
      <w:r w:rsidRPr="00B8140D">
        <w:rPr>
          <w:rStyle w:val="markedcontent"/>
          <w:sz w:val="28"/>
          <w:szCs w:val="28"/>
        </w:rPr>
        <w:t>Вывоз (отток) капитала. Экспорт капитала. Современные тенденции</w:t>
      </w:r>
      <w:r>
        <w:rPr>
          <w:rStyle w:val="markedcontent"/>
          <w:sz w:val="28"/>
          <w:szCs w:val="28"/>
        </w:rPr>
        <w:t xml:space="preserve"> </w:t>
      </w:r>
      <w:r w:rsidRPr="00B8140D">
        <w:rPr>
          <w:rStyle w:val="markedcontent"/>
          <w:sz w:val="28"/>
          <w:szCs w:val="28"/>
        </w:rPr>
        <w:t>привлечения иностранного капитала. Роль иностранного капитала в</w:t>
      </w:r>
      <w:r>
        <w:rPr>
          <w:rStyle w:val="markedcontent"/>
          <w:sz w:val="28"/>
          <w:szCs w:val="28"/>
        </w:rPr>
        <w:t xml:space="preserve"> </w:t>
      </w:r>
      <w:r w:rsidRPr="00B8140D">
        <w:rPr>
          <w:rStyle w:val="markedcontent"/>
          <w:sz w:val="28"/>
          <w:szCs w:val="28"/>
        </w:rPr>
        <w:t>формировании и развитии рыночной экономики. «Утечка» капитала.</w:t>
      </w:r>
      <w:r>
        <w:rPr>
          <w:rStyle w:val="markedcontent"/>
          <w:sz w:val="28"/>
          <w:szCs w:val="28"/>
        </w:rPr>
        <w:t xml:space="preserve"> </w:t>
      </w:r>
      <w:r w:rsidRPr="00B8140D">
        <w:rPr>
          <w:rStyle w:val="markedcontent"/>
          <w:sz w:val="28"/>
          <w:szCs w:val="28"/>
        </w:rPr>
        <w:t>Бегство капитала. Основные способы бегства капитала, характерные</w:t>
      </w:r>
      <w:r>
        <w:rPr>
          <w:rStyle w:val="markedcontent"/>
          <w:sz w:val="28"/>
          <w:szCs w:val="28"/>
        </w:rPr>
        <w:t xml:space="preserve"> </w:t>
      </w:r>
      <w:r w:rsidRPr="00B8140D">
        <w:rPr>
          <w:rStyle w:val="markedcontent"/>
          <w:sz w:val="28"/>
          <w:szCs w:val="28"/>
        </w:rPr>
        <w:t>для внешнеэкономической сферы. Связь «утечки» капитала с</w:t>
      </w:r>
      <w:r>
        <w:rPr>
          <w:rStyle w:val="markedcontent"/>
          <w:sz w:val="28"/>
          <w:szCs w:val="28"/>
        </w:rPr>
        <w:t xml:space="preserve"> </w:t>
      </w:r>
      <w:r w:rsidRPr="00B8140D">
        <w:rPr>
          <w:rStyle w:val="markedcontent"/>
          <w:sz w:val="28"/>
          <w:szCs w:val="28"/>
        </w:rPr>
        <w:t>процессом «отмывания грязных денег». Основные этапы «отмывания</w:t>
      </w:r>
      <w:r>
        <w:rPr>
          <w:rStyle w:val="markedcontent"/>
          <w:sz w:val="28"/>
          <w:szCs w:val="28"/>
        </w:rPr>
        <w:t xml:space="preserve"> </w:t>
      </w:r>
      <w:r w:rsidRPr="00B8140D">
        <w:rPr>
          <w:rStyle w:val="markedcontent"/>
          <w:sz w:val="28"/>
          <w:szCs w:val="28"/>
        </w:rPr>
        <w:t>грязных денег». Цели, задачи, последствия «отмывания грязных</w:t>
      </w:r>
      <w:r>
        <w:rPr>
          <w:rStyle w:val="markedcontent"/>
          <w:sz w:val="28"/>
          <w:szCs w:val="28"/>
        </w:rPr>
        <w:t xml:space="preserve"> </w:t>
      </w:r>
      <w:r w:rsidRPr="00B8140D">
        <w:rPr>
          <w:rStyle w:val="markedcontent"/>
          <w:sz w:val="28"/>
          <w:szCs w:val="28"/>
        </w:rPr>
        <w:t>денег». Лица, заинтересованные в «отмывании грязных денег».</w:t>
      </w:r>
      <w:r>
        <w:rPr>
          <w:rStyle w:val="markedcontent"/>
          <w:sz w:val="28"/>
          <w:szCs w:val="28"/>
        </w:rPr>
        <w:t xml:space="preserve"> </w:t>
      </w:r>
      <w:r w:rsidRPr="00B8140D">
        <w:rPr>
          <w:rStyle w:val="markedcontent"/>
          <w:sz w:val="28"/>
          <w:szCs w:val="28"/>
        </w:rPr>
        <w:t>Формы и способы «отмывания грязных денег». Меры борьбы с</w:t>
      </w:r>
      <w:r>
        <w:rPr>
          <w:rStyle w:val="markedcontent"/>
          <w:sz w:val="28"/>
          <w:szCs w:val="28"/>
        </w:rPr>
        <w:t xml:space="preserve"> </w:t>
      </w:r>
      <w:r w:rsidRPr="00B8140D">
        <w:rPr>
          <w:rStyle w:val="markedcontent"/>
          <w:sz w:val="28"/>
          <w:szCs w:val="28"/>
        </w:rPr>
        <w:t>бегством капитала. Бегство капитала из России в контексте</w:t>
      </w:r>
      <w:r>
        <w:rPr>
          <w:rStyle w:val="markedcontent"/>
          <w:sz w:val="28"/>
          <w:szCs w:val="28"/>
        </w:rPr>
        <w:t xml:space="preserve"> </w:t>
      </w:r>
      <w:r w:rsidRPr="00B8140D">
        <w:rPr>
          <w:rStyle w:val="markedcontent"/>
          <w:sz w:val="28"/>
          <w:szCs w:val="28"/>
        </w:rPr>
        <w:t>международной борьбы с «грязными» деньгами. Общая</w:t>
      </w:r>
      <w:r>
        <w:rPr>
          <w:rStyle w:val="markedcontent"/>
          <w:sz w:val="28"/>
          <w:szCs w:val="28"/>
        </w:rPr>
        <w:t xml:space="preserve"> </w:t>
      </w:r>
      <w:r w:rsidRPr="00B8140D">
        <w:rPr>
          <w:rStyle w:val="markedcontent"/>
          <w:sz w:val="28"/>
          <w:szCs w:val="28"/>
        </w:rPr>
        <w:t>характеристика международных валютно-финансовых и кредитных</w:t>
      </w:r>
      <w:r>
        <w:rPr>
          <w:rStyle w:val="markedcontent"/>
          <w:sz w:val="28"/>
          <w:szCs w:val="28"/>
        </w:rPr>
        <w:t xml:space="preserve"> </w:t>
      </w:r>
      <w:r w:rsidRPr="00B8140D">
        <w:rPr>
          <w:rStyle w:val="markedcontent"/>
          <w:sz w:val="28"/>
          <w:szCs w:val="28"/>
        </w:rPr>
        <w:t>организаций. Международный валютный фонд (МВФ).</w:t>
      </w:r>
      <w:r>
        <w:rPr>
          <w:rStyle w:val="markedcontent"/>
          <w:sz w:val="28"/>
          <w:szCs w:val="28"/>
        </w:rPr>
        <w:t xml:space="preserve"> </w:t>
      </w:r>
      <w:r w:rsidRPr="00B8140D">
        <w:rPr>
          <w:rStyle w:val="markedcontent"/>
          <w:sz w:val="28"/>
          <w:szCs w:val="28"/>
        </w:rPr>
        <w:t>Международный банк реконструкции и развития (МБРР).</w:t>
      </w:r>
      <w:r>
        <w:rPr>
          <w:rStyle w:val="markedcontent"/>
          <w:sz w:val="28"/>
          <w:szCs w:val="28"/>
        </w:rPr>
        <w:t xml:space="preserve"> </w:t>
      </w:r>
      <w:r w:rsidRPr="00B8140D">
        <w:rPr>
          <w:rStyle w:val="markedcontent"/>
          <w:sz w:val="28"/>
          <w:szCs w:val="28"/>
        </w:rPr>
        <w:t>Международный банк расчетов (БМР). Европейский банк</w:t>
      </w:r>
      <w:r>
        <w:rPr>
          <w:rStyle w:val="markedcontent"/>
          <w:sz w:val="28"/>
          <w:szCs w:val="28"/>
        </w:rPr>
        <w:t xml:space="preserve"> </w:t>
      </w:r>
      <w:r w:rsidRPr="00B8140D">
        <w:rPr>
          <w:rStyle w:val="markedcontent"/>
          <w:sz w:val="28"/>
          <w:szCs w:val="28"/>
        </w:rPr>
        <w:t>реконструкции и развития (ЕБРР). Лондонский клуб. Парижский</w:t>
      </w:r>
      <w:r>
        <w:rPr>
          <w:rStyle w:val="markedcontent"/>
          <w:sz w:val="28"/>
          <w:szCs w:val="28"/>
        </w:rPr>
        <w:t xml:space="preserve"> </w:t>
      </w:r>
      <w:r w:rsidRPr="00B8140D">
        <w:rPr>
          <w:rStyle w:val="markedcontent"/>
          <w:sz w:val="28"/>
          <w:szCs w:val="28"/>
        </w:rPr>
        <w:t>клуб. Региональные валютно-финансовые и кредитные организации</w:t>
      </w:r>
      <w:r>
        <w:rPr>
          <w:rStyle w:val="markedcontent"/>
          <w:sz w:val="28"/>
          <w:szCs w:val="28"/>
        </w:rPr>
        <w:t xml:space="preserve"> </w:t>
      </w:r>
      <w:r w:rsidRPr="00B8140D">
        <w:rPr>
          <w:rStyle w:val="markedcontent"/>
          <w:sz w:val="28"/>
          <w:szCs w:val="28"/>
        </w:rPr>
        <w:t>европейских, азиатских, африканских и латиноамериканских стран.</w:t>
      </w:r>
      <w:r>
        <w:rPr>
          <w:rStyle w:val="markedcontent"/>
          <w:sz w:val="28"/>
          <w:szCs w:val="28"/>
        </w:rPr>
        <w:t xml:space="preserve"> </w:t>
      </w:r>
      <w:r w:rsidRPr="00B8140D">
        <w:rPr>
          <w:rStyle w:val="markedcontent"/>
          <w:sz w:val="28"/>
          <w:szCs w:val="28"/>
        </w:rPr>
        <w:t>Современные тенденции развития международных валютно-финансовых и кредитных организаций. Политика сотрудничества</w:t>
      </w:r>
      <w:r>
        <w:rPr>
          <w:rStyle w:val="markedcontent"/>
          <w:sz w:val="28"/>
          <w:szCs w:val="28"/>
        </w:rPr>
        <w:t xml:space="preserve"> </w:t>
      </w:r>
      <w:r w:rsidRPr="00B8140D">
        <w:rPr>
          <w:rStyle w:val="markedcontent"/>
          <w:sz w:val="28"/>
          <w:szCs w:val="28"/>
        </w:rPr>
        <w:t>Российской Федерации с международными валютно-финансовыми и</w:t>
      </w:r>
      <w:r>
        <w:rPr>
          <w:rStyle w:val="markedcontent"/>
          <w:sz w:val="28"/>
          <w:szCs w:val="28"/>
        </w:rPr>
        <w:t xml:space="preserve"> </w:t>
      </w:r>
      <w:r w:rsidRPr="00B8140D">
        <w:rPr>
          <w:rStyle w:val="markedcontent"/>
          <w:sz w:val="28"/>
          <w:szCs w:val="28"/>
        </w:rPr>
        <w:t>кредитными организациями на современном этапе</w:t>
      </w:r>
      <w:r>
        <w:rPr>
          <w:rStyle w:val="markedcontent"/>
          <w:sz w:val="28"/>
          <w:szCs w:val="28"/>
        </w:rPr>
        <w:t>.</w:t>
      </w:r>
    </w:p>
    <w:p w:rsidR="00E00D91" w:rsidRPr="00B8140D" w:rsidRDefault="00E00D91" w:rsidP="00A2553F">
      <w:pPr>
        <w:autoSpaceDE w:val="0"/>
        <w:autoSpaceDN w:val="0"/>
        <w:adjustRightInd w:val="0"/>
        <w:ind w:left="-426" w:firstLine="709"/>
        <w:jc w:val="both"/>
        <w:rPr>
          <w:b/>
          <w:sz w:val="28"/>
          <w:szCs w:val="28"/>
        </w:rPr>
      </w:pPr>
    </w:p>
    <w:p w:rsidR="00006888" w:rsidRPr="008935F2" w:rsidRDefault="00B72D1B" w:rsidP="00A2553F">
      <w:pPr>
        <w:autoSpaceDE w:val="0"/>
        <w:autoSpaceDN w:val="0"/>
        <w:adjustRightInd w:val="0"/>
        <w:ind w:left="-426" w:firstLine="709"/>
        <w:jc w:val="both"/>
        <w:rPr>
          <w:b/>
          <w:bCs/>
          <w:sz w:val="28"/>
          <w:szCs w:val="28"/>
        </w:rPr>
      </w:pPr>
      <w:r w:rsidRPr="00006888">
        <w:rPr>
          <w:b/>
          <w:sz w:val="28"/>
          <w:szCs w:val="28"/>
        </w:rPr>
        <w:t xml:space="preserve">Тема </w:t>
      </w:r>
      <w:r w:rsidR="00FF1A69">
        <w:rPr>
          <w:b/>
          <w:sz w:val="28"/>
          <w:szCs w:val="28"/>
        </w:rPr>
        <w:t>4</w:t>
      </w:r>
      <w:r w:rsidRPr="00006888">
        <w:rPr>
          <w:b/>
          <w:sz w:val="28"/>
          <w:szCs w:val="28"/>
        </w:rPr>
        <w:t>.</w:t>
      </w:r>
      <w:r w:rsidR="008820B4" w:rsidRPr="00006888">
        <w:rPr>
          <w:sz w:val="28"/>
          <w:szCs w:val="28"/>
        </w:rPr>
        <w:t xml:space="preserve"> </w:t>
      </w:r>
      <w:r w:rsidR="00006888" w:rsidRPr="008935F2">
        <w:rPr>
          <w:b/>
          <w:bCs/>
          <w:sz w:val="28"/>
          <w:szCs w:val="28"/>
        </w:rPr>
        <w:t>Валютное регули</w:t>
      </w:r>
      <w:r w:rsidR="00006888">
        <w:rPr>
          <w:b/>
          <w:bCs/>
          <w:sz w:val="28"/>
          <w:szCs w:val="28"/>
        </w:rPr>
        <w:t>рование: сущность и содержание</w:t>
      </w:r>
    </w:p>
    <w:p w:rsidR="00006888" w:rsidRPr="00A95B2C" w:rsidRDefault="00006888" w:rsidP="00A2553F">
      <w:pPr>
        <w:autoSpaceDE w:val="0"/>
        <w:autoSpaceDN w:val="0"/>
        <w:adjustRightInd w:val="0"/>
        <w:ind w:left="-426" w:firstLine="709"/>
        <w:jc w:val="both"/>
        <w:rPr>
          <w:sz w:val="28"/>
          <w:szCs w:val="28"/>
        </w:rPr>
      </w:pPr>
      <w:r>
        <w:rPr>
          <w:sz w:val="28"/>
          <w:szCs w:val="28"/>
        </w:rPr>
        <w:t>Понятие валютной политики</w:t>
      </w:r>
      <w:r w:rsidRPr="00A95B2C">
        <w:rPr>
          <w:sz w:val="28"/>
          <w:szCs w:val="28"/>
        </w:rPr>
        <w:t xml:space="preserve">. </w:t>
      </w:r>
      <w:r w:rsidR="001E004B">
        <w:rPr>
          <w:color w:val="212121"/>
          <w:sz w:val="28"/>
          <w:szCs w:val="28"/>
        </w:rPr>
        <w:t xml:space="preserve">Валютная политика в Договоре о ЕАЭС. </w:t>
      </w:r>
      <w:r w:rsidRPr="00A95B2C">
        <w:rPr>
          <w:bCs/>
          <w:sz w:val="28"/>
          <w:szCs w:val="28"/>
        </w:rPr>
        <w:t xml:space="preserve">Валютно-правовой режим. </w:t>
      </w:r>
      <w:r w:rsidRPr="00A95B2C">
        <w:rPr>
          <w:sz w:val="28"/>
          <w:szCs w:val="28"/>
        </w:rPr>
        <w:t>Понятие, особенности и виды валютно-правового режима</w:t>
      </w:r>
      <w:r w:rsidRPr="00107AC9">
        <w:rPr>
          <w:sz w:val="28"/>
          <w:szCs w:val="28"/>
        </w:rPr>
        <w:t>. Валютное регулирование как правовой режим осуществления валютных операций, система элементов валютного регулирования.</w:t>
      </w:r>
      <w:r>
        <w:rPr>
          <w:sz w:val="28"/>
          <w:szCs w:val="28"/>
        </w:rPr>
        <w:t xml:space="preserve"> </w:t>
      </w:r>
      <w:r w:rsidRPr="00107AC9">
        <w:rPr>
          <w:sz w:val="28"/>
          <w:szCs w:val="28"/>
        </w:rPr>
        <w:t>Валютные</w:t>
      </w:r>
      <w:r w:rsidRPr="00A95B2C">
        <w:rPr>
          <w:sz w:val="28"/>
          <w:szCs w:val="28"/>
        </w:rPr>
        <w:t xml:space="preserve"> ограничения как основной элемент валютного регулирования. </w:t>
      </w:r>
    </w:p>
    <w:p w:rsidR="00006888" w:rsidRDefault="00006888" w:rsidP="00A2553F">
      <w:pPr>
        <w:autoSpaceDE w:val="0"/>
        <w:autoSpaceDN w:val="0"/>
        <w:adjustRightInd w:val="0"/>
        <w:ind w:left="-426" w:firstLine="709"/>
        <w:jc w:val="both"/>
        <w:rPr>
          <w:sz w:val="28"/>
          <w:szCs w:val="28"/>
        </w:rPr>
      </w:pPr>
      <w:r w:rsidRPr="00A95B2C">
        <w:rPr>
          <w:sz w:val="28"/>
          <w:szCs w:val="28"/>
        </w:rPr>
        <w:t>Понятие валютного регулирования: основные подходы к пониманию, юридическое определение валютного регулирования, его признаки. Определение целей и задач валютного регулирования. Рассмотрение принципов, методов и инструментов валютного регулирования</w:t>
      </w:r>
      <w:r>
        <w:rPr>
          <w:sz w:val="28"/>
          <w:szCs w:val="28"/>
        </w:rPr>
        <w:t>.</w:t>
      </w:r>
      <w:r w:rsidRPr="00006888">
        <w:rPr>
          <w:sz w:val="28"/>
          <w:szCs w:val="28"/>
        </w:rPr>
        <w:t xml:space="preserve"> </w:t>
      </w:r>
      <w:r w:rsidRPr="008935F2">
        <w:rPr>
          <w:sz w:val="28"/>
          <w:szCs w:val="28"/>
        </w:rPr>
        <w:t>Характеристика объекта, предмета, субъектов валютного регулирования.</w:t>
      </w:r>
    </w:p>
    <w:p w:rsidR="00006888" w:rsidRPr="00A95B2C" w:rsidRDefault="00006888" w:rsidP="00A2553F">
      <w:pPr>
        <w:autoSpaceDE w:val="0"/>
        <w:autoSpaceDN w:val="0"/>
        <w:adjustRightInd w:val="0"/>
        <w:ind w:left="-426" w:firstLine="709"/>
        <w:jc w:val="both"/>
        <w:rPr>
          <w:sz w:val="28"/>
          <w:szCs w:val="28"/>
        </w:rPr>
      </w:pPr>
      <w:r w:rsidRPr="00A95B2C">
        <w:rPr>
          <w:sz w:val="28"/>
          <w:szCs w:val="28"/>
        </w:rPr>
        <w:t xml:space="preserve">Современная валютная политика Российской Федерации, ее направленность и содержание. Валютное регулирование как форма валютной политики </w:t>
      </w:r>
      <w:r>
        <w:rPr>
          <w:sz w:val="28"/>
          <w:szCs w:val="28"/>
        </w:rPr>
        <w:t>российского государства</w:t>
      </w:r>
      <w:r w:rsidRPr="00A95B2C">
        <w:rPr>
          <w:sz w:val="28"/>
          <w:szCs w:val="28"/>
        </w:rPr>
        <w:t xml:space="preserve">. </w:t>
      </w:r>
      <w:r w:rsidRPr="00A95B2C">
        <w:rPr>
          <w:bCs/>
          <w:sz w:val="28"/>
          <w:szCs w:val="28"/>
        </w:rPr>
        <w:t xml:space="preserve">Становление и развитие системы валютного регулирования в Российской Федерации. </w:t>
      </w:r>
      <w:r w:rsidRPr="00A95B2C">
        <w:rPr>
          <w:sz w:val="28"/>
          <w:szCs w:val="28"/>
        </w:rPr>
        <w:t xml:space="preserve">Субъекты валютного регулирования в Российской Федерации. Рассмотрение принципов и методов валютного регулирования и валютного контроля в Российской Федерации. </w:t>
      </w:r>
    </w:p>
    <w:p w:rsidR="00006888" w:rsidRDefault="00006888" w:rsidP="00A2553F">
      <w:pPr>
        <w:autoSpaceDE w:val="0"/>
        <w:autoSpaceDN w:val="0"/>
        <w:adjustRightInd w:val="0"/>
        <w:ind w:left="-426" w:firstLine="709"/>
        <w:jc w:val="both"/>
        <w:rPr>
          <w:sz w:val="28"/>
          <w:szCs w:val="28"/>
        </w:rPr>
      </w:pPr>
      <w:r w:rsidRPr="00107AC9">
        <w:rPr>
          <w:sz w:val="28"/>
          <w:szCs w:val="28"/>
        </w:rPr>
        <w:t>Валютное регулирование как направление государственного регулирования экономики, виды валютного регулирования.</w:t>
      </w:r>
      <w:r>
        <w:rPr>
          <w:sz w:val="28"/>
          <w:szCs w:val="28"/>
        </w:rPr>
        <w:t xml:space="preserve"> </w:t>
      </w:r>
    </w:p>
    <w:p w:rsidR="00006888" w:rsidRDefault="00006888" w:rsidP="00A2553F">
      <w:pPr>
        <w:shd w:val="clear" w:color="auto" w:fill="FFFFFF"/>
        <w:tabs>
          <w:tab w:val="left" w:pos="1276"/>
        </w:tabs>
        <w:ind w:left="-426" w:firstLine="709"/>
        <w:jc w:val="both"/>
        <w:rPr>
          <w:sz w:val="28"/>
          <w:szCs w:val="28"/>
        </w:rPr>
      </w:pPr>
      <w:r w:rsidRPr="00A95B2C">
        <w:rPr>
          <w:sz w:val="28"/>
          <w:szCs w:val="28"/>
        </w:rPr>
        <w:t>Валютное регулирование как деятельность государственных органов, направленная на регламентирование порядка совершений валютных операций.</w:t>
      </w:r>
    </w:p>
    <w:p w:rsidR="00006888" w:rsidRDefault="00006888" w:rsidP="00A2553F">
      <w:pPr>
        <w:autoSpaceDE w:val="0"/>
        <w:autoSpaceDN w:val="0"/>
        <w:adjustRightInd w:val="0"/>
        <w:ind w:left="-426" w:firstLine="425"/>
        <w:jc w:val="both"/>
        <w:rPr>
          <w:sz w:val="28"/>
          <w:szCs w:val="28"/>
        </w:rPr>
      </w:pPr>
    </w:p>
    <w:p w:rsidR="003D55CA" w:rsidRPr="008935F2" w:rsidRDefault="003D55CA" w:rsidP="00A2553F">
      <w:pPr>
        <w:autoSpaceDE w:val="0"/>
        <w:autoSpaceDN w:val="0"/>
        <w:adjustRightInd w:val="0"/>
        <w:ind w:left="-426" w:firstLine="282"/>
        <w:jc w:val="both"/>
        <w:rPr>
          <w:b/>
          <w:bCs/>
          <w:sz w:val="28"/>
          <w:szCs w:val="28"/>
        </w:rPr>
      </w:pPr>
      <w:r>
        <w:rPr>
          <w:b/>
          <w:bCs/>
          <w:sz w:val="28"/>
          <w:szCs w:val="28"/>
        </w:rPr>
        <w:t xml:space="preserve">Тема </w:t>
      </w:r>
      <w:r w:rsidR="00FF1A69">
        <w:rPr>
          <w:b/>
          <w:bCs/>
          <w:sz w:val="28"/>
          <w:szCs w:val="28"/>
        </w:rPr>
        <w:t>5</w:t>
      </w:r>
      <w:r w:rsidRPr="008935F2">
        <w:rPr>
          <w:b/>
          <w:bCs/>
          <w:sz w:val="28"/>
          <w:szCs w:val="28"/>
        </w:rPr>
        <w:t xml:space="preserve">. </w:t>
      </w:r>
      <w:r>
        <w:rPr>
          <w:b/>
          <w:bCs/>
          <w:sz w:val="28"/>
          <w:szCs w:val="28"/>
        </w:rPr>
        <w:t>Нормы и формы (источники) правового регулирования валютных отношений</w:t>
      </w:r>
      <w:r w:rsidRPr="008935F2">
        <w:rPr>
          <w:b/>
          <w:bCs/>
          <w:sz w:val="28"/>
          <w:szCs w:val="28"/>
        </w:rPr>
        <w:t>.</w:t>
      </w:r>
    </w:p>
    <w:p w:rsidR="003D55CA" w:rsidRPr="00E035A9" w:rsidRDefault="003D55CA" w:rsidP="00A2553F">
      <w:pPr>
        <w:pStyle w:val="220"/>
        <w:ind w:left="-426" w:firstLine="709"/>
        <w:jc w:val="both"/>
        <w:rPr>
          <w:b w:val="0"/>
          <w:szCs w:val="28"/>
        </w:rPr>
      </w:pPr>
      <w:r w:rsidRPr="00006888">
        <w:rPr>
          <w:b w:val="0"/>
          <w:szCs w:val="28"/>
        </w:rPr>
        <w:lastRenderedPageBreak/>
        <w:t xml:space="preserve">Общая характеристика, </w:t>
      </w:r>
      <w:proofErr w:type="gramStart"/>
      <w:r w:rsidRPr="00006888">
        <w:rPr>
          <w:b w:val="0"/>
          <w:szCs w:val="28"/>
        </w:rPr>
        <w:t>структура  и</w:t>
      </w:r>
      <w:proofErr w:type="gramEnd"/>
      <w:r w:rsidRPr="00006888">
        <w:rPr>
          <w:b w:val="0"/>
          <w:szCs w:val="28"/>
        </w:rPr>
        <w:t xml:space="preserve"> классификация валютно-правовых норм валютного права. Реализация валютно-правовых норм. Исторические аспекты возникновения и становления современной нормативно-правовой базы валютного регулирования и валютного контроля. Валютное законодательство Российской Федерации. Акты валютного законодательства. Содержание Федерального закона от 10.12.2003 №173-Ф3 «О валютном регулировании и валютном контроле». Подзаконные акты, регулирующие валютные отношения. Акты органов валютного регулирования и органов валютного контроля. Нормативные правовые акты федеральных органов исполнительной власти. </w:t>
      </w:r>
      <w:r w:rsidRPr="00006888">
        <w:rPr>
          <w:b w:val="0"/>
        </w:rPr>
        <w:t xml:space="preserve">Особенности нормативных правовых актов Банка России. </w:t>
      </w:r>
      <w:r w:rsidRPr="00006888">
        <w:rPr>
          <w:b w:val="0"/>
          <w:szCs w:val="28"/>
        </w:rPr>
        <w:t>Нормативный договор и правовой обычай, как источники регулирования валютных отношений. Роль судебной практики в области регулирования валютных отношений. Действие</w:t>
      </w:r>
      <w:r w:rsidRPr="00E035A9">
        <w:rPr>
          <w:b w:val="0"/>
          <w:szCs w:val="28"/>
        </w:rPr>
        <w:t xml:space="preserve"> </w:t>
      </w:r>
      <w:r>
        <w:rPr>
          <w:b w:val="0"/>
          <w:szCs w:val="28"/>
        </w:rPr>
        <w:t xml:space="preserve">валютно-правовых </w:t>
      </w:r>
      <w:r w:rsidRPr="00E035A9">
        <w:rPr>
          <w:b w:val="0"/>
          <w:szCs w:val="28"/>
        </w:rPr>
        <w:t>норм во времени, пространстве и по кругу лиц.</w:t>
      </w:r>
    </w:p>
    <w:p w:rsidR="00FF1A69" w:rsidRDefault="00FF1A69" w:rsidP="00A2553F">
      <w:pPr>
        <w:widowControl w:val="0"/>
        <w:ind w:left="-426" w:firstLine="709"/>
        <w:jc w:val="both"/>
        <w:rPr>
          <w:b/>
          <w:sz w:val="28"/>
          <w:szCs w:val="28"/>
        </w:rPr>
      </w:pPr>
      <w:r>
        <w:rPr>
          <w:b/>
          <w:sz w:val="28"/>
          <w:szCs w:val="28"/>
        </w:rPr>
        <w:t>Тема 6</w:t>
      </w:r>
      <w:r w:rsidR="00B72D1B" w:rsidRPr="00B72D1B">
        <w:rPr>
          <w:b/>
          <w:sz w:val="28"/>
          <w:szCs w:val="28"/>
        </w:rPr>
        <w:t xml:space="preserve">. </w:t>
      </w:r>
      <w:r w:rsidR="00B8140D">
        <w:rPr>
          <w:b/>
          <w:sz w:val="28"/>
          <w:szCs w:val="28"/>
        </w:rPr>
        <w:t>Валютные правоотношения</w:t>
      </w:r>
    </w:p>
    <w:p w:rsidR="00B8140D" w:rsidRDefault="00B8140D" w:rsidP="00A2553F">
      <w:pPr>
        <w:shd w:val="clear" w:color="auto" w:fill="FFFFFF"/>
        <w:tabs>
          <w:tab w:val="left" w:pos="826"/>
        </w:tabs>
        <w:ind w:left="-426" w:firstLine="709"/>
        <w:jc w:val="both"/>
        <w:rPr>
          <w:bCs/>
          <w:kern w:val="28"/>
          <w:sz w:val="28"/>
          <w:szCs w:val="28"/>
        </w:rPr>
      </w:pPr>
      <w:r>
        <w:rPr>
          <w:bCs/>
          <w:kern w:val="28"/>
          <w:sz w:val="28"/>
          <w:szCs w:val="28"/>
        </w:rPr>
        <w:t>Понятие и признаки валютных правоотношений. Виды валютных правоотношений. Валютные правоотношения в системе финансовых правоотношений. Структура и элементы валютных правоотношений. Содержание валютных правоотношений. Основания возникновения, изменения и прекращения валютного правоотношений.</w:t>
      </w:r>
    </w:p>
    <w:p w:rsidR="00B8140D" w:rsidRPr="004116E8" w:rsidRDefault="00B8140D" w:rsidP="00A2553F">
      <w:pPr>
        <w:shd w:val="clear" w:color="auto" w:fill="FFFFFF"/>
        <w:tabs>
          <w:tab w:val="left" w:pos="426"/>
        </w:tabs>
        <w:ind w:left="-426" w:firstLine="709"/>
        <w:rPr>
          <w:b/>
          <w:bCs/>
          <w:kern w:val="28"/>
          <w:sz w:val="28"/>
          <w:szCs w:val="28"/>
        </w:rPr>
      </w:pPr>
      <w:r w:rsidRPr="004116E8">
        <w:rPr>
          <w:b/>
          <w:bCs/>
          <w:kern w:val="28"/>
          <w:sz w:val="28"/>
          <w:szCs w:val="28"/>
        </w:rPr>
        <w:t xml:space="preserve">Тема </w:t>
      </w:r>
      <w:r>
        <w:rPr>
          <w:b/>
          <w:bCs/>
          <w:kern w:val="28"/>
          <w:sz w:val="28"/>
          <w:szCs w:val="28"/>
        </w:rPr>
        <w:t>7</w:t>
      </w:r>
      <w:r w:rsidRPr="004116E8">
        <w:rPr>
          <w:b/>
          <w:bCs/>
          <w:kern w:val="28"/>
          <w:sz w:val="28"/>
          <w:szCs w:val="28"/>
        </w:rPr>
        <w:t>. Объекты валютных правоотношений</w:t>
      </w:r>
    </w:p>
    <w:p w:rsidR="00B8140D" w:rsidRPr="00864B4F" w:rsidRDefault="00B8140D" w:rsidP="00A2553F">
      <w:pPr>
        <w:shd w:val="clear" w:color="auto" w:fill="FFFFFF"/>
        <w:tabs>
          <w:tab w:val="left" w:pos="826"/>
        </w:tabs>
        <w:ind w:left="-426" w:firstLine="709"/>
        <w:jc w:val="both"/>
        <w:rPr>
          <w:bCs/>
          <w:kern w:val="28"/>
          <w:sz w:val="28"/>
          <w:szCs w:val="28"/>
        </w:rPr>
      </w:pPr>
      <w:r w:rsidRPr="00864B4F">
        <w:rPr>
          <w:sz w:val="28"/>
        </w:rPr>
        <w:t>Понятие и виды объектов валютных правоотношений.</w:t>
      </w:r>
      <w:r w:rsidRPr="00864B4F">
        <w:rPr>
          <w:bCs/>
          <w:kern w:val="28"/>
          <w:sz w:val="28"/>
          <w:szCs w:val="28"/>
        </w:rPr>
        <w:t xml:space="preserve"> Правовое определение валюты Российской Федерации. Национальная валюта Российской Федерации и признаки ее платежеспособности. Понятие внутренних ценных бумаг и их виды. </w:t>
      </w:r>
    </w:p>
    <w:p w:rsidR="00B8140D" w:rsidRPr="00864B4F" w:rsidRDefault="00B8140D" w:rsidP="00A2553F">
      <w:pPr>
        <w:shd w:val="clear" w:color="auto" w:fill="FFFFFF"/>
        <w:tabs>
          <w:tab w:val="left" w:pos="826"/>
        </w:tabs>
        <w:ind w:left="-426" w:firstLine="709"/>
        <w:jc w:val="both"/>
        <w:rPr>
          <w:bCs/>
          <w:kern w:val="28"/>
          <w:sz w:val="28"/>
          <w:szCs w:val="28"/>
        </w:rPr>
      </w:pPr>
      <w:r w:rsidRPr="00864B4F">
        <w:rPr>
          <w:bCs/>
          <w:kern w:val="28"/>
          <w:sz w:val="28"/>
          <w:szCs w:val="28"/>
        </w:rPr>
        <w:t xml:space="preserve">Общее понятие и состав валютных ценностей. </w:t>
      </w:r>
    </w:p>
    <w:p w:rsidR="00B8140D" w:rsidRPr="00864B4F" w:rsidRDefault="00B8140D" w:rsidP="00A2553F">
      <w:pPr>
        <w:shd w:val="clear" w:color="auto" w:fill="FFFFFF"/>
        <w:tabs>
          <w:tab w:val="left" w:pos="826"/>
        </w:tabs>
        <w:ind w:left="-426" w:firstLine="709"/>
        <w:jc w:val="both"/>
        <w:rPr>
          <w:bCs/>
          <w:kern w:val="28"/>
          <w:sz w:val="28"/>
          <w:szCs w:val="28"/>
        </w:rPr>
      </w:pPr>
      <w:r w:rsidRPr="00864B4F">
        <w:rPr>
          <w:bCs/>
          <w:kern w:val="28"/>
          <w:sz w:val="28"/>
          <w:szCs w:val="28"/>
        </w:rPr>
        <w:t xml:space="preserve">Понятие и признаки иностранной валюты. Классификация валют. Конвертируемость валюты. Иностранные и российские ценные бумаги как валютные ценности. </w:t>
      </w:r>
    </w:p>
    <w:p w:rsidR="00B8140D" w:rsidRPr="004116E8" w:rsidRDefault="00B8140D" w:rsidP="00A2553F">
      <w:pPr>
        <w:autoSpaceDE w:val="0"/>
        <w:autoSpaceDN w:val="0"/>
        <w:adjustRightInd w:val="0"/>
        <w:ind w:left="-426" w:firstLine="709"/>
        <w:rPr>
          <w:b/>
          <w:bCs/>
          <w:sz w:val="28"/>
          <w:szCs w:val="28"/>
        </w:rPr>
      </w:pPr>
      <w:r w:rsidRPr="004116E8">
        <w:rPr>
          <w:b/>
          <w:bCs/>
          <w:sz w:val="28"/>
          <w:szCs w:val="28"/>
        </w:rPr>
        <w:t xml:space="preserve">Тема </w:t>
      </w:r>
      <w:r>
        <w:rPr>
          <w:b/>
          <w:bCs/>
          <w:sz w:val="28"/>
          <w:szCs w:val="28"/>
        </w:rPr>
        <w:t>8</w:t>
      </w:r>
      <w:r w:rsidRPr="004116E8">
        <w:rPr>
          <w:b/>
          <w:bCs/>
          <w:sz w:val="28"/>
          <w:szCs w:val="28"/>
        </w:rPr>
        <w:t>. Субъекты валютных правоотношений</w:t>
      </w:r>
    </w:p>
    <w:p w:rsidR="00B8140D" w:rsidRPr="004116E8" w:rsidRDefault="00B8140D" w:rsidP="00A2553F">
      <w:pPr>
        <w:ind w:left="-426" w:firstLine="709"/>
        <w:jc w:val="both"/>
        <w:rPr>
          <w:sz w:val="28"/>
        </w:rPr>
      </w:pPr>
      <w:r w:rsidRPr="004116E8">
        <w:rPr>
          <w:bCs/>
          <w:sz w:val="28"/>
          <w:szCs w:val="28"/>
        </w:rPr>
        <w:t xml:space="preserve">Понятие и виды субъектов валютных правоотношений. Состав </w:t>
      </w:r>
      <w:proofErr w:type="gramStart"/>
      <w:r w:rsidRPr="004116E8">
        <w:rPr>
          <w:bCs/>
          <w:sz w:val="28"/>
          <w:szCs w:val="28"/>
        </w:rPr>
        <w:t>субъектов  валютных</w:t>
      </w:r>
      <w:proofErr w:type="gramEnd"/>
      <w:r w:rsidRPr="004116E8">
        <w:rPr>
          <w:bCs/>
          <w:sz w:val="28"/>
          <w:szCs w:val="28"/>
        </w:rPr>
        <w:t xml:space="preserve"> правоотношений, их классификация. </w:t>
      </w:r>
    </w:p>
    <w:p w:rsidR="00B8140D" w:rsidRDefault="00B8140D" w:rsidP="00A2553F">
      <w:pPr>
        <w:autoSpaceDE w:val="0"/>
        <w:autoSpaceDN w:val="0"/>
        <w:adjustRightInd w:val="0"/>
        <w:ind w:left="-426" w:firstLine="709"/>
        <w:jc w:val="both"/>
        <w:rPr>
          <w:sz w:val="28"/>
        </w:rPr>
      </w:pPr>
      <w:r w:rsidRPr="004116E8">
        <w:rPr>
          <w:bCs/>
          <w:sz w:val="28"/>
          <w:szCs w:val="28"/>
        </w:rPr>
        <w:t xml:space="preserve">Правовое определение и виды резидентов и нерезидентов. </w:t>
      </w:r>
      <w:r w:rsidRPr="004116E8">
        <w:rPr>
          <w:sz w:val="28"/>
        </w:rPr>
        <w:t>Необходимость разграничения этих понятий в валютном законодательстве.</w:t>
      </w:r>
      <w:r>
        <w:rPr>
          <w:sz w:val="28"/>
        </w:rPr>
        <w:t xml:space="preserve"> Кредитные организации и валютные биржи как субъекты валютных правоотношений.</w:t>
      </w:r>
    </w:p>
    <w:p w:rsidR="00B8140D" w:rsidRDefault="00B8140D" w:rsidP="00A2553F">
      <w:pPr>
        <w:ind w:left="-426" w:firstLine="709"/>
        <w:jc w:val="both"/>
        <w:rPr>
          <w:bCs/>
          <w:sz w:val="28"/>
          <w:szCs w:val="28"/>
        </w:rPr>
      </w:pPr>
      <w:r w:rsidRPr="00A85008">
        <w:rPr>
          <w:bCs/>
          <w:sz w:val="28"/>
          <w:szCs w:val="28"/>
        </w:rPr>
        <w:t xml:space="preserve">Субъекты валютного регулирования и валютного контроля. </w:t>
      </w:r>
    </w:p>
    <w:p w:rsidR="00B8140D" w:rsidRPr="00A85008" w:rsidRDefault="00B8140D" w:rsidP="00A2553F">
      <w:pPr>
        <w:ind w:left="-426" w:firstLine="709"/>
        <w:jc w:val="both"/>
        <w:rPr>
          <w:sz w:val="28"/>
        </w:rPr>
      </w:pPr>
      <w:r w:rsidRPr="00A85008">
        <w:rPr>
          <w:sz w:val="28"/>
          <w:szCs w:val="28"/>
        </w:rPr>
        <w:t>Понятие органов валютного регулирования, их компетенция.</w:t>
      </w:r>
      <w:r w:rsidRPr="00A85008">
        <w:rPr>
          <w:sz w:val="28"/>
        </w:rPr>
        <w:t xml:space="preserve"> Особенности правового положения Банка России и Правительства Российской Федерации. Полномочия Минфина России в части осуществления валютной деятельности.</w:t>
      </w:r>
    </w:p>
    <w:p w:rsidR="00B8140D" w:rsidRDefault="00B8140D" w:rsidP="00A2553F">
      <w:pPr>
        <w:autoSpaceDE w:val="0"/>
        <w:autoSpaceDN w:val="0"/>
        <w:adjustRightInd w:val="0"/>
        <w:ind w:left="-426" w:firstLine="709"/>
        <w:jc w:val="both"/>
        <w:rPr>
          <w:sz w:val="28"/>
          <w:szCs w:val="28"/>
        </w:rPr>
      </w:pPr>
      <w:r w:rsidRPr="004116E8">
        <w:rPr>
          <w:sz w:val="28"/>
          <w:szCs w:val="28"/>
        </w:rPr>
        <w:t xml:space="preserve">Понятие органов и агентов валютного контроля. </w:t>
      </w:r>
      <w:r>
        <w:rPr>
          <w:sz w:val="28"/>
          <w:szCs w:val="28"/>
        </w:rPr>
        <w:t>Особенности их правового положения.</w:t>
      </w:r>
      <w:r w:rsidRPr="004116E8">
        <w:rPr>
          <w:sz w:val="28"/>
          <w:szCs w:val="28"/>
        </w:rPr>
        <w:t xml:space="preserve"> </w:t>
      </w:r>
      <w:r w:rsidR="003445D9">
        <w:rPr>
          <w:sz w:val="28"/>
          <w:szCs w:val="28"/>
        </w:rPr>
        <w:t>Налоговые органы</w:t>
      </w:r>
      <w:r w:rsidRPr="004116E8">
        <w:rPr>
          <w:sz w:val="28"/>
          <w:szCs w:val="28"/>
        </w:rPr>
        <w:t xml:space="preserve"> </w:t>
      </w:r>
      <w:r>
        <w:rPr>
          <w:sz w:val="28"/>
          <w:szCs w:val="28"/>
        </w:rPr>
        <w:t>как органы</w:t>
      </w:r>
      <w:r w:rsidRPr="004116E8">
        <w:rPr>
          <w:sz w:val="28"/>
          <w:szCs w:val="28"/>
        </w:rPr>
        <w:t xml:space="preserve"> валютного контроля.</w:t>
      </w:r>
      <w:r>
        <w:rPr>
          <w:sz w:val="28"/>
          <w:szCs w:val="28"/>
        </w:rPr>
        <w:t xml:space="preserve"> </w:t>
      </w:r>
    </w:p>
    <w:p w:rsidR="003445D9" w:rsidRPr="003445D9" w:rsidRDefault="00B769BA" w:rsidP="00A2553F">
      <w:pPr>
        <w:autoSpaceDE w:val="0"/>
        <w:autoSpaceDN w:val="0"/>
        <w:adjustRightInd w:val="0"/>
        <w:ind w:left="-426" w:firstLine="709"/>
        <w:jc w:val="both"/>
        <w:rPr>
          <w:sz w:val="28"/>
          <w:szCs w:val="28"/>
        </w:rPr>
      </w:pPr>
      <w:r>
        <w:rPr>
          <w:sz w:val="28"/>
          <w:szCs w:val="28"/>
        </w:rPr>
        <w:t xml:space="preserve">Правовой статус таможенных органов Российской Федерации как органов валютного контроля. </w:t>
      </w:r>
      <w:r w:rsidR="003445D9" w:rsidRPr="003445D9">
        <w:rPr>
          <w:sz w:val="28"/>
          <w:szCs w:val="28"/>
        </w:rPr>
        <w:t xml:space="preserve">Система таможенных органов РФ. Основные принципы организации и деятельности таможенных органов. </w:t>
      </w:r>
      <w:r>
        <w:rPr>
          <w:sz w:val="28"/>
          <w:szCs w:val="28"/>
        </w:rPr>
        <w:t>Права и обязанности</w:t>
      </w:r>
      <w:r w:rsidR="003445D9" w:rsidRPr="003445D9">
        <w:rPr>
          <w:sz w:val="28"/>
          <w:szCs w:val="28"/>
        </w:rPr>
        <w:t xml:space="preserve"> таможенных органов</w:t>
      </w:r>
      <w:r w:rsidR="003445D9">
        <w:rPr>
          <w:sz w:val="28"/>
          <w:szCs w:val="28"/>
        </w:rPr>
        <w:t>.</w:t>
      </w:r>
      <w:r w:rsidR="003445D9" w:rsidRPr="003445D9">
        <w:rPr>
          <w:sz w:val="28"/>
          <w:szCs w:val="28"/>
        </w:rPr>
        <w:t xml:space="preserve"> Функции и структура ФТС</w:t>
      </w:r>
      <w:r w:rsidR="003445D9">
        <w:rPr>
          <w:sz w:val="28"/>
          <w:szCs w:val="28"/>
        </w:rPr>
        <w:t xml:space="preserve"> России</w:t>
      </w:r>
      <w:r w:rsidR="003445D9" w:rsidRPr="003445D9">
        <w:rPr>
          <w:sz w:val="28"/>
          <w:szCs w:val="28"/>
        </w:rPr>
        <w:t xml:space="preserve">. Региональные таможенные управления, таможни и таможенные посты: правовой статус, функции, полномочия и структура. </w:t>
      </w:r>
      <w:r>
        <w:rPr>
          <w:sz w:val="28"/>
          <w:szCs w:val="28"/>
        </w:rPr>
        <w:t xml:space="preserve">Должностные лица таможенных органов. </w:t>
      </w:r>
      <w:r w:rsidR="003445D9" w:rsidRPr="003445D9">
        <w:rPr>
          <w:sz w:val="28"/>
          <w:szCs w:val="28"/>
        </w:rPr>
        <w:t>Таможенные органы в системе правоохранительных органов.</w:t>
      </w:r>
    </w:p>
    <w:p w:rsidR="00B8140D" w:rsidRPr="004116E8" w:rsidRDefault="00B8140D" w:rsidP="00A2553F">
      <w:pPr>
        <w:autoSpaceDE w:val="0"/>
        <w:autoSpaceDN w:val="0"/>
        <w:adjustRightInd w:val="0"/>
        <w:ind w:left="-426" w:firstLine="709"/>
        <w:jc w:val="both"/>
        <w:rPr>
          <w:sz w:val="28"/>
          <w:szCs w:val="28"/>
        </w:rPr>
      </w:pPr>
      <w:r w:rsidRPr="004116E8">
        <w:rPr>
          <w:sz w:val="28"/>
          <w:szCs w:val="28"/>
        </w:rPr>
        <w:t>Участие правоохранительных органов в валютном контроле.</w:t>
      </w:r>
    </w:p>
    <w:p w:rsidR="00B769BA" w:rsidRDefault="00B769BA" w:rsidP="00A2553F">
      <w:pPr>
        <w:autoSpaceDE w:val="0"/>
        <w:autoSpaceDN w:val="0"/>
        <w:adjustRightInd w:val="0"/>
        <w:ind w:left="-426" w:firstLine="708"/>
        <w:jc w:val="both"/>
        <w:rPr>
          <w:b/>
          <w:bCs/>
          <w:sz w:val="28"/>
          <w:szCs w:val="28"/>
        </w:rPr>
      </w:pPr>
      <w:r w:rsidRPr="008935F2">
        <w:rPr>
          <w:b/>
          <w:bCs/>
          <w:sz w:val="28"/>
          <w:szCs w:val="28"/>
        </w:rPr>
        <w:lastRenderedPageBreak/>
        <w:t xml:space="preserve">Тема </w:t>
      </w:r>
      <w:r>
        <w:rPr>
          <w:b/>
          <w:bCs/>
          <w:sz w:val="28"/>
          <w:szCs w:val="28"/>
        </w:rPr>
        <w:t>9</w:t>
      </w:r>
      <w:r w:rsidRPr="008935F2">
        <w:rPr>
          <w:b/>
          <w:bCs/>
          <w:sz w:val="28"/>
          <w:szCs w:val="28"/>
        </w:rPr>
        <w:t xml:space="preserve">. </w:t>
      </w:r>
      <w:r>
        <w:rPr>
          <w:b/>
          <w:bCs/>
          <w:sz w:val="28"/>
          <w:szCs w:val="28"/>
        </w:rPr>
        <w:t>Правовой механизм функционирования валютного рынка.</w:t>
      </w:r>
    </w:p>
    <w:p w:rsidR="00B769BA" w:rsidRPr="00B769BA" w:rsidRDefault="00B769BA" w:rsidP="00A2553F">
      <w:pPr>
        <w:ind w:left="-426" w:firstLine="709"/>
        <w:jc w:val="both"/>
        <w:rPr>
          <w:sz w:val="28"/>
          <w:szCs w:val="28"/>
        </w:rPr>
      </w:pPr>
      <w:r w:rsidRPr="00673D35">
        <w:rPr>
          <w:sz w:val="28"/>
          <w:szCs w:val="28"/>
        </w:rPr>
        <w:t xml:space="preserve">Валютный рынок: понятие и содержание. Виды валютных рынков. </w:t>
      </w:r>
      <w:r w:rsidRPr="00B769BA">
        <w:rPr>
          <w:sz w:val="28"/>
          <w:szCs w:val="28"/>
        </w:rPr>
        <w:t xml:space="preserve">Мировой, региональный и национальный валютный рынки. Валютный </w:t>
      </w:r>
      <w:proofErr w:type="spellStart"/>
      <w:r w:rsidRPr="00B769BA">
        <w:rPr>
          <w:sz w:val="28"/>
          <w:szCs w:val="28"/>
        </w:rPr>
        <w:t>дилинг</w:t>
      </w:r>
      <w:proofErr w:type="spellEnd"/>
      <w:r w:rsidRPr="00B769BA">
        <w:rPr>
          <w:sz w:val="28"/>
          <w:szCs w:val="28"/>
        </w:rPr>
        <w:t xml:space="preserve">. Участники валютного рынка. </w:t>
      </w:r>
      <w:r w:rsidRPr="00B769BA">
        <w:rPr>
          <w:rStyle w:val="markedcontent"/>
          <w:sz w:val="28"/>
          <w:szCs w:val="28"/>
        </w:rPr>
        <w:t>Особенности функционирования рынка FOREX. Современные тенденции развития валютных рынков.</w:t>
      </w:r>
    </w:p>
    <w:p w:rsidR="00B769BA" w:rsidRPr="00673D35" w:rsidRDefault="00B769BA" w:rsidP="00A2553F">
      <w:pPr>
        <w:ind w:left="-426" w:firstLine="709"/>
        <w:jc w:val="both"/>
        <w:rPr>
          <w:sz w:val="28"/>
          <w:szCs w:val="28"/>
        </w:rPr>
      </w:pPr>
      <w:r w:rsidRPr="00673D35">
        <w:rPr>
          <w:sz w:val="28"/>
          <w:szCs w:val="28"/>
        </w:rPr>
        <w:t>Правовые особенности организации валютного рынка Российской Федерации. Валютный биржевой и внебиржевой рынок в России. Субъекты валютного рынка Российской Федерации.</w:t>
      </w:r>
    </w:p>
    <w:p w:rsidR="00B769BA" w:rsidRDefault="00B769BA" w:rsidP="00A2553F">
      <w:pPr>
        <w:autoSpaceDE w:val="0"/>
        <w:autoSpaceDN w:val="0"/>
        <w:adjustRightInd w:val="0"/>
        <w:ind w:left="-426" w:firstLine="709"/>
        <w:jc w:val="both"/>
        <w:rPr>
          <w:sz w:val="28"/>
          <w:szCs w:val="28"/>
        </w:rPr>
      </w:pPr>
      <w:r w:rsidRPr="00673D35">
        <w:rPr>
          <w:sz w:val="28"/>
          <w:szCs w:val="28"/>
        </w:rPr>
        <w:t xml:space="preserve">Правовые вопросы организации торгов на валютных биржах. Инструменты и методы, применяемые на валютном рынке Российской Федерации. </w:t>
      </w:r>
    </w:p>
    <w:p w:rsidR="00B769BA" w:rsidRDefault="00B769BA" w:rsidP="00A2553F">
      <w:pPr>
        <w:autoSpaceDE w:val="0"/>
        <w:autoSpaceDN w:val="0"/>
        <w:adjustRightInd w:val="0"/>
        <w:ind w:left="-426" w:firstLine="709"/>
        <w:jc w:val="both"/>
        <w:rPr>
          <w:sz w:val="28"/>
          <w:szCs w:val="28"/>
        </w:rPr>
      </w:pPr>
      <w:r w:rsidRPr="00673D35">
        <w:rPr>
          <w:sz w:val="28"/>
          <w:szCs w:val="28"/>
        </w:rPr>
        <w:t xml:space="preserve">Валютный курс и правовой механизм его установления. Режимы валютных курсов. Факторы, влияющие на валютный курс. Валютная котировка и ее виды. </w:t>
      </w:r>
    </w:p>
    <w:p w:rsidR="00B769BA" w:rsidRPr="00B769BA" w:rsidRDefault="00B769BA" w:rsidP="00A2553F">
      <w:pPr>
        <w:autoSpaceDE w:val="0"/>
        <w:autoSpaceDN w:val="0"/>
        <w:adjustRightInd w:val="0"/>
        <w:ind w:left="-426" w:firstLine="709"/>
        <w:jc w:val="both"/>
        <w:rPr>
          <w:sz w:val="28"/>
          <w:szCs w:val="28"/>
        </w:rPr>
      </w:pPr>
      <w:r w:rsidRPr="00B769BA">
        <w:rPr>
          <w:sz w:val="28"/>
          <w:szCs w:val="28"/>
        </w:rPr>
        <w:t xml:space="preserve">Валютная позиция, ее виды. </w:t>
      </w:r>
      <w:r w:rsidRPr="00B769BA">
        <w:rPr>
          <w:rStyle w:val="markedcontent"/>
          <w:sz w:val="28"/>
          <w:szCs w:val="28"/>
        </w:rPr>
        <w:t>Валютный риск как разновидность коммерческих рисков. Виды валютных рисков внешнеторговых компаний и коммерческих банков.</w:t>
      </w:r>
      <w:r w:rsidR="00ED794D">
        <w:rPr>
          <w:rStyle w:val="markedcontent"/>
          <w:sz w:val="28"/>
          <w:szCs w:val="28"/>
        </w:rPr>
        <w:t xml:space="preserve"> </w:t>
      </w:r>
      <w:r w:rsidRPr="00B769BA">
        <w:rPr>
          <w:rStyle w:val="markedcontent"/>
          <w:sz w:val="28"/>
          <w:szCs w:val="28"/>
        </w:rPr>
        <w:t>Хеджирование валютных рисков. Способы страхования валютного</w:t>
      </w:r>
      <w:r w:rsidR="00ED794D">
        <w:rPr>
          <w:rStyle w:val="markedcontent"/>
          <w:sz w:val="28"/>
          <w:szCs w:val="28"/>
        </w:rPr>
        <w:t xml:space="preserve"> </w:t>
      </w:r>
      <w:r w:rsidRPr="00B769BA">
        <w:rPr>
          <w:rStyle w:val="markedcontent"/>
          <w:sz w:val="28"/>
          <w:szCs w:val="28"/>
        </w:rPr>
        <w:t>риска внешнеторговых компаний. Выбор валют при заключении контракта.</w:t>
      </w:r>
      <w:r w:rsidR="00ED794D">
        <w:rPr>
          <w:rStyle w:val="markedcontent"/>
          <w:sz w:val="28"/>
          <w:szCs w:val="28"/>
        </w:rPr>
        <w:t xml:space="preserve"> </w:t>
      </w:r>
      <w:r w:rsidRPr="00B769BA">
        <w:rPr>
          <w:sz w:val="28"/>
          <w:szCs w:val="28"/>
        </w:rPr>
        <w:t xml:space="preserve">Страхование и хеджирование валютных рисков. </w:t>
      </w:r>
    </w:p>
    <w:p w:rsidR="00ED794D" w:rsidRDefault="00ED794D" w:rsidP="00A2553F">
      <w:pPr>
        <w:autoSpaceDE w:val="0"/>
        <w:autoSpaceDN w:val="0"/>
        <w:adjustRightInd w:val="0"/>
        <w:ind w:left="-426" w:firstLine="709"/>
        <w:jc w:val="both"/>
        <w:rPr>
          <w:b/>
          <w:sz w:val="28"/>
          <w:szCs w:val="28"/>
        </w:rPr>
      </w:pPr>
      <w:r>
        <w:rPr>
          <w:b/>
          <w:sz w:val="28"/>
          <w:szCs w:val="28"/>
        </w:rPr>
        <w:t>Тема 10. Валютные операции и их виды.</w:t>
      </w:r>
    </w:p>
    <w:p w:rsidR="00ED794D" w:rsidRDefault="00ED794D" w:rsidP="00A2553F">
      <w:pPr>
        <w:autoSpaceDE w:val="0"/>
        <w:autoSpaceDN w:val="0"/>
        <w:adjustRightInd w:val="0"/>
        <w:ind w:left="-426" w:firstLine="709"/>
        <w:jc w:val="both"/>
        <w:rPr>
          <w:bCs/>
          <w:kern w:val="28"/>
          <w:sz w:val="28"/>
          <w:szCs w:val="28"/>
        </w:rPr>
      </w:pPr>
      <w:r w:rsidRPr="003640C7">
        <w:rPr>
          <w:bCs/>
          <w:sz w:val="28"/>
          <w:szCs w:val="28"/>
        </w:rPr>
        <w:t>Понятие валютных операций, принципы их осуществления. Классификация валютных операций. Приобретение и отчуждение валюты и ценных бумаг. Трансграничное перемещение валюты и ценных бумаг. Использование валюты и ценных бумаг в качестве средства платежа. Операции с ценными бумагами. Государственные валютные операции</w:t>
      </w:r>
      <w:r>
        <w:rPr>
          <w:bCs/>
          <w:sz w:val="28"/>
          <w:szCs w:val="28"/>
        </w:rPr>
        <w:t xml:space="preserve">. </w:t>
      </w:r>
      <w:r w:rsidRPr="003640C7">
        <w:rPr>
          <w:bCs/>
          <w:sz w:val="28"/>
          <w:szCs w:val="28"/>
        </w:rPr>
        <w:t xml:space="preserve">Валютные операции резидентов и нерезидентов. </w:t>
      </w:r>
      <w:r>
        <w:rPr>
          <w:sz w:val="28"/>
          <w:szCs w:val="28"/>
        </w:rPr>
        <w:t xml:space="preserve">Конверсионные </w:t>
      </w:r>
      <w:r w:rsidRPr="00673D35">
        <w:rPr>
          <w:sz w:val="28"/>
          <w:szCs w:val="28"/>
        </w:rPr>
        <w:t xml:space="preserve">сделки. </w:t>
      </w:r>
      <w:r>
        <w:rPr>
          <w:sz w:val="28"/>
          <w:szCs w:val="28"/>
        </w:rPr>
        <w:t xml:space="preserve">Кассовые и срочные сделки. </w:t>
      </w:r>
      <w:r w:rsidRPr="00673D35">
        <w:rPr>
          <w:bCs/>
          <w:sz w:val="28"/>
          <w:szCs w:val="28"/>
        </w:rPr>
        <w:t>Валютный арбитраж.</w:t>
      </w:r>
      <w:r w:rsidRPr="00ED794D">
        <w:rPr>
          <w:bCs/>
          <w:kern w:val="28"/>
          <w:sz w:val="28"/>
          <w:szCs w:val="28"/>
        </w:rPr>
        <w:t xml:space="preserve"> </w:t>
      </w:r>
      <w:r w:rsidRPr="003640C7">
        <w:rPr>
          <w:bCs/>
          <w:kern w:val="28"/>
          <w:sz w:val="28"/>
          <w:szCs w:val="28"/>
        </w:rPr>
        <w:t>Права и обязанности резидентов и нерезидентов по совершению валютных операций.</w:t>
      </w:r>
    </w:p>
    <w:p w:rsidR="00ED794D" w:rsidRPr="008935F2" w:rsidRDefault="00ED794D" w:rsidP="00A2553F">
      <w:pPr>
        <w:autoSpaceDE w:val="0"/>
        <w:autoSpaceDN w:val="0"/>
        <w:adjustRightInd w:val="0"/>
        <w:ind w:left="-426" w:firstLine="709"/>
        <w:jc w:val="both"/>
        <w:rPr>
          <w:b/>
          <w:bCs/>
          <w:sz w:val="28"/>
          <w:szCs w:val="28"/>
        </w:rPr>
      </w:pPr>
      <w:r w:rsidRPr="00ED794D">
        <w:rPr>
          <w:b/>
          <w:bCs/>
          <w:kern w:val="28"/>
          <w:sz w:val="28"/>
          <w:szCs w:val="28"/>
        </w:rPr>
        <w:t>Тема 11.</w:t>
      </w:r>
      <w:r>
        <w:rPr>
          <w:bCs/>
          <w:kern w:val="28"/>
          <w:sz w:val="28"/>
          <w:szCs w:val="28"/>
        </w:rPr>
        <w:t xml:space="preserve"> </w:t>
      </w:r>
      <w:r>
        <w:rPr>
          <w:b/>
          <w:bCs/>
          <w:sz w:val="28"/>
          <w:szCs w:val="28"/>
        </w:rPr>
        <w:t>Правовое регулирование валютных операций резидентов и нерезидентов</w:t>
      </w:r>
    </w:p>
    <w:p w:rsidR="00452A69" w:rsidRDefault="00ED794D" w:rsidP="00A2553F">
      <w:pPr>
        <w:autoSpaceDE w:val="0"/>
        <w:autoSpaceDN w:val="0"/>
        <w:adjustRightInd w:val="0"/>
        <w:ind w:left="-426" w:firstLine="709"/>
        <w:jc w:val="both"/>
        <w:rPr>
          <w:sz w:val="28"/>
          <w:szCs w:val="28"/>
        </w:rPr>
      </w:pPr>
      <w:r w:rsidRPr="00ED794D">
        <w:rPr>
          <w:bCs/>
          <w:kern w:val="28"/>
          <w:sz w:val="28"/>
          <w:szCs w:val="28"/>
        </w:rPr>
        <w:t xml:space="preserve">Правовые особенности и порядок осуществления валютных операций резидентами и нерезидентами. Купля-продажа иностранной валюты на внутреннем валютном рынке Российской Федерации. Кредитование в иностранной валюте. Валютные операции уполномоченных банков. Правовые особенности уплаты налоговых и таможенных платежей в иностранной валюте. </w:t>
      </w:r>
      <w:r w:rsidRPr="00ED794D">
        <w:rPr>
          <w:bCs/>
          <w:sz w:val="28"/>
          <w:szCs w:val="28"/>
        </w:rPr>
        <w:t xml:space="preserve">Порядок перемещения валюты РФ, ценных бумаг, валютных ценностей резидентами и нерезидентами. </w:t>
      </w:r>
      <w:r w:rsidR="00452A69">
        <w:rPr>
          <w:bCs/>
          <w:sz w:val="28"/>
          <w:szCs w:val="28"/>
        </w:rPr>
        <w:t>В</w:t>
      </w:r>
      <w:r w:rsidRPr="00ED794D">
        <w:rPr>
          <w:sz w:val="28"/>
          <w:szCs w:val="28"/>
        </w:rPr>
        <w:t xml:space="preserve">воз в РФ валюты РФ и иностранной валюты физическими лицами; вывоз из РФ валюты РФ и иностранной валюты физическими лицами; документы необходимые для ввоза/вывоза валюты РФ и иностранной валюты физическими лицами; </w:t>
      </w:r>
      <w:r w:rsidR="00452A69" w:rsidRPr="008935F2">
        <w:rPr>
          <w:sz w:val="28"/>
          <w:szCs w:val="28"/>
        </w:rPr>
        <w:t>особенности декларирования валюты и ценных бума</w:t>
      </w:r>
      <w:r w:rsidR="00452A69">
        <w:rPr>
          <w:sz w:val="28"/>
          <w:szCs w:val="28"/>
        </w:rPr>
        <w:t>г</w:t>
      </w:r>
      <w:r w:rsidR="00452A69" w:rsidRPr="008935F2">
        <w:rPr>
          <w:sz w:val="28"/>
          <w:szCs w:val="28"/>
        </w:rPr>
        <w:t xml:space="preserve"> </w:t>
      </w:r>
      <w:r w:rsidR="00452A69">
        <w:rPr>
          <w:sz w:val="28"/>
          <w:szCs w:val="28"/>
        </w:rPr>
        <w:t>через таможенную границу Евразийского экономического союза (ЕАЭС).</w:t>
      </w:r>
    </w:p>
    <w:p w:rsidR="00ED794D" w:rsidRDefault="00ED794D" w:rsidP="00A2553F">
      <w:pPr>
        <w:widowControl w:val="0"/>
        <w:ind w:left="-426" w:firstLine="709"/>
        <w:jc w:val="both"/>
        <w:rPr>
          <w:b/>
          <w:sz w:val="28"/>
          <w:szCs w:val="28"/>
        </w:rPr>
      </w:pPr>
      <w:r>
        <w:rPr>
          <w:b/>
          <w:sz w:val="28"/>
          <w:szCs w:val="28"/>
        </w:rPr>
        <w:t>Тема 12. Правовые аспекты регулирования государственных валютных операций.</w:t>
      </w:r>
    </w:p>
    <w:p w:rsidR="00ED794D" w:rsidRDefault="00ED794D" w:rsidP="00A2553F">
      <w:pPr>
        <w:widowControl w:val="0"/>
        <w:ind w:left="-426" w:firstLine="709"/>
        <w:jc w:val="both"/>
        <w:rPr>
          <w:sz w:val="28"/>
          <w:szCs w:val="28"/>
        </w:rPr>
      </w:pPr>
      <w:r>
        <w:rPr>
          <w:sz w:val="28"/>
          <w:szCs w:val="28"/>
        </w:rPr>
        <w:t xml:space="preserve">Понятие государственного долга и его виды. Внешний государственный долг. Государственный внутренний валютный долг. </w:t>
      </w:r>
      <w:r w:rsidR="00452A69">
        <w:rPr>
          <w:sz w:val="28"/>
          <w:szCs w:val="28"/>
        </w:rPr>
        <w:t xml:space="preserve">Государственные займы и государственные заимствования. Государственные ценные бумаги. Внешние облигационные займы. </w:t>
      </w:r>
      <w:r>
        <w:rPr>
          <w:sz w:val="28"/>
          <w:szCs w:val="28"/>
        </w:rPr>
        <w:t>Управление и обслуживание государственных валютных операций. Россия как кредитор и как заемщик. Роль федеральных органов исполнительной власти в регулировании долговых отношений.</w:t>
      </w:r>
    </w:p>
    <w:p w:rsidR="00452A69" w:rsidRDefault="00452A69" w:rsidP="00A2553F">
      <w:pPr>
        <w:widowControl w:val="0"/>
        <w:ind w:left="-426" w:firstLine="709"/>
        <w:jc w:val="both"/>
        <w:rPr>
          <w:b/>
          <w:sz w:val="28"/>
          <w:szCs w:val="28"/>
        </w:rPr>
      </w:pPr>
      <w:r w:rsidRPr="00452A69">
        <w:rPr>
          <w:b/>
          <w:sz w:val="28"/>
          <w:szCs w:val="28"/>
        </w:rPr>
        <w:lastRenderedPageBreak/>
        <w:t xml:space="preserve">Тема 13. Правовой режим счетов и вкладов резидентов и нерезидентов. </w:t>
      </w:r>
    </w:p>
    <w:p w:rsidR="00452A69" w:rsidRPr="00452A69" w:rsidRDefault="00452A69" w:rsidP="00A2553F">
      <w:pPr>
        <w:widowControl w:val="0"/>
        <w:ind w:left="-426" w:firstLine="709"/>
        <w:jc w:val="both"/>
        <w:rPr>
          <w:bCs/>
          <w:kern w:val="28"/>
          <w:sz w:val="28"/>
          <w:szCs w:val="28"/>
        </w:rPr>
      </w:pPr>
      <w:r w:rsidRPr="00452A69">
        <w:rPr>
          <w:bCs/>
          <w:kern w:val="28"/>
          <w:sz w:val="28"/>
          <w:szCs w:val="28"/>
        </w:rPr>
        <w:t>Порядок открытия и использования банковских счетов и вкладов на территории Российской Федерации. Открытие счетов в банках, расположенных за пределами территории Российской Федерации. Виды счетов и вкладов. Виды счетов, используемых при проведении валютных операций.</w:t>
      </w:r>
    </w:p>
    <w:p w:rsidR="00452A69" w:rsidRPr="002A516A" w:rsidRDefault="00452A69" w:rsidP="00A2553F">
      <w:pPr>
        <w:autoSpaceDE w:val="0"/>
        <w:autoSpaceDN w:val="0"/>
        <w:adjustRightInd w:val="0"/>
        <w:ind w:left="-426" w:firstLine="709"/>
        <w:jc w:val="both"/>
        <w:rPr>
          <w:bCs/>
          <w:kern w:val="28"/>
          <w:sz w:val="28"/>
          <w:szCs w:val="28"/>
        </w:rPr>
      </w:pPr>
      <w:r w:rsidRPr="002A516A">
        <w:rPr>
          <w:bCs/>
          <w:kern w:val="28"/>
          <w:sz w:val="28"/>
          <w:szCs w:val="28"/>
        </w:rPr>
        <w:t>Правовое регулирование корреспондентских отношений. Корреспондентские счета.</w:t>
      </w:r>
    </w:p>
    <w:p w:rsidR="00ED794D" w:rsidRDefault="00452A69" w:rsidP="00A2553F">
      <w:pPr>
        <w:widowControl w:val="0"/>
        <w:ind w:left="-426" w:firstLine="709"/>
        <w:jc w:val="both"/>
        <w:rPr>
          <w:b/>
          <w:sz w:val="28"/>
          <w:szCs w:val="28"/>
        </w:rPr>
      </w:pPr>
      <w:r>
        <w:rPr>
          <w:b/>
          <w:sz w:val="28"/>
          <w:szCs w:val="28"/>
        </w:rPr>
        <w:t>Тема 14. Правовая регламентация международных расчетов.</w:t>
      </w:r>
    </w:p>
    <w:p w:rsidR="00452A69" w:rsidRDefault="00452A69" w:rsidP="00A2553F">
      <w:pPr>
        <w:autoSpaceDE w:val="0"/>
        <w:autoSpaceDN w:val="0"/>
        <w:adjustRightInd w:val="0"/>
        <w:ind w:left="-426" w:firstLine="709"/>
        <w:jc w:val="both"/>
        <w:rPr>
          <w:bCs/>
          <w:sz w:val="28"/>
          <w:szCs w:val="28"/>
        </w:rPr>
      </w:pPr>
      <w:r w:rsidRPr="002A516A">
        <w:rPr>
          <w:bCs/>
          <w:sz w:val="28"/>
          <w:szCs w:val="28"/>
        </w:rPr>
        <w:t>Понятие международных расчетов и их правовое регулирование. Расчеты по внешнеторговым сделкам. Формы расчетов: инкассо,</w:t>
      </w:r>
      <w:r>
        <w:rPr>
          <w:bCs/>
          <w:sz w:val="28"/>
          <w:szCs w:val="28"/>
        </w:rPr>
        <w:t xml:space="preserve"> аккредитив, банковский перевод.</w:t>
      </w:r>
      <w:r w:rsidRPr="002A516A">
        <w:rPr>
          <w:bCs/>
          <w:sz w:val="28"/>
          <w:szCs w:val="28"/>
        </w:rPr>
        <w:t xml:space="preserve"> </w:t>
      </w:r>
      <w:r>
        <w:rPr>
          <w:bCs/>
          <w:sz w:val="28"/>
          <w:szCs w:val="28"/>
        </w:rPr>
        <w:t>В</w:t>
      </w:r>
      <w:r w:rsidRPr="002A516A">
        <w:rPr>
          <w:bCs/>
          <w:sz w:val="28"/>
          <w:szCs w:val="28"/>
        </w:rPr>
        <w:t>алютные оговорки.</w:t>
      </w:r>
      <w:r>
        <w:rPr>
          <w:bCs/>
          <w:sz w:val="28"/>
          <w:szCs w:val="28"/>
        </w:rPr>
        <w:t xml:space="preserve"> Понятие внешнеэкономического контракта. Порядок составления внешнеэкономического контракта.</w:t>
      </w:r>
    </w:p>
    <w:p w:rsidR="00452A69" w:rsidRPr="008935F2" w:rsidRDefault="00452A69" w:rsidP="00A2553F">
      <w:pPr>
        <w:autoSpaceDE w:val="0"/>
        <w:autoSpaceDN w:val="0"/>
        <w:adjustRightInd w:val="0"/>
        <w:ind w:left="-426" w:firstLine="709"/>
        <w:jc w:val="both"/>
        <w:rPr>
          <w:b/>
          <w:bCs/>
          <w:sz w:val="28"/>
          <w:szCs w:val="28"/>
        </w:rPr>
      </w:pPr>
      <w:r w:rsidRPr="008935F2">
        <w:rPr>
          <w:b/>
          <w:sz w:val="28"/>
          <w:szCs w:val="28"/>
        </w:rPr>
        <w:t xml:space="preserve">Тема </w:t>
      </w:r>
      <w:r>
        <w:rPr>
          <w:b/>
          <w:sz w:val="28"/>
          <w:szCs w:val="28"/>
        </w:rPr>
        <w:t>15</w:t>
      </w:r>
      <w:r w:rsidRPr="008935F2">
        <w:rPr>
          <w:b/>
          <w:sz w:val="28"/>
          <w:szCs w:val="28"/>
        </w:rPr>
        <w:t xml:space="preserve">. </w:t>
      </w:r>
      <w:r>
        <w:rPr>
          <w:b/>
          <w:sz w:val="28"/>
          <w:szCs w:val="28"/>
        </w:rPr>
        <w:t>Валютные ограничения и их к</w:t>
      </w:r>
      <w:r w:rsidRPr="008935F2">
        <w:rPr>
          <w:b/>
          <w:bCs/>
          <w:sz w:val="28"/>
          <w:szCs w:val="28"/>
        </w:rPr>
        <w:t xml:space="preserve">лассификация. </w:t>
      </w:r>
    </w:p>
    <w:p w:rsidR="00452A69" w:rsidRPr="008935F2" w:rsidRDefault="00452A69" w:rsidP="00A2553F">
      <w:pPr>
        <w:autoSpaceDE w:val="0"/>
        <w:autoSpaceDN w:val="0"/>
        <w:adjustRightInd w:val="0"/>
        <w:ind w:left="-426" w:right="202" w:firstLine="709"/>
        <w:jc w:val="both"/>
        <w:rPr>
          <w:bCs/>
          <w:sz w:val="28"/>
          <w:szCs w:val="28"/>
        </w:rPr>
      </w:pPr>
      <w:r w:rsidRPr="00D030A8">
        <w:rPr>
          <w:bCs/>
          <w:sz w:val="28"/>
          <w:szCs w:val="28"/>
        </w:rPr>
        <w:t>Соотношение валютных ограничений и мер валютного контроля.  Система валютных ограничений. Юридическое определение валютных ограничений.</w:t>
      </w:r>
      <w:r w:rsidRPr="008935F2">
        <w:rPr>
          <w:sz w:val="28"/>
          <w:szCs w:val="28"/>
        </w:rPr>
        <w:t xml:space="preserve"> </w:t>
      </w:r>
      <w:r w:rsidRPr="008935F2">
        <w:rPr>
          <w:bCs/>
          <w:sz w:val="28"/>
          <w:szCs w:val="28"/>
        </w:rPr>
        <w:t>Установление для субъекта валютного регулирования определенных обязанностей.</w:t>
      </w:r>
      <w:r w:rsidRPr="008935F2">
        <w:rPr>
          <w:sz w:val="28"/>
          <w:szCs w:val="28"/>
        </w:rPr>
        <w:t xml:space="preserve"> Требование валютного законодательства о репатриации </w:t>
      </w:r>
      <w:r>
        <w:rPr>
          <w:sz w:val="28"/>
          <w:szCs w:val="28"/>
        </w:rPr>
        <w:t>валюты на территорию Российской Федерации</w:t>
      </w:r>
      <w:r w:rsidRPr="008935F2">
        <w:rPr>
          <w:sz w:val="28"/>
          <w:szCs w:val="28"/>
        </w:rPr>
        <w:t xml:space="preserve">. Сохранение </w:t>
      </w:r>
      <w:r w:rsidRPr="008935F2">
        <w:rPr>
          <w:bCs/>
          <w:sz w:val="28"/>
          <w:szCs w:val="28"/>
        </w:rPr>
        <w:t>мер контроля для получения государством статистической информации и наблюдения за необходимостью восстановления валютных ограничений.</w:t>
      </w:r>
      <w:r>
        <w:rPr>
          <w:bCs/>
          <w:sz w:val="28"/>
          <w:szCs w:val="28"/>
        </w:rPr>
        <w:t xml:space="preserve"> Сосредоточение валютных операций в уполномоченных банках.</w:t>
      </w:r>
      <w:r w:rsidRPr="005825A6">
        <w:rPr>
          <w:sz w:val="28"/>
          <w:szCs w:val="28"/>
        </w:rPr>
        <w:t xml:space="preserve"> </w:t>
      </w:r>
      <w:r>
        <w:rPr>
          <w:sz w:val="28"/>
          <w:szCs w:val="28"/>
        </w:rPr>
        <w:t>Лицензирование валютной деятельности.</w:t>
      </w:r>
    </w:p>
    <w:p w:rsidR="00107147" w:rsidRDefault="00107147" w:rsidP="00A2553F">
      <w:pPr>
        <w:autoSpaceDE w:val="0"/>
        <w:autoSpaceDN w:val="0"/>
        <w:adjustRightInd w:val="0"/>
        <w:ind w:left="-426" w:firstLine="709"/>
        <w:jc w:val="both"/>
        <w:rPr>
          <w:b/>
          <w:bCs/>
          <w:sz w:val="28"/>
          <w:szCs w:val="28"/>
        </w:rPr>
      </w:pPr>
      <w:r w:rsidRPr="00107147">
        <w:rPr>
          <w:b/>
          <w:bCs/>
          <w:sz w:val="28"/>
          <w:szCs w:val="28"/>
        </w:rPr>
        <w:t>Тема 16.</w:t>
      </w:r>
      <w:r>
        <w:rPr>
          <w:b/>
          <w:bCs/>
          <w:sz w:val="28"/>
          <w:szCs w:val="28"/>
        </w:rPr>
        <w:t xml:space="preserve"> Правовое регулирование валютного контроля в Российской Федерации.</w:t>
      </w:r>
    </w:p>
    <w:p w:rsidR="00107147" w:rsidRPr="008935F2" w:rsidRDefault="00107147" w:rsidP="00A2553F">
      <w:pPr>
        <w:autoSpaceDE w:val="0"/>
        <w:autoSpaceDN w:val="0"/>
        <w:adjustRightInd w:val="0"/>
        <w:ind w:left="-426" w:firstLine="709"/>
        <w:jc w:val="both"/>
        <w:rPr>
          <w:bCs/>
          <w:sz w:val="28"/>
          <w:szCs w:val="28"/>
        </w:rPr>
      </w:pPr>
      <w:r>
        <w:rPr>
          <w:bCs/>
          <w:sz w:val="28"/>
          <w:szCs w:val="28"/>
        </w:rPr>
        <w:t xml:space="preserve">Понятие «валютный контроль». </w:t>
      </w:r>
      <w:r w:rsidRPr="00D030A8">
        <w:rPr>
          <w:bCs/>
          <w:sz w:val="28"/>
          <w:szCs w:val="28"/>
        </w:rPr>
        <w:t>Валютный контроль как составная часть валютного регулирования</w:t>
      </w:r>
      <w:r>
        <w:rPr>
          <w:bCs/>
          <w:sz w:val="28"/>
          <w:szCs w:val="28"/>
        </w:rPr>
        <w:t xml:space="preserve">. </w:t>
      </w:r>
      <w:r w:rsidRPr="008935F2">
        <w:rPr>
          <w:bCs/>
          <w:sz w:val="28"/>
          <w:szCs w:val="28"/>
        </w:rPr>
        <w:t xml:space="preserve">Функции валютного контроля. </w:t>
      </w:r>
      <w:r>
        <w:rPr>
          <w:bCs/>
          <w:sz w:val="28"/>
          <w:szCs w:val="28"/>
        </w:rPr>
        <w:t xml:space="preserve">Понятие и система валютного контроля. </w:t>
      </w:r>
      <w:r w:rsidRPr="008935F2">
        <w:rPr>
          <w:bCs/>
          <w:sz w:val="28"/>
          <w:szCs w:val="28"/>
        </w:rPr>
        <w:t>Цель, задачи и направления валютного контроля.</w:t>
      </w:r>
      <w:r>
        <w:rPr>
          <w:bCs/>
          <w:sz w:val="28"/>
          <w:szCs w:val="28"/>
        </w:rPr>
        <w:t xml:space="preserve"> Методы и формы валютного контроля.</w:t>
      </w:r>
      <w:r w:rsidRPr="008935F2">
        <w:rPr>
          <w:bCs/>
          <w:sz w:val="28"/>
          <w:szCs w:val="28"/>
        </w:rPr>
        <w:t xml:space="preserve"> </w:t>
      </w:r>
      <w:r w:rsidR="006761E3">
        <w:rPr>
          <w:bCs/>
          <w:sz w:val="28"/>
          <w:szCs w:val="28"/>
        </w:rPr>
        <w:t xml:space="preserve">Наблюдение и проверка как формы валютного контроля. </w:t>
      </w:r>
      <w:r w:rsidRPr="008935F2">
        <w:rPr>
          <w:bCs/>
          <w:sz w:val="28"/>
          <w:szCs w:val="28"/>
        </w:rPr>
        <w:t>Подконтрольные субъекты, их права и обязанности.</w:t>
      </w:r>
      <w:r>
        <w:rPr>
          <w:bCs/>
          <w:sz w:val="28"/>
          <w:szCs w:val="28"/>
        </w:rPr>
        <w:t xml:space="preserve"> Организация контроля за валютными операциями подконтрольных субъектов. </w:t>
      </w:r>
    </w:p>
    <w:p w:rsidR="00107147" w:rsidRDefault="00107147" w:rsidP="00A2553F">
      <w:pPr>
        <w:autoSpaceDE w:val="0"/>
        <w:autoSpaceDN w:val="0"/>
        <w:adjustRightInd w:val="0"/>
        <w:ind w:left="-426" w:firstLine="426"/>
        <w:jc w:val="both"/>
        <w:rPr>
          <w:sz w:val="28"/>
          <w:szCs w:val="28"/>
        </w:rPr>
      </w:pPr>
      <w:r w:rsidRPr="00692F57">
        <w:rPr>
          <w:sz w:val="28"/>
          <w:szCs w:val="28"/>
        </w:rPr>
        <w:t xml:space="preserve">Осуществление валютного контроля Правительством РФ. Проведение валютного контроля Банком России. </w:t>
      </w:r>
      <w:r>
        <w:rPr>
          <w:sz w:val="28"/>
          <w:szCs w:val="28"/>
        </w:rPr>
        <w:t>Валютный контроль, осуществляемый налоговыми органами.</w:t>
      </w:r>
    </w:p>
    <w:p w:rsidR="00107147" w:rsidRPr="00107147" w:rsidRDefault="00107147" w:rsidP="00A2553F">
      <w:pPr>
        <w:autoSpaceDE w:val="0"/>
        <w:autoSpaceDN w:val="0"/>
        <w:adjustRightInd w:val="0"/>
        <w:ind w:left="-426" w:firstLine="426"/>
        <w:jc w:val="both"/>
        <w:rPr>
          <w:sz w:val="28"/>
          <w:szCs w:val="28"/>
        </w:rPr>
      </w:pPr>
      <w:r>
        <w:rPr>
          <w:sz w:val="28"/>
          <w:szCs w:val="28"/>
        </w:rPr>
        <w:t xml:space="preserve">Таможенные органы в системе валютного контроля. Обязанности таможенных органов, возложенные в соответствии с законодательством Российской Федерации в области валютного контроля. </w:t>
      </w:r>
      <w:r w:rsidRPr="00107147">
        <w:rPr>
          <w:sz w:val="28"/>
          <w:szCs w:val="28"/>
        </w:rPr>
        <w:t xml:space="preserve">Полномочия таможенных органов для выполнения функции органа валютного контроля. </w:t>
      </w:r>
      <w:r w:rsidRPr="00107147">
        <w:rPr>
          <w:rStyle w:val="markedcontent"/>
          <w:sz w:val="28"/>
          <w:szCs w:val="28"/>
        </w:rPr>
        <w:t>Функции и полномочия Федеральной таможенной службы как органа валютного контроля. Организационная структура и технологическая схема осуществления валютного контроля в таможенных органах Российской Федерации. Основные направления валютного контроля, осуществляемого таможенными органами Российской Федерации.</w:t>
      </w:r>
      <w:r w:rsidR="006761E3">
        <w:rPr>
          <w:rStyle w:val="markedcontent"/>
          <w:sz w:val="28"/>
          <w:szCs w:val="28"/>
        </w:rPr>
        <w:t xml:space="preserve"> Организация валютного контроля на разных уровнях системы таможенных органов.</w:t>
      </w:r>
    </w:p>
    <w:p w:rsidR="00107147" w:rsidRPr="00692F57" w:rsidRDefault="00107147" w:rsidP="00A2553F">
      <w:pPr>
        <w:autoSpaceDE w:val="0"/>
        <w:autoSpaceDN w:val="0"/>
        <w:adjustRightInd w:val="0"/>
        <w:ind w:left="-426" w:firstLine="426"/>
        <w:jc w:val="both"/>
        <w:rPr>
          <w:sz w:val="28"/>
          <w:szCs w:val="28"/>
        </w:rPr>
      </w:pPr>
      <w:r w:rsidRPr="00107147">
        <w:rPr>
          <w:sz w:val="28"/>
          <w:szCs w:val="28"/>
        </w:rPr>
        <w:t>Понятие «уполномоченный банк». Роль и значение уполномоченных</w:t>
      </w:r>
      <w:r w:rsidRPr="00692F57">
        <w:rPr>
          <w:sz w:val="28"/>
          <w:szCs w:val="28"/>
        </w:rPr>
        <w:t xml:space="preserve"> банков в валютном контроле, как агентов валютного контроля. Профессиональные участники рынка ценных бумаг и Государственная корпорация «ВЭБ РФ», как агенты валютного контроля. </w:t>
      </w:r>
    </w:p>
    <w:p w:rsidR="00107147" w:rsidRPr="006761E3" w:rsidRDefault="00107147" w:rsidP="00A2553F">
      <w:pPr>
        <w:autoSpaceDE w:val="0"/>
        <w:autoSpaceDN w:val="0"/>
        <w:adjustRightInd w:val="0"/>
        <w:ind w:left="-426" w:firstLine="708"/>
        <w:jc w:val="both"/>
        <w:rPr>
          <w:sz w:val="28"/>
          <w:szCs w:val="28"/>
        </w:rPr>
      </w:pPr>
      <w:r w:rsidRPr="00E72842">
        <w:rPr>
          <w:sz w:val="28"/>
          <w:szCs w:val="28"/>
        </w:rPr>
        <w:lastRenderedPageBreak/>
        <w:t>Взаимодействие органов и агентов валютного контроля.</w:t>
      </w:r>
      <w:r>
        <w:rPr>
          <w:sz w:val="28"/>
          <w:szCs w:val="28"/>
        </w:rPr>
        <w:t xml:space="preserve"> </w:t>
      </w:r>
      <w:r w:rsidR="006761E3" w:rsidRPr="006761E3">
        <w:rPr>
          <w:rStyle w:val="markedcontent"/>
          <w:sz w:val="28"/>
          <w:szCs w:val="28"/>
        </w:rPr>
        <w:t>Документальная база валютного контроля. Документы и информация, представляемые резидентами и нерезидентами. Формы</w:t>
      </w:r>
      <w:r w:rsidR="006761E3">
        <w:rPr>
          <w:rStyle w:val="markedcontent"/>
          <w:sz w:val="28"/>
          <w:szCs w:val="28"/>
        </w:rPr>
        <w:t xml:space="preserve"> </w:t>
      </w:r>
      <w:r w:rsidR="006761E3" w:rsidRPr="006761E3">
        <w:rPr>
          <w:rStyle w:val="markedcontent"/>
          <w:sz w:val="28"/>
          <w:szCs w:val="28"/>
        </w:rPr>
        <w:t>учета и отчетности. Электронные информационные системы и базы</w:t>
      </w:r>
      <w:r w:rsidR="006761E3">
        <w:rPr>
          <w:rStyle w:val="markedcontent"/>
          <w:sz w:val="28"/>
          <w:szCs w:val="28"/>
        </w:rPr>
        <w:t xml:space="preserve"> </w:t>
      </w:r>
      <w:r w:rsidR="006761E3" w:rsidRPr="006761E3">
        <w:rPr>
          <w:rStyle w:val="markedcontent"/>
          <w:sz w:val="28"/>
          <w:szCs w:val="28"/>
        </w:rPr>
        <w:t>данных в механизме валютного контроля.</w:t>
      </w:r>
      <w:r w:rsidR="006761E3">
        <w:rPr>
          <w:rStyle w:val="markedcontent"/>
          <w:sz w:val="28"/>
          <w:szCs w:val="28"/>
        </w:rPr>
        <w:t xml:space="preserve"> </w:t>
      </w:r>
      <w:r w:rsidR="006761E3" w:rsidRPr="006761E3">
        <w:rPr>
          <w:rStyle w:val="markedcontent"/>
          <w:sz w:val="28"/>
          <w:szCs w:val="28"/>
        </w:rPr>
        <w:t>Правовое регулирование информационного взаимодействия</w:t>
      </w:r>
      <w:r w:rsidR="006761E3">
        <w:rPr>
          <w:rStyle w:val="markedcontent"/>
          <w:sz w:val="28"/>
          <w:szCs w:val="28"/>
        </w:rPr>
        <w:t xml:space="preserve"> </w:t>
      </w:r>
      <w:r w:rsidR="006761E3" w:rsidRPr="006761E3">
        <w:rPr>
          <w:rStyle w:val="markedcontent"/>
          <w:sz w:val="28"/>
          <w:szCs w:val="28"/>
        </w:rPr>
        <w:t>субъектов валютного контроля. Основные направления информационного взаимодействия в сфере валютного контроля. Информационное взаимодействие по вопросам осуществления валютного контроля</w:t>
      </w:r>
      <w:r w:rsidR="006761E3">
        <w:rPr>
          <w:rStyle w:val="markedcontent"/>
          <w:sz w:val="28"/>
          <w:szCs w:val="28"/>
        </w:rPr>
        <w:t xml:space="preserve"> </w:t>
      </w:r>
      <w:r w:rsidR="006761E3" w:rsidRPr="006761E3">
        <w:rPr>
          <w:rStyle w:val="markedcontent"/>
          <w:sz w:val="28"/>
          <w:szCs w:val="28"/>
        </w:rPr>
        <w:t>в банковской системе России. Информационное взаимодействие по</w:t>
      </w:r>
      <w:r w:rsidR="006761E3">
        <w:rPr>
          <w:rStyle w:val="markedcontent"/>
          <w:sz w:val="28"/>
          <w:szCs w:val="28"/>
        </w:rPr>
        <w:t xml:space="preserve"> </w:t>
      </w:r>
      <w:r w:rsidR="006761E3" w:rsidRPr="006761E3">
        <w:rPr>
          <w:rStyle w:val="markedcontent"/>
          <w:sz w:val="28"/>
          <w:szCs w:val="28"/>
        </w:rPr>
        <w:t>вопросам осуществления валютного контроля в системе таможенных</w:t>
      </w:r>
      <w:r w:rsidR="006761E3">
        <w:rPr>
          <w:rStyle w:val="markedcontent"/>
          <w:sz w:val="28"/>
          <w:szCs w:val="28"/>
        </w:rPr>
        <w:t xml:space="preserve"> </w:t>
      </w:r>
      <w:r w:rsidR="006761E3" w:rsidRPr="006761E3">
        <w:rPr>
          <w:rStyle w:val="markedcontent"/>
          <w:sz w:val="28"/>
          <w:szCs w:val="28"/>
        </w:rPr>
        <w:t>органов РФ.</w:t>
      </w:r>
      <w:r w:rsidR="006761E3">
        <w:rPr>
          <w:rStyle w:val="markedcontent"/>
          <w:sz w:val="28"/>
          <w:szCs w:val="28"/>
        </w:rPr>
        <w:t xml:space="preserve"> </w:t>
      </w:r>
      <w:r w:rsidR="00211B42" w:rsidRPr="006761E3">
        <w:rPr>
          <w:rStyle w:val="markedcontent"/>
          <w:sz w:val="28"/>
          <w:szCs w:val="28"/>
        </w:rPr>
        <w:t>Межведомственное взаимодействие Федеральной таможенной службы с иными органами и агентами валютного контроля.</w:t>
      </w:r>
    </w:p>
    <w:p w:rsidR="00211B42" w:rsidRPr="005B1188" w:rsidRDefault="00107147" w:rsidP="00A2553F">
      <w:pPr>
        <w:autoSpaceDE w:val="0"/>
        <w:autoSpaceDN w:val="0"/>
        <w:adjustRightInd w:val="0"/>
        <w:ind w:left="-426" w:firstLine="709"/>
        <w:jc w:val="both"/>
        <w:rPr>
          <w:b/>
          <w:bCs/>
          <w:sz w:val="28"/>
          <w:szCs w:val="28"/>
        </w:rPr>
      </w:pPr>
      <w:r w:rsidRPr="00107147">
        <w:rPr>
          <w:b/>
          <w:bCs/>
          <w:sz w:val="28"/>
          <w:szCs w:val="28"/>
        </w:rPr>
        <w:t>Тема 17.</w:t>
      </w:r>
      <w:r w:rsidR="00211B42">
        <w:rPr>
          <w:b/>
          <w:bCs/>
          <w:sz w:val="28"/>
          <w:szCs w:val="28"/>
        </w:rPr>
        <w:t xml:space="preserve"> </w:t>
      </w:r>
      <w:r w:rsidR="00211B42" w:rsidRPr="00692F57">
        <w:rPr>
          <w:sz w:val="28"/>
          <w:szCs w:val="28"/>
        </w:rPr>
        <w:t xml:space="preserve"> </w:t>
      </w:r>
      <w:r w:rsidR="00211B42" w:rsidRPr="008935F2">
        <w:rPr>
          <w:b/>
          <w:bCs/>
          <w:sz w:val="28"/>
          <w:szCs w:val="28"/>
        </w:rPr>
        <w:t xml:space="preserve">Валютный контроль </w:t>
      </w:r>
      <w:r w:rsidR="00211B42" w:rsidRPr="005B1188">
        <w:rPr>
          <w:b/>
          <w:sz w:val="28"/>
          <w:szCs w:val="28"/>
        </w:rPr>
        <w:t xml:space="preserve">за внешнеторговыми сделками </w:t>
      </w:r>
    </w:p>
    <w:p w:rsidR="00211B42" w:rsidRDefault="00211B42" w:rsidP="00A2553F">
      <w:pPr>
        <w:autoSpaceDE w:val="0"/>
        <w:autoSpaceDN w:val="0"/>
        <w:adjustRightInd w:val="0"/>
        <w:ind w:left="-426" w:firstLine="709"/>
        <w:jc w:val="both"/>
        <w:rPr>
          <w:sz w:val="28"/>
          <w:szCs w:val="28"/>
        </w:rPr>
      </w:pPr>
      <w:r>
        <w:rPr>
          <w:sz w:val="28"/>
          <w:szCs w:val="28"/>
        </w:rPr>
        <w:t>Понятие внешнеторговой деятельности. Методы государственного регулирования внешнеторговой деятельности. Информационное обеспечение внешнеторговой деятельности. Административные и экономические методы регулирования в сфере военно-технического сотрудничества. Понятие экспортного контроля. Принципы осуществления экспортного контроля.</w:t>
      </w:r>
    </w:p>
    <w:p w:rsidR="00211B42" w:rsidRDefault="006761E3" w:rsidP="00A2553F">
      <w:pPr>
        <w:autoSpaceDE w:val="0"/>
        <w:autoSpaceDN w:val="0"/>
        <w:adjustRightInd w:val="0"/>
        <w:ind w:left="-426" w:firstLine="709"/>
        <w:jc w:val="both"/>
        <w:rPr>
          <w:sz w:val="28"/>
          <w:szCs w:val="28"/>
        </w:rPr>
      </w:pPr>
      <w:r w:rsidRPr="006761E3">
        <w:rPr>
          <w:rStyle w:val="markedcontent"/>
          <w:sz w:val="28"/>
          <w:szCs w:val="28"/>
        </w:rPr>
        <w:t xml:space="preserve">Система таможенно-банковского валютного контроля: основные этапы эволюции и современное состояние. </w:t>
      </w:r>
      <w:r w:rsidR="00211B42" w:rsidRPr="006761E3">
        <w:rPr>
          <w:sz w:val="28"/>
          <w:szCs w:val="28"/>
        </w:rPr>
        <w:t>Валютный контроль экспортных операций. Валютный контроль импортных операций</w:t>
      </w:r>
      <w:r w:rsidR="00211B42" w:rsidRPr="00211B42">
        <w:rPr>
          <w:sz w:val="28"/>
          <w:szCs w:val="28"/>
        </w:rPr>
        <w:t xml:space="preserve">. Валютный контроль кредитных договоров. Особенности валютного контроля в неторговом обороте. Структура процесса валютного контроля в банке различных видов внешнеторговых операций. Документы валютного контроля. Требования к документам, представляемым резидентами и нерезидентами. </w:t>
      </w:r>
    </w:p>
    <w:p w:rsidR="00107147" w:rsidRDefault="00211B42" w:rsidP="00A2553F">
      <w:pPr>
        <w:autoSpaceDE w:val="0"/>
        <w:autoSpaceDN w:val="0"/>
        <w:adjustRightInd w:val="0"/>
        <w:ind w:left="-426" w:firstLine="709"/>
        <w:jc w:val="both"/>
        <w:rPr>
          <w:b/>
          <w:bCs/>
          <w:sz w:val="28"/>
          <w:szCs w:val="28"/>
        </w:rPr>
      </w:pPr>
      <w:r w:rsidRPr="00211B42">
        <w:rPr>
          <w:bCs/>
          <w:sz w:val="28"/>
          <w:szCs w:val="28"/>
        </w:rPr>
        <w:t>Порядок постановки на учет внешнеторгового контракта (кредитного договора) и присвоение ему уникального номера.</w:t>
      </w:r>
      <w:r w:rsidRPr="00211B42">
        <w:rPr>
          <w:sz w:val="28"/>
          <w:szCs w:val="28"/>
        </w:rPr>
        <w:t xml:space="preserve"> Случаи, на которые распространяется учет контракта; документы необходимые для учета контракта; причины отказа в постановке на учет контракта; порядок учета контракта; порядок перевода контрактов из банка УК в другой уполномоченный банк; особенности перевода контракта в случае реорганизации банка УК; порядок ведения банком УК ведомости банковского контроля; порядок утверждения уполномоченным банком списков ответственных лиц и регистрации в Банке России образцов оттисков печатей уполномоченного банка, используемых для целей валютного контроля Сопроводительные документы необходимые для учета контракта. Правила заполнения банком УК досье по сделке. Правила регистрации в Банке России образцов оттисков печатей уполномоченного банка, используемых для целей валютного контроля</w:t>
      </w:r>
      <w:r>
        <w:rPr>
          <w:rFonts w:ascii="Arial" w:hAnsi="Arial" w:cs="Arial"/>
        </w:rPr>
        <w:t>.</w:t>
      </w:r>
    </w:p>
    <w:p w:rsidR="00211B42" w:rsidRPr="005B1188" w:rsidRDefault="00107147" w:rsidP="00A2553F">
      <w:pPr>
        <w:autoSpaceDE w:val="0"/>
        <w:autoSpaceDN w:val="0"/>
        <w:adjustRightInd w:val="0"/>
        <w:ind w:left="-426" w:firstLine="709"/>
        <w:jc w:val="both"/>
        <w:rPr>
          <w:b/>
          <w:bCs/>
          <w:sz w:val="28"/>
          <w:szCs w:val="28"/>
        </w:rPr>
      </w:pPr>
      <w:r w:rsidRPr="00107147">
        <w:rPr>
          <w:b/>
          <w:bCs/>
          <w:sz w:val="28"/>
          <w:szCs w:val="28"/>
        </w:rPr>
        <w:t>Тема 18.</w:t>
      </w:r>
      <w:r w:rsidR="00211B42" w:rsidRPr="00211B42">
        <w:rPr>
          <w:b/>
          <w:bCs/>
          <w:sz w:val="28"/>
          <w:szCs w:val="28"/>
        </w:rPr>
        <w:t xml:space="preserve"> </w:t>
      </w:r>
      <w:r w:rsidR="00211B42" w:rsidRPr="005B1188">
        <w:rPr>
          <w:b/>
          <w:bCs/>
          <w:sz w:val="28"/>
          <w:szCs w:val="28"/>
        </w:rPr>
        <w:t xml:space="preserve">Правовой механизм валютного контроля </w:t>
      </w:r>
      <w:r w:rsidR="00211B42">
        <w:rPr>
          <w:b/>
          <w:bCs/>
          <w:sz w:val="28"/>
          <w:szCs w:val="28"/>
        </w:rPr>
        <w:t xml:space="preserve">в зарубежных государствах </w:t>
      </w:r>
      <w:r w:rsidR="00211B42" w:rsidRPr="005B1188">
        <w:rPr>
          <w:b/>
          <w:bCs/>
          <w:sz w:val="28"/>
          <w:szCs w:val="28"/>
        </w:rPr>
        <w:t>и противодействия легализации (отмыванию) доходов, полученных преступным путем</w:t>
      </w:r>
    </w:p>
    <w:p w:rsidR="00211B42" w:rsidRDefault="00211B42" w:rsidP="00A2553F">
      <w:pPr>
        <w:autoSpaceDE w:val="0"/>
        <w:autoSpaceDN w:val="0"/>
        <w:adjustRightInd w:val="0"/>
        <w:ind w:left="-426" w:firstLine="709"/>
        <w:jc w:val="both"/>
        <w:rPr>
          <w:sz w:val="28"/>
          <w:szCs w:val="28"/>
        </w:rPr>
      </w:pPr>
      <w:r>
        <w:rPr>
          <w:bCs/>
          <w:sz w:val="28"/>
          <w:szCs w:val="28"/>
        </w:rPr>
        <w:t xml:space="preserve">Валютный контроль и противодействие отмыванию преступных доходов и финансированию терроризма. Правовой статус </w:t>
      </w:r>
      <w:proofErr w:type="spellStart"/>
      <w:r>
        <w:rPr>
          <w:bCs/>
          <w:sz w:val="28"/>
          <w:szCs w:val="28"/>
        </w:rPr>
        <w:t>Росфинмониторинга</w:t>
      </w:r>
      <w:proofErr w:type="spellEnd"/>
      <w:r>
        <w:rPr>
          <w:bCs/>
          <w:sz w:val="28"/>
          <w:szCs w:val="28"/>
        </w:rPr>
        <w:t xml:space="preserve">. Международное сотрудничество в сфере финансового мониторинга. </w:t>
      </w:r>
      <w:r w:rsidR="006761E3">
        <w:rPr>
          <w:bCs/>
          <w:sz w:val="28"/>
          <w:szCs w:val="28"/>
        </w:rPr>
        <w:t xml:space="preserve">Взаимодействие </w:t>
      </w:r>
      <w:proofErr w:type="spellStart"/>
      <w:r w:rsidR="006761E3">
        <w:rPr>
          <w:bCs/>
          <w:sz w:val="28"/>
          <w:szCs w:val="28"/>
        </w:rPr>
        <w:t>Росфинмониторинга</w:t>
      </w:r>
      <w:proofErr w:type="spellEnd"/>
      <w:r w:rsidR="006761E3">
        <w:rPr>
          <w:bCs/>
          <w:sz w:val="28"/>
          <w:szCs w:val="28"/>
        </w:rPr>
        <w:t xml:space="preserve"> со специализированными международными органами в борьбе с незаконными финансовыми операциями. </w:t>
      </w:r>
      <w:r>
        <w:rPr>
          <w:bCs/>
          <w:sz w:val="28"/>
          <w:szCs w:val="28"/>
        </w:rPr>
        <w:t xml:space="preserve">Системы финансового мониторинга в зарубежных государствах. </w:t>
      </w:r>
      <w:r w:rsidRPr="004A370C">
        <w:rPr>
          <w:sz w:val="28"/>
        </w:rPr>
        <w:t>Особенности осуществления валютного контроля за рубежом.</w:t>
      </w:r>
      <w:r w:rsidR="00874152">
        <w:rPr>
          <w:sz w:val="28"/>
        </w:rPr>
        <w:t xml:space="preserve"> </w:t>
      </w:r>
      <w:r w:rsidR="00874152" w:rsidRPr="00874152">
        <w:rPr>
          <w:sz w:val="28"/>
          <w:szCs w:val="28"/>
        </w:rPr>
        <w:t>Особенности валютного и экспортного контроля в Великобритании.</w:t>
      </w:r>
      <w:r w:rsidR="00874152">
        <w:rPr>
          <w:sz w:val="28"/>
          <w:szCs w:val="28"/>
        </w:rPr>
        <w:t xml:space="preserve"> </w:t>
      </w:r>
      <w:r w:rsidR="00874152" w:rsidRPr="00874152">
        <w:rPr>
          <w:sz w:val="28"/>
          <w:szCs w:val="28"/>
        </w:rPr>
        <w:t xml:space="preserve">Особенности </w:t>
      </w:r>
      <w:r w:rsidR="00874152" w:rsidRPr="00874152">
        <w:rPr>
          <w:sz w:val="28"/>
          <w:szCs w:val="28"/>
        </w:rPr>
        <w:lastRenderedPageBreak/>
        <w:t>валютного и экспортного контроля в Японии.</w:t>
      </w:r>
      <w:r w:rsidR="00874152">
        <w:rPr>
          <w:sz w:val="28"/>
          <w:szCs w:val="28"/>
        </w:rPr>
        <w:t xml:space="preserve"> </w:t>
      </w:r>
      <w:r w:rsidR="00874152" w:rsidRPr="00874152">
        <w:rPr>
          <w:sz w:val="28"/>
          <w:szCs w:val="28"/>
        </w:rPr>
        <w:t>Особенности валютного и экспортного контроля в Италии</w:t>
      </w:r>
      <w:r w:rsidR="00874152">
        <w:rPr>
          <w:sz w:val="28"/>
          <w:szCs w:val="28"/>
        </w:rPr>
        <w:t>.</w:t>
      </w:r>
    </w:p>
    <w:p w:rsidR="006761E3" w:rsidRPr="008935F2" w:rsidRDefault="00107147" w:rsidP="00A2553F">
      <w:pPr>
        <w:autoSpaceDE w:val="0"/>
        <w:autoSpaceDN w:val="0"/>
        <w:adjustRightInd w:val="0"/>
        <w:ind w:left="-426" w:firstLine="850"/>
        <w:jc w:val="both"/>
        <w:rPr>
          <w:b/>
          <w:bCs/>
          <w:sz w:val="28"/>
          <w:szCs w:val="28"/>
        </w:rPr>
      </w:pPr>
      <w:r w:rsidRPr="00107147">
        <w:rPr>
          <w:b/>
          <w:bCs/>
          <w:sz w:val="28"/>
          <w:szCs w:val="28"/>
        </w:rPr>
        <w:t>Тема 19.</w:t>
      </w:r>
      <w:r w:rsidR="006761E3">
        <w:rPr>
          <w:b/>
          <w:bCs/>
          <w:sz w:val="28"/>
          <w:szCs w:val="28"/>
        </w:rPr>
        <w:t xml:space="preserve"> Административные процедуры валютного контроля. </w:t>
      </w:r>
    </w:p>
    <w:p w:rsidR="006761E3" w:rsidRDefault="006761E3" w:rsidP="00A2553F">
      <w:pPr>
        <w:autoSpaceDE w:val="0"/>
        <w:autoSpaceDN w:val="0"/>
        <w:adjustRightInd w:val="0"/>
        <w:ind w:left="-426" w:firstLine="850"/>
        <w:jc w:val="both"/>
        <w:rPr>
          <w:sz w:val="28"/>
        </w:rPr>
      </w:pPr>
      <w:r w:rsidRPr="00E72842">
        <w:rPr>
          <w:bCs/>
          <w:sz w:val="28"/>
          <w:szCs w:val="28"/>
        </w:rPr>
        <w:t>Организация проверок финансово-хозяйст</w:t>
      </w:r>
      <w:r w:rsidR="00A2553F">
        <w:rPr>
          <w:bCs/>
          <w:sz w:val="28"/>
          <w:szCs w:val="28"/>
        </w:rPr>
        <w:t xml:space="preserve">венной деятельности участников </w:t>
      </w:r>
      <w:r w:rsidRPr="00E72842">
        <w:rPr>
          <w:bCs/>
          <w:sz w:val="28"/>
          <w:szCs w:val="28"/>
        </w:rPr>
        <w:t>ВЭД</w:t>
      </w:r>
      <w:r w:rsidRPr="00E72842">
        <w:rPr>
          <w:rFonts w:eastAsia="Arial Unicode MS"/>
          <w:sz w:val="28"/>
          <w:szCs w:val="28"/>
        </w:rPr>
        <w:t xml:space="preserve">. </w:t>
      </w:r>
      <w:r>
        <w:rPr>
          <w:sz w:val="28"/>
        </w:rPr>
        <w:t>Наблюдение и проверка.</w:t>
      </w:r>
      <w:r w:rsidRPr="00E72842">
        <w:rPr>
          <w:sz w:val="28"/>
        </w:rPr>
        <w:t xml:space="preserve"> </w:t>
      </w:r>
      <w:r>
        <w:rPr>
          <w:sz w:val="28"/>
        </w:rPr>
        <w:t>Субъекты, участвующие в наблюдении. Меры валютного контроля, применяемые в наблюдении.</w:t>
      </w:r>
    </w:p>
    <w:p w:rsidR="006761E3" w:rsidRPr="008935F2" w:rsidRDefault="006761E3" w:rsidP="00A2553F">
      <w:pPr>
        <w:autoSpaceDE w:val="0"/>
        <w:autoSpaceDN w:val="0"/>
        <w:adjustRightInd w:val="0"/>
        <w:ind w:left="-426" w:firstLine="850"/>
        <w:jc w:val="both"/>
        <w:rPr>
          <w:sz w:val="28"/>
          <w:szCs w:val="28"/>
        </w:rPr>
      </w:pPr>
      <w:r w:rsidRPr="00E72842">
        <w:rPr>
          <w:sz w:val="28"/>
        </w:rPr>
        <w:t>Порядок проведения проверок соблюдения валютного законодательства, права и обязанности проверяющих и проверяемых.</w:t>
      </w:r>
      <w:r>
        <w:rPr>
          <w:sz w:val="28"/>
        </w:rPr>
        <w:t xml:space="preserve"> </w:t>
      </w:r>
      <w:r w:rsidRPr="008935F2">
        <w:rPr>
          <w:sz w:val="28"/>
          <w:szCs w:val="28"/>
        </w:rPr>
        <w:t>Органы</w:t>
      </w:r>
      <w:r>
        <w:rPr>
          <w:sz w:val="28"/>
          <w:szCs w:val="28"/>
        </w:rPr>
        <w:t>,</w:t>
      </w:r>
      <w:r w:rsidRPr="008935F2">
        <w:rPr>
          <w:sz w:val="28"/>
          <w:szCs w:val="28"/>
        </w:rPr>
        <w:t xml:space="preserve"> осуществляющие проверку финансово-хозяйственной деятельности участников ВЭД; подго</w:t>
      </w:r>
      <w:r>
        <w:rPr>
          <w:sz w:val="28"/>
          <w:szCs w:val="28"/>
        </w:rPr>
        <w:t>товка и проведение про</w:t>
      </w:r>
      <w:r w:rsidRPr="008935F2">
        <w:rPr>
          <w:sz w:val="28"/>
          <w:szCs w:val="28"/>
        </w:rPr>
        <w:t>верок; полномочия руководителя группы инспекторов и и</w:t>
      </w:r>
      <w:r>
        <w:rPr>
          <w:sz w:val="28"/>
          <w:szCs w:val="28"/>
        </w:rPr>
        <w:t>нспекторов при проведении прове</w:t>
      </w:r>
      <w:r w:rsidRPr="008935F2">
        <w:rPr>
          <w:sz w:val="28"/>
          <w:szCs w:val="28"/>
        </w:rPr>
        <w:t>рок; порядок оформления результатов проверки; ограничения при проведении проверок; порядок принятия решения по итогам проведения проверки.</w:t>
      </w:r>
    </w:p>
    <w:p w:rsidR="00107147" w:rsidRPr="00874152" w:rsidRDefault="00874152" w:rsidP="00A2553F">
      <w:pPr>
        <w:autoSpaceDE w:val="0"/>
        <w:autoSpaceDN w:val="0"/>
        <w:adjustRightInd w:val="0"/>
        <w:ind w:left="-426" w:firstLine="709"/>
        <w:jc w:val="both"/>
        <w:rPr>
          <w:bCs/>
          <w:sz w:val="28"/>
          <w:szCs w:val="28"/>
        </w:rPr>
      </w:pPr>
      <w:r w:rsidRPr="00874152">
        <w:rPr>
          <w:bCs/>
          <w:sz w:val="28"/>
          <w:szCs w:val="28"/>
        </w:rPr>
        <w:t>Особенности проверок, проводимых таможенными органами Российской Федерации.</w:t>
      </w:r>
    </w:p>
    <w:p w:rsidR="00874152" w:rsidRPr="005D7840" w:rsidRDefault="00874152" w:rsidP="00A2553F">
      <w:pPr>
        <w:autoSpaceDE w:val="0"/>
        <w:autoSpaceDN w:val="0"/>
        <w:adjustRightInd w:val="0"/>
        <w:ind w:left="-426" w:firstLine="850"/>
        <w:jc w:val="both"/>
        <w:rPr>
          <w:sz w:val="28"/>
          <w:szCs w:val="28"/>
        </w:rPr>
      </w:pPr>
      <w:r>
        <w:rPr>
          <w:sz w:val="28"/>
          <w:szCs w:val="28"/>
        </w:rPr>
        <w:t>Обжалование действий (бездействий) и решений таможенных и налоговых органов и их должностных лиц.</w:t>
      </w:r>
    </w:p>
    <w:p w:rsidR="006761E3" w:rsidRPr="008935F2" w:rsidRDefault="00107147" w:rsidP="00A2553F">
      <w:pPr>
        <w:autoSpaceDE w:val="0"/>
        <w:autoSpaceDN w:val="0"/>
        <w:adjustRightInd w:val="0"/>
        <w:ind w:left="-426" w:firstLine="850"/>
        <w:jc w:val="both"/>
        <w:rPr>
          <w:b/>
          <w:bCs/>
          <w:sz w:val="28"/>
          <w:szCs w:val="28"/>
        </w:rPr>
      </w:pPr>
      <w:r w:rsidRPr="00107147">
        <w:rPr>
          <w:b/>
          <w:bCs/>
          <w:sz w:val="28"/>
          <w:szCs w:val="28"/>
        </w:rPr>
        <w:t>Тема 20.</w:t>
      </w:r>
      <w:r w:rsidR="006761E3">
        <w:rPr>
          <w:b/>
          <w:bCs/>
          <w:sz w:val="28"/>
          <w:szCs w:val="28"/>
        </w:rPr>
        <w:t xml:space="preserve"> Юридическая ответственность</w:t>
      </w:r>
      <w:r w:rsidR="006761E3" w:rsidRPr="008935F2">
        <w:rPr>
          <w:b/>
          <w:bCs/>
          <w:sz w:val="28"/>
          <w:szCs w:val="28"/>
        </w:rPr>
        <w:t xml:space="preserve"> за нарушение валютного законодательства.</w:t>
      </w:r>
    </w:p>
    <w:p w:rsidR="006761E3" w:rsidRDefault="006761E3" w:rsidP="00A2553F">
      <w:pPr>
        <w:autoSpaceDE w:val="0"/>
        <w:autoSpaceDN w:val="0"/>
        <w:adjustRightInd w:val="0"/>
        <w:ind w:left="-426" w:firstLine="850"/>
        <w:jc w:val="both"/>
        <w:rPr>
          <w:sz w:val="28"/>
          <w:szCs w:val="28"/>
        </w:rPr>
      </w:pPr>
      <w:r>
        <w:rPr>
          <w:sz w:val="28"/>
          <w:szCs w:val="28"/>
        </w:rPr>
        <w:t xml:space="preserve">Понятие и виды ответственности за нарушения валютного законодательства. </w:t>
      </w:r>
      <w:r w:rsidRPr="008935F2">
        <w:rPr>
          <w:sz w:val="28"/>
          <w:szCs w:val="28"/>
        </w:rPr>
        <w:t xml:space="preserve">Понятие валютного </w:t>
      </w:r>
      <w:r>
        <w:rPr>
          <w:sz w:val="28"/>
          <w:szCs w:val="28"/>
        </w:rPr>
        <w:t>правонарушения. Состав валютного правонарушения. Органы валютного контроля, рас</w:t>
      </w:r>
      <w:r w:rsidRPr="008935F2">
        <w:rPr>
          <w:sz w:val="28"/>
          <w:szCs w:val="28"/>
        </w:rPr>
        <w:t>сматривающие дела о правонарушениях</w:t>
      </w:r>
      <w:r>
        <w:rPr>
          <w:sz w:val="28"/>
          <w:szCs w:val="28"/>
        </w:rPr>
        <w:t>.</w:t>
      </w:r>
      <w:r w:rsidRPr="008935F2">
        <w:rPr>
          <w:sz w:val="28"/>
          <w:szCs w:val="28"/>
        </w:rPr>
        <w:t xml:space="preserve"> </w:t>
      </w:r>
      <w:r>
        <w:rPr>
          <w:sz w:val="28"/>
          <w:szCs w:val="28"/>
        </w:rPr>
        <w:t xml:space="preserve">Особенности применения имущественной и финансовой ответственности за нарушения валютного законодательства. </w:t>
      </w:r>
      <w:r w:rsidR="00874152" w:rsidRPr="00874152">
        <w:rPr>
          <w:rStyle w:val="markedcontent"/>
          <w:sz w:val="28"/>
          <w:szCs w:val="28"/>
        </w:rPr>
        <w:t xml:space="preserve">Организация работы таможенных органов Российской Федерации по выявлению нарушений валютного законодательства при осуществлении внешнеэкономической деятельности. </w:t>
      </w:r>
      <w:r w:rsidRPr="00874152">
        <w:rPr>
          <w:sz w:val="28"/>
          <w:szCs w:val="28"/>
        </w:rPr>
        <w:t>Административная и уголовная ответственность за нарушения</w:t>
      </w:r>
      <w:r>
        <w:rPr>
          <w:sz w:val="28"/>
          <w:szCs w:val="28"/>
        </w:rPr>
        <w:t xml:space="preserve"> валютного законодательства. Процедура привлечения к ответственности за нарушения валютного законодательства. </w:t>
      </w:r>
    </w:p>
    <w:p w:rsidR="00D17A1B" w:rsidRDefault="00D17A1B" w:rsidP="00FE1293">
      <w:pPr>
        <w:widowControl w:val="0"/>
        <w:spacing w:line="276" w:lineRule="auto"/>
        <w:jc w:val="both"/>
        <w:rPr>
          <w:sz w:val="28"/>
          <w:szCs w:val="28"/>
        </w:rPr>
      </w:pPr>
    </w:p>
    <w:p w:rsidR="00A2553F" w:rsidRPr="00497115" w:rsidRDefault="00A2553F" w:rsidP="00FE1293">
      <w:pPr>
        <w:widowControl w:val="0"/>
        <w:spacing w:line="276" w:lineRule="auto"/>
        <w:jc w:val="both"/>
        <w:rPr>
          <w:sz w:val="28"/>
          <w:szCs w:val="28"/>
        </w:rPr>
      </w:pPr>
    </w:p>
    <w:p w:rsidR="001A6E83" w:rsidRPr="00A72525" w:rsidRDefault="005E51CC" w:rsidP="0054181F">
      <w:pPr>
        <w:pStyle w:val="10"/>
        <w:numPr>
          <w:ilvl w:val="1"/>
          <w:numId w:val="4"/>
        </w:numPr>
        <w:spacing w:before="0"/>
        <w:rPr>
          <w:rFonts w:ascii="Times New Roman" w:hAnsi="Times New Roman"/>
          <w:color w:val="auto"/>
        </w:rPr>
      </w:pPr>
      <w:bookmarkStart w:id="7" w:name="_Toc132710051"/>
      <w:r w:rsidRPr="00A72525">
        <w:rPr>
          <w:rFonts w:ascii="Times New Roman" w:hAnsi="Times New Roman"/>
          <w:color w:val="auto"/>
        </w:rPr>
        <w:t>Учебно-тематический план</w:t>
      </w:r>
      <w:bookmarkEnd w:id="7"/>
      <w:r w:rsidR="004951E7" w:rsidRPr="00A72525">
        <w:rPr>
          <w:rFonts w:ascii="Times New Roman" w:hAnsi="Times New Roman"/>
          <w:color w:val="auto"/>
        </w:rPr>
        <w:t xml:space="preserve"> </w:t>
      </w:r>
    </w:p>
    <w:p w:rsidR="00A44059" w:rsidRPr="00A44059" w:rsidRDefault="00A44059" w:rsidP="00A44059">
      <w:pPr>
        <w:pStyle w:val="a4"/>
        <w:ind w:left="840"/>
      </w:pPr>
    </w:p>
    <w:tbl>
      <w:tblPr>
        <w:tblW w:w="10915" w:type="dxa"/>
        <w:tblInd w:w="-570" w:type="dxa"/>
        <w:tblLayout w:type="fixed"/>
        <w:tblLook w:val="0000" w:firstRow="0" w:lastRow="0" w:firstColumn="0" w:lastColumn="0" w:noHBand="0" w:noVBand="0"/>
      </w:tblPr>
      <w:tblGrid>
        <w:gridCol w:w="567"/>
        <w:gridCol w:w="2835"/>
        <w:gridCol w:w="760"/>
        <w:gridCol w:w="951"/>
        <w:gridCol w:w="699"/>
        <w:gridCol w:w="1276"/>
        <w:gridCol w:w="1134"/>
        <w:gridCol w:w="2693"/>
      </w:tblGrid>
      <w:tr w:rsidR="00552727" w:rsidRPr="001A7CC0" w:rsidTr="00A2553F">
        <w:trPr>
          <w:trHeight w:val="1"/>
        </w:trPr>
        <w:tc>
          <w:tcPr>
            <w:tcW w:w="567"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p w:rsidR="00552727" w:rsidRPr="001A7CC0" w:rsidRDefault="00552727" w:rsidP="00A44059">
            <w:pPr>
              <w:widowControl w:val="0"/>
              <w:autoSpaceDE w:val="0"/>
              <w:autoSpaceDN w:val="0"/>
              <w:adjustRightInd w:val="0"/>
              <w:jc w:val="both"/>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w:t>
            </w:r>
          </w:p>
          <w:p w:rsidR="00552727" w:rsidRPr="001A7CC0" w:rsidRDefault="00552727" w:rsidP="00A44059">
            <w:pPr>
              <w:widowControl w:val="0"/>
              <w:autoSpaceDE w:val="0"/>
              <w:autoSpaceDN w:val="0"/>
              <w:adjustRightInd w:val="0"/>
              <w:jc w:val="center"/>
              <w:rPr>
                <w:sz w:val="22"/>
                <w:szCs w:val="22"/>
                <w:lang w:eastAsia="en-US"/>
              </w:rPr>
            </w:pPr>
            <w:r w:rsidRPr="001A7CC0">
              <w:rPr>
                <w:sz w:val="22"/>
                <w:szCs w:val="22"/>
                <w:lang w:eastAsia="en-US"/>
              </w:rPr>
              <w:t>п/п</w:t>
            </w:r>
          </w:p>
        </w:tc>
        <w:tc>
          <w:tcPr>
            <w:tcW w:w="2835" w:type="dxa"/>
            <w:vMerge w:val="restart"/>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both"/>
              <w:rPr>
                <w:b/>
                <w:sz w:val="22"/>
                <w:szCs w:val="22"/>
                <w:lang w:eastAsia="en-US"/>
              </w:rPr>
            </w:pPr>
            <w:r w:rsidRPr="001A7CC0">
              <w:rPr>
                <w:b/>
                <w:sz w:val="22"/>
                <w:szCs w:val="22"/>
                <w:lang w:eastAsia="en-US"/>
              </w:rPr>
              <w:t>Наименование тем дисциплины</w:t>
            </w:r>
          </w:p>
          <w:p w:rsidR="00552727" w:rsidRPr="001A7CC0" w:rsidRDefault="00552727" w:rsidP="00A44059">
            <w:pPr>
              <w:widowControl w:val="0"/>
              <w:tabs>
                <w:tab w:val="left" w:pos="1590"/>
              </w:tabs>
              <w:jc w:val="both"/>
              <w:rPr>
                <w:sz w:val="22"/>
                <w:szCs w:val="22"/>
                <w:lang w:eastAsia="en-US"/>
              </w:rPr>
            </w:pPr>
          </w:p>
        </w:tc>
        <w:tc>
          <w:tcPr>
            <w:tcW w:w="4820" w:type="dxa"/>
            <w:gridSpan w:val="5"/>
            <w:tcBorders>
              <w:top w:val="single" w:sz="2" w:space="0" w:color="000000"/>
              <w:left w:val="single" w:sz="2" w:space="0" w:color="000000"/>
              <w:bottom w:val="single" w:sz="2" w:space="0" w:color="000000"/>
              <w:right w:val="single" w:sz="2" w:space="0" w:color="000000"/>
            </w:tcBorders>
            <w:shd w:val="clear" w:color="auto" w:fill="auto"/>
            <w:vAlign w:val="center"/>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Трудоёмкость в часах</w:t>
            </w:r>
          </w:p>
        </w:tc>
        <w:tc>
          <w:tcPr>
            <w:tcW w:w="2693" w:type="dxa"/>
            <w:vMerge w:val="restart"/>
            <w:tcBorders>
              <w:top w:val="single" w:sz="2" w:space="0" w:color="000000"/>
              <w:left w:val="single" w:sz="2" w:space="0" w:color="000000"/>
              <w:right w:val="single" w:sz="2" w:space="0" w:color="000000"/>
            </w:tcBorders>
            <w:shd w:val="clear" w:color="auto" w:fill="auto"/>
            <w:vAlign w:val="center"/>
          </w:tcPr>
          <w:p w:rsidR="00552727" w:rsidRPr="001A7CC0" w:rsidRDefault="00552727" w:rsidP="00A44059">
            <w:pPr>
              <w:widowControl w:val="0"/>
              <w:jc w:val="both"/>
              <w:rPr>
                <w:b/>
                <w:sz w:val="22"/>
                <w:szCs w:val="22"/>
                <w:lang w:eastAsia="en-US"/>
              </w:rPr>
            </w:pPr>
            <w:r w:rsidRPr="001A7CC0">
              <w:rPr>
                <w:b/>
                <w:sz w:val="22"/>
                <w:szCs w:val="22"/>
                <w:lang w:eastAsia="en-US"/>
              </w:rPr>
              <w:t xml:space="preserve">Формы текущего </w:t>
            </w:r>
          </w:p>
          <w:p w:rsidR="00552727" w:rsidRPr="001A7CC0" w:rsidRDefault="00552727" w:rsidP="00A44059">
            <w:pPr>
              <w:widowControl w:val="0"/>
              <w:jc w:val="both"/>
              <w:rPr>
                <w:b/>
                <w:sz w:val="22"/>
                <w:szCs w:val="22"/>
                <w:lang w:eastAsia="en-US"/>
              </w:rPr>
            </w:pPr>
            <w:r w:rsidRPr="001A7CC0">
              <w:rPr>
                <w:b/>
                <w:sz w:val="22"/>
                <w:szCs w:val="22"/>
                <w:lang w:eastAsia="en-US"/>
              </w:rPr>
              <w:t>контроля успеваемости</w:t>
            </w:r>
          </w:p>
        </w:tc>
      </w:tr>
      <w:tr w:rsidR="00AA0F68" w:rsidRPr="001A7CC0" w:rsidTr="00A2553F">
        <w:trPr>
          <w:trHeight w:val="1"/>
        </w:trPr>
        <w:tc>
          <w:tcPr>
            <w:tcW w:w="567"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2835" w:type="dxa"/>
            <w:vMerge/>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c>
          <w:tcPr>
            <w:tcW w:w="760" w:type="dxa"/>
            <w:vMerge w:val="restart"/>
            <w:tcBorders>
              <w:top w:val="single" w:sz="2" w:space="0" w:color="000000"/>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 xml:space="preserve">Всего </w:t>
            </w:r>
          </w:p>
          <w:p w:rsidR="00552727" w:rsidRPr="001A7CC0" w:rsidRDefault="00552727" w:rsidP="00A44059">
            <w:pPr>
              <w:widowControl w:val="0"/>
              <w:autoSpaceDE w:val="0"/>
              <w:autoSpaceDN w:val="0"/>
              <w:adjustRightInd w:val="0"/>
              <w:jc w:val="center"/>
              <w:rPr>
                <w:sz w:val="22"/>
                <w:szCs w:val="22"/>
                <w:lang w:eastAsia="en-US"/>
              </w:rPr>
            </w:pPr>
          </w:p>
        </w:tc>
        <w:tc>
          <w:tcPr>
            <w:tcW w:w="2926" w:type="dxa"/>
            <w:gridSpan w:val="3"/>
            <w:tcBorders>
              <w:top w:val="single" w:sz="2" w:space="0" w:color="000000"/>
              <w:left w:val="single" w:sz="2" w:space="0" w:color="000000"/>
              <w:bottom w:val="single" w:sz="2" w:space="0" w:color="000000"/>
              <w:right w:val="single" w:sz="2" w:space="0" w:color="000000"/>
            </w:tcBorders>
            <w:shd w:val="clear" w:color="auto" w:fill="auto"/>
          </w:tcPr>
          <w:p w:rsidR="00552727" w:rsidRPr="00497115" w:rsidRDefault="0000638A" w:rsidP="00A44059">
            <w:pPr>
              <w:widowControl w:val="0"/>
              <w:autoSpaceDE w:val="0"/>
              <w:autoSpaceDN w:val="0"/>
              <w:adjustRightInd w:val="0"/>
              <w:jc w:val="center"/>
              <w:rPr>
                <w:b/>
                <w:sz w:val="22"/>
                <w:szCs w:val="22"/>
                <w:lang w:eastAsia="en-US"/>
              </w:rPr>
            </w:pPr>
            <w:r w:rsidRPr="00497115">
              <w:rPr>
                <w:b/>
                <w:bCs/>
                <w:i/>
              </w:rPr>
              <w:t>Контактная работа- Аудиторные занятия</w:t>
            </w:r>
          </w:p>
        </w:tc>
        <w:tc>
          <w:tcPr>
            <w:tcW w:w="113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center"/>
              <w:rPr>
                <w:b/>
                <w:sz w:val="22"/>
                <w:szCs w:val="22"/>
                <w:lang w:eastAsia="en-US"/>
              </w:rPr>
            </w:pPr>
            <w:r w:rsidRPr="001A7CC0">
              <w:rPr>
                <w:b/>
                <w:sz w:val="22"/>
                <w:szCs w:val="22"/>
                <w:lang w:eastAsia="en-US"/>
              </w:rPr>
              <w:t>Самостоятельная работа</w:t>
            </w:r>
          </w:p>
        </w:tc>
        <w:tc>
          <w:tcPr>
            <w:tcW w:w="2693" w:type="dxa"/>
            <w:vMerge/>
            <w:tcBorders>
              <w:left w:val="single" w:sz="2" w:space="0" w:color="000000"/>
              <w:right w:val="single" w:sz="2" w:space="0" w:color="000000"/>
            </w:tcBorders>
            <w:shd w:val="clear" w:color="auto" w:fill="auto"/>
          </w:tcPr>
          <w:p w:rsidR="00552727" w:rsidRPr="001A7CC0" w:rsidRDefault="00552727" w:rsidP="00A44059">
            <w:pPr>
              <w:widowControl w:val="0"/>
              <w:autoSpaceDE w:val="0"/>
              <w:autoSpaceDN w:val="0"/>
              <w:adjustRightInd w:val="0"/>
              <w:jc w:val="both"/>
              <w:rPr>
                <w:sz w:val="22"/>
                <w:szCs w:val="22"/>
                <w:lang w:eastAsia="en-US"/>
              </w:rPr>
            </w:pPr>
          </w:p>
        </w:tc>
      </w:tr>
      <w:tr w:rsidR="001A6E83" w:rsidRPr="001A7CC0" w:rsidTr="00A2553F">
        <w:trPr>
          <w:trHeight w:val="1"/>
        </w:trPr>
        <w:tc>
          <w:tcPr>
            <w:tcW w:w="567"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2835" w:type="dxa"/>
            <w:vMerge/>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c>
          <w:tcPr>
            <w:tcW w:w="760" w:type="dxa"/>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p>
        </w:tc>
        <w:tc>
          <w:tcPr>
            <w:tcW w:w="951" w:type="dxa"/>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both"/>
              <w:rPr>
                <w:sz w:val="22"/>
                <w:szCs w:val="22"/>
                <w:lang w:eastAsia="en-US"/>
              </w:rPr>
            </w:pPr>
            <w:r w:rsidRPr="001A7CC0">
              <w:rPr>
                <w:sz w:val="22"/>
                <w:szCs w:val="22"/>
              </w:rPr>
              <w:t xml:space="preserve">Общая, в </w:t>
            </w:r>
            <w:proofErr w:type="spellStart"/>
            <w:r w:rsidRPr="001A7CC0">
              <w:rPr>
                <w:sz w:val="22"/>
                <w:szCs w:val="22"/>
              </w:rPr>
              <w:t>т.ч</w:t>
            </w:r>
            <w:proofErr w:type="spellEnd"/>
            <w:r w:rsidRPr="001A7CC0">
              <w:rPr>
                <w:sz w:val="22"/>
                <w:szCs w:val="22"/>
              </w:rPr>
              <w:t>.:</w:t>
            </w:r>
          </w:p>
        </w:tc>
        <w:tc>
          <w:tcPr>
            <w:tcW w:w="699" w:type="dxa"/>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Лек</w:t>
            </w:r>
            <w:r w:rsidR="00A2553F">
              <w:rPr>
                <w:sz w:val="22"/>
                <w:szCs w:val="22"/>
                <w:lang w:eastAsia="en-US"/>
              </w:rPr>
              <w:t>-</w:t>
            </w:r>
            <w:proofErr w:type="spellStart"/>
            <w:r w:rsidRPr="001A7CC0">
              <w:rPr>
                <w:sz w:val="22"/>
                <w:szCs w:val="22"/>
                <w:lang w:eastAsia="en-US"/>
              </w:rPr>
              <w:t>ции</w:t>
            </w:r>
            <w:proofErr w:type="spellEnd"/>
          </w:p>
        </w:tc>
        <w:tc>
          <w:tcPr>
            <w:tcW w:w="1276" w:type="dxa"/>
            <w:tcBorders>
              <w:top w:val="single" w:sz="2" w:space="0" w:color="000000"/>
              <w:left w:val="single" w:sz="2" w:space="0" w:color="000000"/>
              <w:bottom w:val="single" w:sz="4" w:space="0" w:color="auto"/>
              <w:right w:val="single" w:sz="2" w:space="0" w:color="000000"/>
            </w:tcBorders>
            <w:shd w:val="clear" w:color="auto" w:fill="auto"/>
            <w:vAlign w:val="center"/>
          </w:tcPr>
          <w:p w:rsidR="001A6E83" w:rsidRPr="001A7CC0" w:rsidRDefault="001A6E83" w:rsidP="00A44059">
            <w:pPr>
              <w:widowControl w:val="0"/>
              <w:autoSpaceDE w:val="0"/>
              <w:autoSpaceDN w:val="0"/>
              <w:adjustRightInd w:val="0"/>
              <w:ind w:left="-108" w:right="-108"/>
              <w:jc w:val="center"/>
              <w:rPr>
                <w:sz w:val="22"/>
                <w:szCs w:val="22"/>
                <w:lang w:eastAsia="en-US"/>
              </w:rPr>
            </w:pPr>
            <w:r w:rsidRPr="001A7CC0">
              <w:rPr>
                <w:sz w:val="22"/>
                <w:szCs w:val="22"/>
              </w:rPr>
              <w:t xml:space="preserve">Семинары, </w:t>
            </w:r>
            <w:proofErr w:type="spellStart"/>
            <w:r w:rsidRPr="001A7CC0">
              <w:rPr>
                <w:sz w:val="22"/>
                <w:szCs w:val="22"/>
              </w:rPr>
              <w:t>практиче</w:t>
            </w:r>
            <w:r w:rsidR="00BB5E1F">
              <w:rPr>
                <w:sz w:val="22"/>
                <w:szCs w:val="22"/>
              </w:rPr>
              <w:t>-</w:t>
            </w:r>
            <w:r w:rsidRPr="001A7CC0">
              <w:rPr>
                <w:sz w:val="22"/>
                <w:szCs w:val="22"/>
              </w:rPr>
              <w:t>ские</w:t>
            </w:r>
            <w:proofErr w:type="spellEnd"/>
            <w:r w:rsidRPr="001A7CC0">
              <w:rPr>
                <w:sz w:val="22"/>
                <w:szCs w:val="22"/>
              </w:rPr>
              <w:t xml:space="preserve"> занятия</w:t>
            </w:r>
          </w:p>
        </w:tc>
        <w:tc>
          <w:tcPr>
            <w:tcW w:w="1134" w:type="dxa"/>
            <w:vMerge/>
            <w:tcBorders>
              <w:top w:val="single" w:sz="2" w:space="0" w:color="000000"/>
              <w:left w:val="single" w:sz="2" w:space="0" w:color="000000"/>
              <w:bottom w:val="single" w:sz="2" w:space="0" w:color="000000"/>
              <w:right w:val="single" w:sz="2" w:space="0" w:color="000000"/>
            </w:tcBorders>
            <w:shd w:val="clear" w:color="auto" w:fill="auto"/>
            <w:vAlign w:val="center"/>
          </w:tcPr>
          <w:p w:rsidR="001A6E83" w:rsidRPr="001A7CC0" w:rsidRDefault="001A6E83" w:rsidP="00A44059">
            <w:pPr>
              <w:widowControl w:val="0"/>
              <w:autoSpaceDE w:val="0"/>
              <w:autoSpaceDN w:val="0"/>
              <w:adjustRightInd w:val="0"/>
              <w:jc w:val="center"/>
              <w:rPr>
                <w:sz w:val="22"/>
                <w:szCs w:val="22"/>
                <w:lang w:eastAsia="en-US"/>
              </w:rPr>
            </w:pPr>
          </w:p>
        </w:tc>
        <w:tc>
          <w:tcPr>
            <w:tcW w:w="2693" w:type="dxa"/>
            <w:vMerge/>
            <w:tcBorders>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both"/>
              <w:rPr>
                <w:sz w:val="22"/>
                <w:szCs w:val="22"/>
                <w:lang w:eastAsia="en-US"/>
              </w:rPr>
            </w:pPr>
          </w:p>
        </w:tc>
      </w:tr>
      <w:tr w:rsidR="001A6E83"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1A6E83" w:rsidRPr="0028743F" w:rsidRDefault="001A6E83" w:rsidP="00A72525">
            <w:pPr>
              <w:pStyle w:val="Default"/>
              <w:rPr>
                <w:sz w:val="22"/>
                <w:szCs w:val="22"/>
              </w:rPr>
            </w:pPr>
            <w:r w:rsidRPr="0028743F">
              <w:rPr>
                <w:sz w:val="22"/>
                <w:szCs w:val="22"/>
              </w:rPr>
              <w:t>Тема</w:t>
            </w:r>
            <w:r w:rsidR="00A72525">
              <w:rPr>
                <w:sz w:val="22"/>
                <w:szCs w:val="22"/>
              </w:rPr>
              <w:t xml:space="preserve"> </w:t>
            </w:r>
            <w:r w:rsidRPr="0028743F">
              <w:rPr>
                <w:sz w:val="22"/>
                <w:szCs w:val="22"/>
              </w:rPr>
              <w:t xml:space="preserve">1. </w:t>
            </w:r>
            <w:r w:rsidRPr="00EE4C4F">
              <w:rPr>
                <w:b/>
                <w:sz w:val="28"/>
                <w:szCs w:val="28"/>
              </w:rPr>
              <w:t xml:space="preserve"> </w:t>
            </w:r>
            <w:r w:rsidRPr="00BC214B">
              <w:rPr>
                <w:b/>
                <w:sz w:val="28"/>
                <w:szCs w:val="28"/>
              </w:rPr>
              <w:t xml:space="preserve"> </w:t>
            </w:r>
            <w:r w:rsidR="00A72525">
              <w:rPr>
                <w:bCs/>
                <w:sz w:val="22"/>
                <w:szCs w:val="22"/>
              </w:rPr>
              <w:t>Правовое регулирование валютной системы</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930052" w:rsidP="00DA1BC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930052" w:rsidP="00DA1BC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930052" w:rsidP="00DA1BC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930052" w:rsidP="00DA1BC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930052" w:rsidP="00A44059">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устный опрос/тестирование.</w:t>
            </w:r>
          </w:p>
        </w:tc>
      </w:tr>
      <w:tr w:rsidR="001A6E83"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1A6E83" w:rsidP="00A44059">
            <w:pPr>
              <w:widowControl w:val="0"/>
              <w:autoSpaceDE w:val="0"/>
              <w:autoSpaceDN w:val="0"/>
              <w:adjustRightInd w:val="0"/>
              <w:jc w:val="center"/>
              <w:rPr>
                <w:sz w:val="22"/>
                <w:szCs w:val="22"/>
                <w:lang w:eastAsia="en-US"/>
              </w:rPr>
            </w:pPr>
            <w:r w:rsidRPr="001A7CC0">
              <w:rPr>
                <w:sz w:val="22"/>
                <w:szCs w:val="22"/>
                <w:lang w:eastAsia="en-US"/>
              </w:rPr>
              <w:t>2</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1A6E83" w:rsidRPr="0028743F" w:rsidRDefault="001A6E83" w:rsidP="00A72525">
            <w:pPr>
              <w:pStyle w:val="Default"/>
              <w:rPr>
                <w:sz w:val="22"/>
                <w:szCs w:val="22"/>
              </w:rPr>
            </w:pPr>
            <w:r w:rsidRPr="0028743F">
              <w:rPr>
                <w:sz w:val="22"/>
                <w:szCs w:val="22"/>
              </w:rPr>
              <w:t xml:space="preserve">Тема 2. </w:t>
            </w:r>
            <w:r>
              <w:rPr>
                <w:b/>
                <w:sz w:val="28"/>
                <w:szCs w:val="28"/>
              </w:rPr>
              <w:t xml:space="preserve"> </w:t>
            </w:r>
            <w:r w:rsidR="00F17F46" w:rsidRPr="00F17F46">
              <w:rPr>
                <w:sz w:val="22"/>
                <w:szCs w:val="22"/>
              </w:rPr>
              <w:t xml:space="preserve">Международно-правовое регулирование </w:t>
            </w:r>
            <w:r w:rsidR="00A72525">
              <w:rPr>
                <w:sz w:val="22"/>
                <w:szCs w:val="22"/>
              </w:rPr>
              <w:t>валютных отношений</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930052" w:rsidP="00DA1BC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1A6E83" w:rsidRPr="001A7CC0" w:rsidRDefault="00930052" w:rsidP="00DA1BC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1A6E83" w:rsidRPr="001A7CC0" w:rsidRDefault="00930052" w:rsidP="00DA1BC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A6E83" w:rsidRPr="001A7CC0" w:rsidRDefault="00930052" w:rsidP="00DA1BC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1A6E83" w:rsidRPr="001A7CC0" w:rsidRDefault="00930052" w:rsidP="00A44059">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1A6E83" w:rsidRPr="003516BF" w:rsidRDefault="001A6E83" w:rsidP="00A44059">
            <w:pPr>
              <w:widowControl w:val="0"/>
              <w:tabs>
                <w:tab w:val="left" w:pos="993"/>
              </w:tabs>
              <w:jc w:val="both"/>
              <w:rPr>
                <w:b/>
                <w:bCs/>
                <w:iCs/>
                <w:sz w:val="22"/>
                <w:szCs w:val="22"/>
                <w:lang w:eastAsia="en-US"/>
              </w:rPr>
            </w:pPr>
            <w:r w:rsidRPr="003516BF">
              <w:rPr>
                <w:bCs/>
                <w:sz w:val="22"/>
                <w:szCs w:val="22"/>
              </w:rPr>
              <w:t>Многосторонняя коммуникация</w:t>
            </w:r>
            <w:r w:rsidRPr="003516BF">
              <w:rPr>
                <w:position w:val="2"/>
                <w:sz w:val="22"/>
                <w:szCs w:val="22"/>
              </w:rPr>
              <w:t>; работа в малых группах</w:t>
            </w:r>
            <w:r w:rsidRPr="008801C9">
              <w:rPr>
                <w:sz w:val="22"/>
                <w:szCs w:val="22"/>
              </w:rPr>
              <w:t>;</w:t>
            </w:r>
            <w:r w:rsidRPr="003516BF">
              <w:rPr>
                <w:position w:val="2"/>
                <w:sz w:val="22"/>
                <w:szCs w:val="22"/>
              </w:rPr>
              <w:t xml:space="preserve">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A44059">
            <w:pPr>
              <w:widowControl w:val="0"/>
              <w:autoSpaceDE w:val="0"/>
              <w:autoSpaceDN w:val="0"/>
              <w:adjustRightInd w:val="0"/>
              <w:jc w:val="center"/>
              <w:rPr>
                <w:sz w:val="22"/>
                <w:szCs w:val="22"/>
                <w:lang w:eastAsia="en-US"/>
              </w:rPr>
            </w:pPr>
            <w:r w:rsidRPr="001A7CC0">
              <w:rPr>
                <w:sz w:val="22"/>
                <w:szCs w:val="22"/>
                <w:lang w:eastAsia="en-US"/>
              </w:rPr>
              <w:t>3</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6F18F2" w:rsidRDefault="00930052" w:rsidP="00A72525">
            <w:pPr>
              <w:widowControl w:val="0"/>
              <w:shd w:val="clear" w:color="auto" w:fill="FFFFFF"/>
              <w:tabs>
                <w:tab w:val="left" w:pos="3969"/>
              </w:tabs>
              <w:suppressAutoHyphens/>
              <w:autoSpaceDE w:val="0"/>
              <w:autoSpaceDN w:val="0"/>
              <w:adjustRightInd w:val="0"/>
              <w:jc w:val="both"/>
            </w:pPr>
            <w:r w:rsidRPr="0028743F">
              <w:rPr>
                <w:sz w:val="22"/>
                <w:szCs w:val="22"/>
              </w:rPr>
              <w:t>Тема 3</w:t>
            </w:r>
            <w:r>
              <w:rPr>
                <w:sz w:val="22"/>
                <w:szCs w:val="22"/>
              </w:rPr>
              <w:t>.</w:t>
            </w:r>
            <w:r>
              <w:rPr>
                <w:b/>
                <w:sz w:val="28"/>
                <w:szCs w:val="28"/>
              </w:rPr>
              <w:t xml:space="preserve"> </w:t>
            </w:r>
            <w:r>
              <w:rPr>
                <w:sz w:val="22"/>
                <w:szCs w:val="22"/>
              </w:rPr>
              <w:t>Актуальные проблемы международных валютных отношений на современном этапе.</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A44059">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 р</w:t>
            </w:r>
            <w:r w:rsidRPr="003516BF">
              <w:rPr>
                <w:position w:val="2"/>
                <w:sz w:val="22"/>
                <w:szCs w:val="22"/>
              </w:rPr>
              <w:t xml:space="preserve">ешение практико-ориентированных задач </w:t>
            </w:r>
            <w:r w:rsidRPr="003516BF">
              <w:rPr>
                <w:position w:val="2"/>
                <w:sz w:val="22"/>
                <w:szCs w:val="22"/>
              </w:rPr>
              <w:lastRenderedPageBreak/>
              <w:t>по теме; работа в малых группах;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A44059">
            <w:pPr>
              <w:widowControl w:val="0"/>
              <w:autoSpaceDE w:val="0"/>
              <w:autoSpaceDN w:val="0"/>
              <w:adjustRightInd w:val="0"/>
              <w:jc w:val="center"/>
              <w:rPr>
                <w:sz w:val="22"/>
                <w:szCs w:val="22"/>
                <w:lang w:eastAsia="en-US"/>
              </w:rPr>
            </w:pPr>
            <w:r w:rsidRPr="001A7CC0">
              <w:rPr>
                <w:sz w:val="22"/>
                <w:szCs w:val="22"/>
                <w:lang w:eastAsia="en-US"/>
              </w:rPr>
              <w:lastRenderedPageBreak/>
              <w:t>4</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sidRPr="0028743F">
              <w:rPr>
                <w:position w:val="2"/>
                <w:sz w:val="22"/>
                <w:szCs w:val="22"/>
              </w:rPr>
              <w:t xml:space="preserve">Тема 4. </w:t>
            </w:r>
            <w:r w:rsidRPr="0028743F">
              <w:rPr>
                <w:sz w:val="22"/>
                <w:szCs w:val="22"/>
              </w:rPr>
              <w:t xml:space="preserve"> </w:t>
            </w:r>
            <w:r>
              <w:rPr>
                <w:color w:val="212121"/>
                <w:sz w:val="22"/>
                <w:szCs w:val="22"/>
              </w:rPr>
              <w:t>Валютно-правовое регулирование: сущность и содержание</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A44059">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4702A9">
            <w:pPr>
              <w:widowControl w:val="0"/>
              <w:autoSpaceDE w:val="0"/>
              <w:autoSpaceDN w:val="0"/>
              <w:adjustRightInd w:val="0"/>
              <w:jc w:val="center"/>
              <w:rPr>
                <w:sz w:val="22"/>
                <w:szCs w:val="22"/>
                <w:lang w:eastAsia="en-US"/>
              </w:rPr>
            </w:pPr>
            <w:r>
              <w:rPr>
                <w:sz w:val="22"/>
                <w:szCs w:val="22"/>
                <w:lang w:eastAsia="en-US"/>
              </w:rPr>
              <w:t>5</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5</w:t>
            </w:r>
            <w:r w:rsidRPr="0028743F">
              <w:rPr>
                <w:position w:val="2"/>
                <w:sz w:val="22"/>
                <w:szCs w:val="22"/>
              </w:rPr>
              <w:t xml:space="preserve">. </w:t>
            </w:r>
            <w:r w:rsidRPr="0028743F">
              <w:rPr>
                <w:sz w:val="22"/>
                <w:szCs w:val="22"/>
              </w:rPr>
              <w:t xml:space="preserve"> </w:t>
            </w:r>
            <w:r w:rsidRPr="00A72525">
              <w:rPr>
                <w:bCs/>
                <w:sz w:val="22"/>
                <w:szCs w:val="22"/>
              </w:rPr>
              <w:t>Нормы и формы (источники) правового регулирования валютных отношений</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4702A9">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6</w:t>
            </w:r>
            <w:r w:rsidRPr="0028743F">
              <w:rPr>
                <w:position w:val="2"/>
                <w:sz w:val="22"/>
                <w:szCs w:val="22"/>
              </w:rPr>
              <w:t xml:space="preserve">. </w:t>
            </w:r>
            <w:r w:rsidRPr="0028743F">
              <w:rPr>
                <w:sz w:val="22"/>
                <w:szCs w:val="22"/>
              </w:rPr>
              <w:t xml:space="preserve"> </w:t>
            </w:r>
            <w:r>
              <w:rPr>
                <w:color w:val="212121"/>
                <w:sz w:val="22"/>
                <w:szCs w:val="22"/>
              </w:rPr>
              <w:t>Валютные правоотношения</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7</w:t>
            </w:r>
            <w:r w:rsidRPr="0028743F">
              <w:rPr>
                <w:position w:val="2"/>
                <w:sz w:val="22"/>
                <w:szCs w:val="22"/>
              </w:rPr>
              <w:t xml:space="preserve">. </w:t>
            </w:r>
            <w:r w:rsidRPr="0028743F">
              <w:rPr>
                <w:sz w:val="22"/>
                <w:szCs w:val="22"/>
              </w:rPr>
              <w:t xml:space="preserve"> </w:t>
            </w:r>
            <w:r>
              <w:rPr>
                <w:color w:val="212121"/>
                <w:sz w:val="22"/>
                <w:szCs w:val="22"/>
              </w:rPr>
              <w:t>Объекты валютных правоотношений</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8</w:t>
            </w:r>
            <w:r w:rsidRPr="0028743F">
              <w:rPr>
                <w:position w:val="2"/>
                <w:sz w:val="22"/>
                <w:szCs w:val="22"/>
              </w:rPr>
              <w:t xml:space="preserve">. </w:t>
            </w:r>
            <w:r w:rsidRPr="0028743F">
              <w:rPr>
                <w:sz w:val="22"/>
                <w:szCs w:val="22"/>
              </w:rPr>
              <w:t xml:space="preserve"> </w:t>
            </w:r>
            <w:r>
              <w:rPr>
                <w:color w:val="212121"/>
                <w:sz w:val="22"/>
                <w:szCs w:val="22"/>
              </w:rPr>
              <w:t>Субъекты валютных правоотношений</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9</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9</w:t>
            </w:r>
            <w:r w:rsidRPr="0028743F">
              <w:rPr>
                <w:position w:val="2"/>
                <w:sz w:val="22"/>
                <w:szCs w:val="22"/>
              </w:rPr>
              <w:t xml:space="preserve">. </w:t>
            </w:r>
            <w:r w:rsidRPr="0028743F">
              <w:rPr>
                <w:sz w:val="22"/>
                <w:szCs w:val="22"/>
              </w:rPr>
              <w:t xml:space="preserve"> </w:t>
            </w:r>
            <w:r>
              <w:rPr>
                <w:color w:val="212121"/>
                <w:sz w:val="22"/>
                <w:szCs w:val="22"/>
              </w:rPr>
              <w:t>Правовой механизм функционирования валютного рынка</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10</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10</w:t>
            </w:r>
            <w:r w:rsidRPr="0028743F">
              <w:rPr>
                <w:position w:val="2"/>
                <w:sz w:val="22"/>
                <w:szCs w:val="22"/>
              </w:rPr>
              <w:t xml:space="preserve">. </w:t>
            </w:r>
            <w:r w:rsidRPr="0028743F">
              <w:rPr>
                <w:sz w:val="22"/>
                <w:szCs w:val="22"/>
              </w:rPr>
              <w:t xml:space="preserve"> </w:t>
            </w:r>
            <w:r>
              <w:rPr>
                <w:color w:val="212121"/>
                <w:sz w:val="22"/>
                <w:szCs w:val="22"/>
              </w:rPr>
              <w:t>Валютные операции и их виды</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B41D5C">
            <w:pPr>
              <w:pStyle w:val="27"/>
              <w:widowControl w:val="0"/>
              <w:spacing w:after="0" w:line="240" w:lineRule="auto"/>
              <w:ind w:left="0"/>
              <w:jc w:val="both"/>
              <w:rPr>
                <w:position w:val="2"/>
                <w:sz w:val="22"/>
                <w:szCs w:val="22"/>
              </w:rPr>
            </w:pPr>
            <w:r w:rsidRPr="003516BF">
              <w:rPr>
                <w:position w:val="2"/>
                <w:sz w:val="22"/>
                <w:szCs w:val="22"/>
              </w:rPr>
              <w:t xml:space="preserve">Многосторонняя коммуникация; </w:t>
            </w:r>
            <w:r w:rsidR="00B41D5C">
              <w:rPr>
                <w:position w:val="2"/>
                <w:sz w:val="22"/>
                <w:szCs w:val="22"/>
              </w:rPr>
              <w:t>контрольная работа</w:t>
            </w:r>
            <w:r w:rsidRPr="003516BF">
              <w:rPr>
                <w:position w:val="2"/>
                <w:sz w:val="22"/>
                <w:szCs w:val="22"/>
              </w:rPr>
              <w:t>.</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11</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11</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валютных операций резидентов и нерезидентов</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12</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12</w:t>
            </w:r>
            <w:r w:rsidRPr="0028743F">
              <w:rPr>
                <w:position w:val="2"/>
                <w:sz w:val="22"/>
                <w:szCs w:val="22"/>
              </w:rPr>
              <w:t xml:space="preserve">. </w:t>
            </w:r>
            <w:r w:rsidRPr="0028743F">
              <w:rPr>
                <w:sz w:val="22"/>
                <w:szCs w:val="22"/>
              </w:rPr>
              <w:t xml:space="preserve"> </w:t>
            </w:r>
            <w:r>
              <w:rPr>
                <w:color w:val="212121"/>
                <w:sz w:val="22"/>
                <w:szCs w:val="22"/>
              </w:rPr>
              <w:t>Правовые аспекты регулирования государственных валютных операций</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13</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13</w:t>
            </w:r>
            <w:r w:rsidRPr="0028743F">
              <w:rPr>
                <w:position w:val="2"/>
                <w:sz w:val="22"/>
                <w:szCs w:val="22"/>
              </w:rPr>
              <w:t xml:space="preserve">. </w:t>
            </w:r>
            <w:r w:rsidRPr="0028743F">
              <w:rPr>
                <w:sz w:val="22"/>
                <w:szCs w:val="22"/>
              </w:rPr>
              <w:t xml:space="preserve"> </w:t>
            </w:r>
            <w:r>
              <w:rPr>
                <w:color w:val="212121"/>
                <w:sz w:val="22"/>
                <w:szCs w:val="22"/>
              </w:rPr>
              <w:t xml:space="preserve">Правовой режим счетов и вкладов </w:t>
            </w:r>
            <w:r>
              <w:rPr>
                <w:color w:val="212121"/>
                <w:sz w:val="22"/>
                <w:szCs w:val="22"/>
              </w:rPr>
              <w:lastRenderedPageBreak/>
              <w:t>резидентов и нерезидентов</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lastRenderedPageBreak/>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w:t>
            </w:r>
            <w:r>
              <w:rPr>
                <w:position w:val="2"/>
                <w:sz w:val="22"/>
                <w:szCs w:val="22"/>
              </w:rPr>
              <w:lastRenderedPageBreak/>
              <w:t>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lastRenderedPageBreak/>
              <w:t>1</w:t>
            </w:r>
            <w:r w:rsidRPr="001A7CC0">
              <w:rPr>
                <w:sz w:val="22"/>
                <w:szCs w:val="22"/>
                <w:lang w:eastAsia="en-US"/>
              </w:rPr>
              <w:t>4</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14</w:t>
            </w:r>
            <w:r w:rsidRPr="0028743F">
              <w:rPr>
                <w:position w:val="2"/>
                <w:sz w:val="22"/>
                <w:szCs w:val="22"/>
              </w:rPr>
              <w:t xml:space="preserve">. </w:t>
            </w:r>
            <w:r w:rsidRPr="0028743F">
              <w:rPr>
                <w:sz w:val="22"/>
                <w:szCs w:val="22"/>
              </w:rPr>
              <w:t xml:space="preserve"> </w:t>
            </w:r>
            <w:r>
              <w:rPr>
                <w:color w:val="212121"/>
                <w:sz w:val="22"/>
                <w:szCs w:val="22"/>
              </w:rPr>
              <w:t>Правовая регламентация международных расчетов</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15</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15</w:t>
            </w:r>
            <w:r w:rsidRPr="0028743F">
              <w:rPr>
                <w:position w:val="2"/>
                <w:sz w:val="22"/>
                <w:szCs w:val="22"/>
              </w:rPr>
              <w:t xml:space="preserve">. </w:t>
            </w:r>
            <w:r w:rsidRPr="0028743F">
              <w:rPr>
                <w:sz w:val="22"/>
                <w:szCs w:val="22"/>
              </w:rPr>
              <w:t xml:space="preserve"> </w:t>
            </w:r>
            <w:r>
              <w:rPr>
                <w:color w:val="212121"/>
                <w:sz w:val="22"/>
                <w:szCs w:val="22"/>
              </w:rPr>
              <w:t>Валютные ограничения и их классификация</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16</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A72525">
            <w:pPr>
              <w:widowControl w:val="0"/>
              <w:spacing w:line="276" w:lineRule="auto"/>
            </w:pPr>
            <w:r>
              <w:rPr>
                <w:position w:val="2"/>
                <w:sz w:val="22"/>
                <w:szCs w:val="22"/>
              </w:rPr>
              <w:t>Тема 16</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валютного контроля в Российской Федерации</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17</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930052">
            <w:pPr>
              <w:widowControl w:val="0"/>
              <w:spacing w:line="276" w:lineRule="auto"/>
            </w:pPr>
            <w:r>
              <w:rPr>
                <w:position w:val="2"/>
                <w:sz w:val="22"/>
                <w:szCs w:val="22"/>
              </w:rPr>
              <w:t>Тема 17</w:t>
            </w:r>
            <w:r w:rsidRPr="0028743F">
              <w:rPr>
                <w:position w:val="2"/>
                <w:sz w:val="22"/>
                <w:szCs w:val="22"/>
              </w:rPr>
              <w:t xml:space="preserve">. </w:t>
            </w:r>
            <w:r w:rsidRPr="0028743F">
              <w:rPr>
                <w:sz w:val="22"/>
                <w:szCs w:val="22"/>
              </w:rPr>
              <w:t xml:space="preserve"> </w:t>
            </w:r>
            <w:r>
              <w:rPr>
                <w:color w:val="212121"/>
                <w:sz w:val="22"/>
                <w:szCs w:val="22"/>
              </w:rPr>
              <w:t>Валютный контроль за внешнеторговыми сделками</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18</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930052" w:rsidRDefault="00930052" w:rsidP="00930052">
            <w:pPr>
              <w:widowControl w:val="0"/>
              <w:spacing w:line="276" w:lineRule="auto"/>
              <w:rPr>
                <w:sz w:val="22"/>
                <w:szCs w:val="22"/>
              </w:rPr>
            </w:pPr>
            <w:r w:rsidRPr="00930052">
              <w:rPr>
                <w:position w:val="2"/>
                <w:sz w:val="22"/>
                <w:szCs w:val="22"/>
              </w:rPr>
              <w:t xml:space="preserve">Тема 18. </w:t>
            </w:r>
            <w:r w:rsidRPr="00930052">
              <w:rPr>
                <w:sz w:val="22"/>
                <w:szCs w:val="22"/>
              </w:rPr>
              <w:t xml:space="preserve"> </w:t>
            </w:r>
            <w:r w:rsidRPr="00930052">
              <w:rPr>
                <w:bCs/>
                <w:sz w:val="22"/>
                <w:szCs w:val="22"/>
              </w:rPr>
              <w:t>Правовой механизм валютного контроля в зарубежных государствах и противодействия легализации (отмыванию) доходов, полученных преступным путем</w:t>
            </w:r>
            <w:r w:rsidRPr="00930052">
              <w:rPr>
                <w:color w:val="212121"/>
                <w:sz w:val="22"/>
                <w:szCs w:val="22"/>
              </w:rPr>
              <w:t xml:space="preserve"> г</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Pr="003516BF"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19</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930052">
            <w:pPr>
              <w:widowControl w:val="0"/>
              <w:spacing w:line="276" w:lineRule="auto"/>
            </w:pPr>
            <w:r>
              <w:rPr>
                <w:position w:val="2"/>
                <w:sz w:val="22"/>
                <w:szCs w:val="22"/>
              </w:rPr>
              <w:t>Тема 19</w:t>
            </w:r>
            <w:r w:rsidRPr="0028743F">
              <w:rPr>
                <w:position w:val="2"/>
                <w:sz w:val="22"/>
                <w:szCs w:val="22"/>
              </w:rPr>
              <w:t xml:space="preserve">. </w:t>
            </w:r>
            <w:r w:rsidRPr="0028743F">
              <w:rPr>
                <w:sz w:val="22"/>
                <w:szCs w:val="22"/>
              </w:rPr>
              <w:t xml:space="preserve"> </w:t>
            </w:r>
            <w:r>
              <w:rPr>
                <w:color w:val="212121"/>
                <w:sz w:val="22"/>
                <w:szCs w:val="22"/>
              </w:rPr>
              <w:t>Административные процедуры валютного контроля</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p w:rsidR="00A2553F" w:rsidRPr="003516BF" w:rsidRDefault="00A2553F" w:rsidP="0061236D">
            <w:pPr>
              <w:pStyle w:val="27"/>
              <w:widowControl w:val="0"/>
              <w:spacing w:after="0" w:line="240" w:lineRule="auto"/>
              <w:ind w:left="0"/>
              <w:jc w:val="both"/>
              <w:rPr>
                <w:position w:val="2"/>
                <w:sz w:val="22"/>
                <w:szCs w:val="22"/>
              </w:rPr>
            </w:pPr>
          </w:p>
        </w:tc>
      </w:tr>
      <w:tr w:rsidR="00930052" w:rsidRPr="003516BF" w:rsidTr="00A2553F">
        <w:trPr>
          <w:trHeight w:val="1"/>
        </w:trPr>
        <w:tc>
          <w:tcPr>
            <w:tcW w:w="567"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autoSpaceDE w:val="0"/>
              <w:autoSpaceDN w:val="0"/>
              <w:adjustRightInd w:val="0"/>
              <w:jc w:val="center"/>
              <w:rPr>
                <w:sz w:val="22"/>
                <w:szCs w:val="22"/>
                <w:lang w:eastAsia="en-US"/>
              </w:rPr>
            </w:pPr>
            <w:r>
              <w:rPr>
                <w:sz w:val="22"/>
                <w:szCs w:val="22"/>
                <w:lang w:eastAsia="en-US"/>
              </w:rPr>
              <w:t>20</w:t>
            </w:r>
          </w:p>
        </w:tc>
        <w:tc>
          <w:tcPr>
            <w:tcW w:w="2835" w:type="dxa"/>
            <w:tcBorders>
              <w:top w:val="single" w:sz="2" w:space="0" w:color="000000"/>
              <w:left w:val="single" w:sz="2" w:space="0" w:color="000000"/>
              <w:bottom w:val="single" w:sz="2" w:space="0" w:color="000000"/>
              <w:right w:val="single" w:sz="2" w:space="0" w:color="000000"/>
            </w:tcBorders>
            <w:shd w:val="clear" w:color="auto" w:fill="auto"/>
          </w:tcPr>
          <w:p w:rsidR="00930052" w:rsidRPr="00DA1BCD" w:rsidRDefault="00930052" w:rsidP="00930052">
            <w:pPr>
              <w:widowControl w:val="0"/>
              <w:spacing w:line="276" w:lineRule="auto"/>
            </w:pPr>
            <w:r>
              <w:rPr>
                <w:position w:val="2"/>
                <w:sz w:val="22"/>
                <w:szCs w:val="22"/>
              </w:rPr>
              <w:t>Тема 20</w:t>
            </w:r>
            <w:r w:rsidRPr="0028743F">
              <w:rPr>
                <w:position w:val="2"/>
                <w:sz w:val="22"/>
                <w:szCs w:val="22"/>
              </w:rPr>
              <w:t xml:space="preserve">. </w:t>
            </w:r>
            <w:r w:rsidRPr="0028743F">
              <w:rPr>
                <w:sz w:val="22"/>
                <w:szCs w:val="22"/>
              </w:rPr>
              <w:t xml:space="preserve"> </w:t>
            </w:r>
            <w:r>
              <w:rPr>
                <w:color w:val="212121"/>
                <w:sz w:val="22"/>
                <w:szCs w:val="22"/>
              </w:rPr>
              <w:t>Юридическая ответственность за нарушения валютного законодательства</w:t>
            </w:r>
          </w:p>
        </w:tc>
        <w:tc>
          <w:tcPr>
            <w:tcW w:w="760"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7,2</w:t>
            </w:r>
          </w:p>
        </w:tc>
        <w:tc>
          <w:tcPr>
            <w:tcW w:w="951" w:type="dxa"/>
            <w:tcBorders>
              <w:top w:val="single" w:sz="2" w:space="0" w:color="000000"/>
              <w:left w:val="single" w:sz="2" w:space="0" w:color="000000"/>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4</w:t>
            </w:r>
          </w:p>
        </w:tc>
        <w:tc>
          <w:tcPr>
            <w:tcW w:w="699" w:type="dxa"/>
            <w:tcBorders>
              <w:top w:val="single" w:sz="2" w:space="0" w:color="000000"/>
              <w:left w:val="single" w:sz="2" w:space="0" w:color="000000"/>
              <w:bottom w:val="single" w:sz="2" w:space="0" w:color="000000"/>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30052" w:rsidRPr="001A7CC0" w:rsidRDefault="00930052" w:rsidP="0061236D">
            <w:pPr>
              <w:widowControl w:val="0"/>
              <w:jc w:val="center"/>
              <w:rPr>
                <w:sz w:val="22"/>
                <w:szCs w:val="22"/>
              </w:rPr>
            </w:pPr>
            <w:r>
              <w:rPr>
                <w:sz w:val="22"/>
                <w:szCs w:val="22"/>
              </w:rPr>
              <w:t>2</w:t>
            </w:r>
          </w:p>
        </w:tc>
        <w:tc>
          <w:tcPr>
            <w:tcW w:w="1134" w:type="dxa"/>
            <w:tcBorders>
              <w:top w:val="single" w:sz="2" w:space="0" w:color="000000"/>
              <w:left w:val="single" w:sz="4" w:space="0" w:color="auto"/>
              <w:bottom w:val="single" w:sz="2" w:space="0" w:color="000000"/>
              <w:right w:val="single" w:sz="2" w:space="0" w:color="000000"/>
            </w:tcBorders>
            <w:shd w:val="clear" w:color="auto" w:fill="auto"/>
          </w:tcPr>
          <w:p w:rsidR="00930052" w:rsidRPr="001A7CC0" w:rsidRDefault="00930052" w:rsidP="0061236D">
            <w:pPr>
              <w:widowControl w:val="0"/>
              <w:jc w:val="center"/>
              <w:rPr>
                <w:sz w:val="22"/>
                <w:szCs w:val="22"/>
              </w:rPr>
            </w:pPr>
            <w:r>
              <w:rPr>
                <w:sz w:val="22"/>
                <w:szCs w:val="22"/>
              </w:rPr>
              <w:t>3,2</w:t>
            </w:r>
          </w:p>
        </w:tc>
        <w:tc>
          <w:tcPr>
            <w:tcW w:w="2693" w:type="dxa"/>
            <w:tcBorders>
              <w:top w:val="single" w:sz="2" w:space="0" w:color="000000"/>
              <w:left w:val="single" w:sz="2" w:space="0" w:color="000000"/>
              <w:bottom w:val="single" w:sz="2" w:space="0" w:color="000000"/>
              <w:right w:val="single" w:sz="2" w:space="0" w:color="000000"/>
            </w:tcBorders>
            <w:shd w:val="clear" w:color="auto" w:fill="auto"/>
          </w:tcPr>
          <w:p w:rsidR="00930052" w:rsidRDefault="00930052"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 решение практик</w:t>
            </w:r>
            <w:r>
              <w:rPr>
                <w:position w:val="2"/>
                <w:sz w:val="22"/>
                <w:szCs w:val="22"/>
              </w:rPr>
              <w:t>о-ориентированных задач по теме</w:t>
            </w:r>
            <w:r w:rsidRPr="003516BF">
              <w:rPr>
                <w:position w:val="2"/>
                <w:sz w:val="22"/>
                <w:szCs w:val="22"/>
              </w:rPr>
              <w:t>; устный опрос/тестирование.</w:t>
            </w:r>
          </w:p>
          <w:p w:rsidR="00A2553F" w:rsidRPr="003516BF" w:rsidRDefault="00A2553F" w:rsidP="0061236D">
            <w:pPr>
              <w:pStyle w:val="27"/>
              <w:widowControl w:val="0"/>
              <w:spacing w:after="0" w:line="240" w:lineRule="auto"/>
              <w:ind w:left="0"/>
              <w:jc w:val="both"/>
              <w:rPr>
                <w:position w:val="2"/>
                <w:sz w:val="22"/>
                <w:szCs w:val="22"/>
              </w:rPr>
            </w:pPr>
          </w:p>
        </w:tc>
      </w:tr>
      <w:tr w:rsidR="001A6E83" w:rsidRPr="001A7CC0" w:rsidTr="00A2553F">
        <w:trPr>
          <w:trHeight w:val="663"/>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A72525">
            <w:pPr>
              <w:widowControl w:val="0"/>
              <w:autoSpaceDE w:val="0"/>
              <w:autoSpaceDN w:val="0"/>
              <w:adjustRightInd w:val="0"/>
              <w:rPr>
                <w:b/>
                <w:sz w:val="22"/>
                <w:szCs w:val="22"/>
              </w:rPr>
            </w:pPr>
            <w:r w:rsidRPr="001A7CC0">
              <w:rPr>
                <w:b/>
                <w:sz w:val="22"/>
                <w:szCs w:val="22"/>
              </w:rPr>
              <w:t>В целом по дисциплине</w:t>
            </w:r>
          </w:p>
        </w:tc>
        <w:tc>
          <w:tcPr>
            <w:tcW w:w="760"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1A6E83" w:rsidP="00930052">
            <w:pPr>
              <w:widowControl w:val="0"/>
              <w:rPr>
                <w:b/>
                <w:sz w:val="22"/>
                <w:szCs w:val="22"/>
              </w:rPr>
            </w:pPr>
            <w:r>
              <w:rPr>
                <w:b/>
                <w:sz w:val="22"/>
                <w:szCs w:val="22"/>
              </w:rPr>
              <w:t>1</w:t>
            </w:r>
            <w:r w:rsidR="00930052">
              <w:rPr>
                <w:b/>
                <w:sz w:val="22"/>
                <w:szCs w:val="22"/>
              </w:rPr>
              <w:t>44</w:t>
            </w:r>
            <w:r w:rsidRPr="001A7CC0">
              <w:rPr>
                <w:b/>
                <w:sz w:val="22"/>
                <w:szCs w:val="22"/>
              </w:rPr>
              <w:t xml:space="preserve"> </w:t>
            </w: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930052" w:rsidP="00A44059">
            <w:pPr>
              <w:widowControl w:val="0"/>
              <w:jc w:val="center"/>
              <w:rPr>
                <w:b/>
                <w:sz w:val="22"/>
                <w:szCs w:val="22"/>
              </w:rPr>
            </w:pPr>
            <w:r>
              <w:rPr>
                <w:b/>
                <w:sz w:val="22"/>
                <w:szCs w:val="22"/>
              </w:rPr>
              <w:t>80</w:t>
            </w:r>
          </w:p>
        </w:tc>
        <w:tc>
          <w:tcPr>
            <w:tcW w:w="699"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930052" w:rsidP="00A44059">
            <w:pPr>
              <w:widowControl w:val="0"/>
              <w:jc w:val="center"/>
              <w:rPr>
                <w:b/>
                <w:sz w:val="22"/>
                <w:szCs w:val="22"/>
              </w:rPr>
            </w:pPr>
            <w:r>
              <w:rPr>
                <w:b/>
                <w:sz w:val="22"/>
                <w:szCs w:val="22"/>
              </w:rPr>
              <w:t>40</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1A6E83" w:rsidRPr="001A7CC0" w:rsidRDefault="00930052" w:rsidP="00A44059">
            <w:pPr>
              <w:widowControl w:val="0"/>
              <w:jc w:val="center"/>
              <w:rPr>
                <w:b/>
                <w:sz w:val="22"/>
                <w:szCs w:val="22"/>
              </w:rPr>
            </w:pPr>
            <w:r>
              <w:rPr>
                <w:b/>
                <w:sz w:val="22"/>
                <w:szCs w:val="22"/>
              </w:rPr>
              <w:t>40</w:t>
            </w:r>
            <w:r w:rsidR="001A6E83" w:rsidRPr="001A7CC0">
              <w:rPr>
                <w:b/>
                <w:sz w:val="22"/>
                <w:szCs w:val="22"/>
              </w:rPr>
              <w:t xml:space="preserve"> </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930052" w:rsidP="00A44059">
            <w:pPr>
              <w:widowControl w:val="0"/>
              <w:rPr>
                <w:b/>
                <w:sz w:val="22"/>
                <w:szCs w:val="22"/>
              </w:rPr>
            </w:pPr>
            <w:r>
              <w:rPr>
                <w:b/>
                <w:sz w:val="22"/>
                <w:szCs w:val="22"/>
              </w:rPr>
              <w:t>64</w:t>
            </w:r>
          </w:p>
        </w:tc>
        <w:tc>
          <w:tcPr>
            <w:tcW w:w="2693" w:type="dxa"/>
            <w:tcBorders>
              <w:top w:val="single" w:sz="2" w:space="0" w:color="000000"/>
              <w:left w:val="single" w:sz="2" w:space="0" w:color="000000"/>
              <w:bottom w:val="single" w:sz="2" w:space="0" w:color="000000"/>
              <w:right w:val="single" w:sz="2" w:space="0" w:color="000000"/>
            </w:tcBorders>
            <w:shd w:val="clear" w:color="auto" w:fill="FFFFFF"/>
          </w:tcPr>
          <w:p w:rsidR="001A6E83" w:rsidRPr="001A7CC0" w:rsidRDefault="00930052" w:rsidP="00A44059">
            <w:pPr>
              <w:widowControl w:val="0"/>
              <w:jc w:val="center"/>
              <w:rPr>
                <w:b/>
                <w:sz w:val="22"/>
                <w:szCs w:val="22"/>
              </w:rPr>
            </w:pPr>
            <w:r>
              <w:rPr>
                <w:b/>
                <w:sz w:val="22"/>
                <w:szCs w:val="22"/>
              </w:rPr>
              <w:t>Эссе</w:t>
            </w:r>
          </w:p>
        </w:tc>
      </w:tr>
      <w:tr w:rsidR="002C6F34" w:rsidRPr="001A7CC0" w:rsidTr="00A2553F">
        <w:trPr>
          <w:trHeight w:val="663"/>
        </w:trPr>
        <w:tc>
          <w:tcPr>
            <w:tcW w:w="3402" w:type="dxa"/>
            <w:gridSpan w:val="2"/>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autoSpaceDE w:val="0"/>
              <w:autoSpaceDN w:val="0"/>
              <w:adjustRightInd w:val="0"/>
              <w:jc w:val="center"/>
              <w:rPr>
                <w:b/>
                <w:sz w:val="22"/>
                <w:szCs w:val="22"/>
              </w:rPr>
            </w:pPr>
            <w:r w:rsidRPr="00A2553F">
              <w:rPr>
                <w:b/>
                <w:sz w:val="22"/>
                <w:szCs w:val="22"/>
              </w:rPr>
              <w:t>Итого в %</w:t>
            </w:r>
          </w:p>
        </w:tc>
        <w:tc>
          <w:tcPr>
            <w:tcW w:w="760"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p>
        </w:tc>
        <w:tc>
          <w:tcPr>
            <w:tcW w:w="951"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A2553F" w:rsidP="002C6F34">
            <w:pPr>
              <w:widowControl w:val="0"/>
              <w:jc w:val="center"/>
              <w:rPr>
                <w:b/>
                <w:sz w:val="22"/>
                <w:szCs w:val="22"/>
              </w:rPr>
            </w:pPr>
            <w:r>
              <w:rPr>
                <w:b/>
                <w:sz w:val="22"/>
                <w:szCs w:val="22"/>
              </w:rPr>
              <w:t>56</w:t>
            </w:r>
          </w:p>
        </w:tc>
        <w:tc>
          <w:tcPr>
            <w:tcW w:w="699"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A2553F" w:rsidP="002C6F34">
            <w:pPr>
              <w:widowControl w:val="0"/>
              <w:jc w:val="center"/>
              <w:rPr>
                <w:b/>
                <w:sz w:val="22"/>
                <w:szCs w:val="22"/>
              </w:rPr>
            </w:pPr>
            <w:r>
              <w:rPr>
                <w:b/>
                <w:sz w:val="22"/>
                <w:szCs w:val="22"/>
              </w:rPr>
              <w:t>50</w:t>
            </w:r>
          </w:p>
        </w:tc>
        <w:tc>
          <w:tcPr>
            <w:tcW w:w="1276" w:type="dxa"/>
            <w:tcBorders>
              <w:top w:val="single" w:sz="4" w:space="0" w:color="auto"/>
              <w:left w:val="single" w:sz="2" w:space="0" w:color="000000"/>
              <w:bottom w:val="single" w:sz="4" w:space="0" w:color="auto"/>
              <w:right w:val="single" w:sz="2" w:space="0" w:color="000000"/>
            </w:tcBorders>
            <w:shd w:val="clear" w:color="auto" w:fill="FFFFFF"/>
          </w:tcPr>
          <w:p w:rsidR="002C6F34" w:rsidRPr="00497115" w:rsidRDefault="00A2553F" w:rsidP="002C6F34">
            <w:pPr>
              <w:widowControl w:val="0"/>
              <w:jc w:val="center"/>
              <w:rPr>
                <w:b/>
                <w:sz w:val="22"/>
                <w:szCs w:val="22"/>
              </w:rPr>
            </w:pPr>
            <w:r>
              <w:rPr>
                <w:b/>
                <w:sz w:val="22"/>
                <w:szCs w:val="22"/>
              </w:rPr>
              <w:t>50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A2553F" w:rsidP="002C6F34">
            <w:pPr>
              <w:widowControl w:val="0"/>
              <w:rPr>
                <w:b/>
                <w:sz w:val="22"/>
                <w:szCs w:val="22"/>
              </w:rPr>
            </w:pPr>
            <w:r>
              <w:rPr>
                <w:b/>
                <w:sz w:val="22"/>
                <w:szCs w:val="22"/>
              </w:rPr>
              <w:t>44</w:t>
            </w:r>
          </w:p>
        </w:tc>
        <w:tc>
          <w:tcPr>
            <w:tcW w:w="2693" w:type="dxa"/>
            <w:tcBorders>
              <w:top w:val="single" w:sz="2" w:space="0" w:color="000000"/>
              <w:left w:val="single" w:sz="2" w:space="0" w:color="000000"/>
              <w:bottom w:val="single" w:sz="2" w:space="0" w:color="000000"/>
              <w:right w:val="single" w:sz="2" w:space="0" w:color="000000"/>
            </w:tcBorders>
            <w:shd w:val="clear" w:color="auto" w:fill="FFFFFF"/>
          </w:tcPr>
          <w:p w:rsidR="002C6F34" w:rsidRPr="00497115" w:rsidRDefault="002C6F34" w:rsidP="002C6F34">
            <w:pPr>
              <w:widowControl w:val="0"/>
              <w:jc w:val="center"/>
              <w:rPr>
                <w:b/>
                <w:sz w:val="22"/>
                <w:szCs w:val="22"/>
              </w:rPr>
            </w:pPr>
          </w:p>
        </w:tc>
      </w:tr>
    </w:tbl>
    <w:p w:rsidR="004951E7" w:rsidRDefault="004951E7" w:rsidP="005334B7">
      <w:pPr>
        <w:spacing w:line="360" w:lineRule="auto"/>
        <w:jc w:val="both"/>
        <w:rPr>
          <w:b/>
          <w:sz w:val="28"/>
          <w:szCs w:val="28"/>
        </w:rPr>
      </w:pPr>
    </w:p>
    <w:p w:rsidR="001A6E83" w:rsidRPr="004951E7" w:rsidRDefault="00B533E3" w:rsidP="004951E7">
      <w:pPr>
        <w:pStyle w:val="10"/>
        <w:tabs>
          <w:tab w:val="left" w:pos="993"/>
        </w:tabs>
        <w:spacing w:before="0" w:line="360" w:lineRule="auto"/>
        <w:ind w:firstLine="709"/>
        <w:jc w:val="both"/>
        <w:rPr>
          <w:rFonts w:ascii="Times New Roman" w:hAnsi="Times New Roman"/>
          <w:color w:val="auto"/>
        </w:rPr>
      </w:pPr>
      <w:bookmarkStart w:id="8" w:name="_Toc132710052"/>
      <w:r w:rsidRPr="00CC1A34">
        <w:rPr>
          <w:rFonts w:ascii="Times New Roman" w:hAnsi="Times New Roman"/>
          <w:color w:val="auto"/>
        </w:rPr>
        <w:lastRenderedPageBreak/>
        <w:t xml:space="preserve">5.3. Содержание семинаров, </w:t>
      </w:r>
      <w:r w:rsidRPr="004C3F3C">
        <w:rPr>
          <w:rFonts w:ascii="Times New Roman" w:hAnsi="Times New Roman"/>
          <w:color w:val="auto"/>
        </w:rPr>
        <w:t>практических занятий</w:t>
      </w:r>
      <w:bookmarkEnd w:id="8"/>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gridCol w:w="2268"/>
      </w:tblGrid>
      <w:tr w:rsidR="00B533E3" w:rsidRPr="00CC1A34" w:rsidTr="00A725FB">
        <w:trPr>
          <w:tblHeader/>
        </w:trPr>
        <w:tc>
          <w:tcPr>
            <w:tcW w:w="2127" w:type="dxa"/>
            <w:shd w:val="clear" w:color="auto" w:fill="auto"/>
          </w:tcPr>
          <w:p w:rsidR="00B533E3" w:rsidRPr="007556AD" w:rsidRDefault="00B533E3" w:rsidP="002C6F34">
            <w:pPr>
              <w:autoSpaceDE w:val="0"/>
              <w:autoSpaceDN w:val="0"/>
              <w:adjustRightInd w:val="0"/>
              <w:jc w:val="both"/>
              <w:rPr>
                <w:b/>
                <w:sz w:val="23"/>
                <w:szCs w:val="23"/>
              </w:rPr>
            </w:pPr>
            <w:r w:rsidRPr="007556AD">
              <w:rPr>
                <w:b/>
                <w:sz w:val="23"/>
                <w:szCs w:val="23"/>
              </w:rPr>
              <w:t>Название тем дисциплины</w:t>
            </w:r>
          </w:p>
        </w:tc>
        <w:tc>
          <w:tcPr>
            <w:tcW w:w="6804" w:type="dxa"/>
            <w:shd w:val="clear" w:color="auto" w:fill="auto"/>
          </w:tcPr>
          <w:p w:rsidR="007A7DFE" w:rsidRPr="007556AD" w:rsidRDefault="00B533E3" w:rsidP="00552727">
            <w:pPr>
              <w:keepNext/>
              <w:jc w:val="both"/>
              <w:rPr>
                <w:b/>
              </w:rPr>
            </w:pPr>
            <w:r w:rsidRPr="007556AD">
              <w:rPr>
                <w:b/>
              </w:rPr>
              <w:t>Перечень вопросов для обсуждения на семинарских, практических занятиях, рекомендуемые источники из разделов 8,</w:t>
            </w:r>
            <w:r w:rsidR="00B72581">
              <w:rPr>
                <w:b/>
              </w:rPr>
              <w:t xml:space="preserve"> </w:t>
            </w:r>
            <w:r w:rsidRPr="007556AD">
              <w:rPr>
                <w:b/>
              </w:rPr>
              <w:t xml:space="preserve">9 </w:t>
            </w:r>
          </w:p>
        </w:tc>
        <w:tc>
          <w:tcPr>
            <w:tcW w:w="2268" w:type="dxa"/>
            <w:shd w:val="clear" w:color="auto" w:fill="auto"/>
          </w:tcPr>
          <w:p w:rsidR="00B533E3" w:rsidRPr="007556AD" w:rsidRDefault="00B533E3" w:rsidP="00552727">
            <w:pPr>
              <w:keepNext/>
              <w:jc w:val="both"/>
              <w:rPr>
                <w:b/>
              </w:rPr>
            </w:pPr>
            <w:r w:rsidRPr="007556AD">
              <w:rPr>
                <w:b/>
              </w:rPr>
              <w:t>Формы проведения занятий</w:t>
            </w:r>
          </w:p>
        </w:tc>
      </w:tr>
      <w:tr w:rsidR="004C3F3C" w:rsidRPr="00CC1A34" w:rsidTr="00A725FB">
        <w:tc>
          <w:tcPr>
            <w:tcW w:w="2127" w:type="dxa"/>
            <w:shd w:val="clear" w:color="auto" w:fill="auto"/>
          </w:tcPr>
          <w:p w:rsidR="004C3F3C" w:rsidRPr="0028743F" w:rsidRDefault="004C3F3C" w:rsidP="0061236D">
            <w:pPr>
              <w:pStyle w:val="Default"/>
              <w:rPr>
                <w:sz w:val="22"/>
                <w:szCs w:val="22"/>
              </w:rPr>
            </w:pPr>
            <w:r w:rsidRPr="0028743F">
              <w:rPr>
                <w:sz w:val="22"/>
                <w:szCs w:val="22"/>
              </w:rPr>
              <w:t>Тема</w:t>
            </w:r>
            <w:r>
              <w:rPr>
                <w:sz w:val="22"/>
                <w:szCs w:val="22"/>
              </w:rPr>
              <w:t xml:space="preserve"> </w:t>
            </w:r>
            <w:r w:rsidRPr="0028743F">
              <w:rPr>
                <w:sz w:val="22"/>
                <w:szCs w:val="22"/>
              </w:rPr>
              <w:t xml:space="preserve">1. </w:t>
            </w:r>
            <w:r w:rsidRPr="00EE4C4F">
              <w:rPr>
                <w:b/>
                <w:sz w:val="28"/>
                <w:szCs w:val="28"/>
              </w:rPr>
              <w:t xml:space="preserve"> </w:t>
            </w:r>
            <w:r w:rsidRPr="00BC214B">
              <w:rPr>
                <w:b/>
                <w:sz w:val="28"/>
                <w:szCs w:val="28"/>
              </w:rPr>
              <w:t xml:space="preserve"> </w:t>
            </w:r>
            <w:r>
              <w:rPr>
                <w:bCs/>
                <w:sz w:val="22"/>
                <w:szCs w:val="22"/>
              </w:rPr>
              <w:t>Правовое регулирование валютной системы</w:t>
            </w:r>
          </w:p>
        </w:tc>
        <w:tc>
          <w:tcPr>
            <w:tcW w:w="6804" w:type="dxa"/>
            <w:shd w:val="clear" w:color="auto" w:fill="auto"/>
            <w:vAlign w:val="center"/>
          </w:tcPr>
          <w:p w:rsidR="004C3F3C" w:rsidRDefault="004C3F3C" w:rsidP="007764E3">
            <w:pPr>
              <w:widowControl w:val="0"/>
              <w:jc w:val="both"/>
              <w:rPr>
                <w:rStyle w:val="markedcontent"/>
                <w:sz w:val="22"/>
                <w:szCs w:val="22"/>
              </w:rPr>
            </w:pPr>
            <w:r w:rsidRPr="00844F48">
              <w:rPr>
                <w:rStyle w:val="markedcontent"/>
                <w:sz w:val="22"/>
                <w:szCs w:val="22"/>
              </w:rPr>
              <w:t xml:space="preserve">Понятие валютной системы. Формы организации валютной системы: национальная, региональная, мировая. Характеристика основных элементов валютной системы. Этапы развития мировой валютной системы. Экономический и валютный союз: становление, современное состояние и тенденции развития. </w:t>
            </w:r>
          </w:p>
          <w:p w:rsidR="00A725FB" w:rsidRPr="00844F48" w:rsidRDefault="00A725FB" w:rsidP="007764E3">
            <w:pPr>
              <w:widowControl w:val="0"/>
              <w:jc w:val="both"/>
              <w:rPr>
                <w:rStyle w:val="markedcontent"/>
                <w:sz w:val="22"/>
                <w:szCs w:val="22"/>
              </w:rPr>
            </w:pPr>
          </w:p>
          <w:p w:rsidR="004C3F3C" w:rsidRPr="00844F48" w:rsidRDefault="004C3F3C" w:rsidP="007764E3">
            <w:pPr>
              <w:widowControl w:val="0"/>
              <w:jc w:val="both"/>
              <w:rPr>
                <w:b/>
                <w:sz w:val="22"/>
                <w:szCs w:val="22"/>
              </w:rPr>
            </w:pPr>
            <w:r w:rsidRPr="00844F48">
              <w:rPr>
                <w:b/>
                <w:sz w:val="22"/>
                <w:szCs w:val="22"/>
              </w:rPr>
              <w:t xml:space="preserve">Рекомендуемые источники </w:t>
            </w:r>
          </w:p>
          <w:p w:rsidR="00844F48" w:rsidRPr="00844F48" w:rsidRDefault="004C3F3C" w:rsidP="00844F48">
            <w:pPr>
              <w:widowControl w:val="0"/>
              <w:jc w:val="both"/>
              <w:rPr>
                <w:b/>
                <w:sz w:val="22"/>
                <w:szCs w:val="22"/>
              </w:rPr>
            </w:pPr>
            <w:r w:rsidRPr="00844F48">
              <w:rPr>
                <w:b/>
                <w:sz w:val="22"/>
                <w:szCs w:val="22"/>
              </w:rPr>
              <w:t xml:space="preserve">из раздела 8: </w:t>
            </w:r>
            <w:r w:rsidR="00844F48" w:rsidRPr="00844F48">
              <w:rPr>
                <w:b/>
                <w:sz w:val="22"/>
                <w:szCs w:val="22"/>
              </w:rPr>
              <w:t>23, 24, 25</w:t>
            </w:r>
          </w:p>
          <w:p w:rsidR="004C3F3C" w:rsidRPr="00844F48" w:rsidRDefault="004C3F3C" w:rsidP="003D59D8">
            <w:pPr>
              <w:widowControl w:val="0"/>
              <w:jc w:val="both"/>
              <w:rPr>
                <w:sz w:val="22"/>
                <w:szCs w:val="22"/>
              </w:rPr>
            </w:pPr>
            <w:r w:rsidRPr="00844F48">
              <w:rPr>
                <w:b/>
                <w:sz w:val="22"/>
                <w:szCs w:val="22"/>
              </w:rPr>
              <w:t xml:space="preserve">из раздела 9: </w:t>
            </w:r>
            <w:r w:rsidR="00844F48" w:rsidRPr="00844F48">
              <w:rPr>
                <w:b/>
                <w:sz w:val="22"/>
                <w:szCs w:val="22"/>
              </w:rPr>
              <w:t>1-1</w:t>
            </w:r>
            <w:r w:rsidR="003D59D8">
              <w:rPr>
                <w:b/>
                <w:sz w:val="22"/>
                <w:szCs w:val="22"/>
              </w:rPr>
              <w:t>3</w:t>
            </w:r>
          </w:p>
        </w:tc>
        <w:tc>
          <w:tcPr>
            <w:tcW w:w="2268" w:type="dxa"/>
            <w:shd w:val="clear" w:color="auto" w:fill="auto"/>
          </w:tcPr>
          <w:p w:rsidR="004C3F3C" w:rsidRPr="003516BF" w:rsidRDefault="004C3F3C" w:rsidP="007764E3">
            <w:pPr>
              <w:widowControl w:val="0"/>
              <w:tabs>
                <w:tab w:val="left" w:pos="993"/>
              </w:tabs>
              <w:jc w:val="both"/>
              <w:rPr>
                <w:b/>
                <w:bCs/>
                <w:iCs/>
                <w:lang w:eastAsia="en-US"/>
              </w:rPr>
            </w:pPr>
            <w:r w:rsidRPr="003516BF">
              <w:rPr>
                <w:bCs/>
                <w:sz w:val="22"/>
                <w:szCs w:val="22"/>
              </w:rPr>
              <w:t>Многосторонняя коммуникация</w:t>
            </w:r>
            <w:r w:rsidRPr="003516BF">
              <w:rPr>
                <w:position w:val="2"/>
                <w:sz w:val="22"/>
                <w:szCs w:val="22"/>
              </w:rPr>
              <w:t>; устный опрос/тестирование</w:t>
            </w:r>
            <w:r>
              <w:rPr>
                <w:position w:val="2"/>
                <w:sz w:val="22"/>
                <w:szCs w:val="22"/>
              </w:rPr>
              <w:t>, анализ документов по теме</w:t>
            </w:r>
            <w:r w:rsidRPr="003516BF">
              <w:rPr>
                <w:position w:val="2"/>
                <w:sz w:val="22"/>
                <w:szCs w:val="22"/>
              </w:rPr>
              <w:t>.</w:t>
            </w:r>
          </w:p>
        </w:tc>
      </w:tr>
      <w:tr w:rsidR="004C3F3C" w:rsidRPr="00CC1A34" w:rsidTr="00A725FB">
        <w:tc>
          <w:tcPr>
            <w:tcW w:w="2127" w:type="dxa"/>
            <w:shd w:val="clear" w:color="auto" w:fill="auto"/>
          </w:tcPr>
          <w:p w:rsidR="004C3F3C" w:rsidRPr="0028743F" w:rsidRDefault="004C3F3C" w:rsidP="0061236D">
            <w:pPr>
              <w:pStyle w:val="Default"/>
              <w:rPr>
                <w:sz w:val="22"/>
                <w:szCs w:val="22"/>
              </w:rPr>
            </w:pPr>
            <w:r w:rsidRPr="0028743F">
              <w:rPr>
                <w:sz w:val="22"/>
                <w:szCs w:val="22"/>
              </w:rPr>
              <w:t xml:space="preserve">Тема 2. </w:t>
            </w:r>
            <w:r>
              <w:rPr>
                <w:b/>
                <w:sz w:val="28"/>
                <w:szCs w:val="28"/>
              </w:rPr>
              <w:t xml:space="preserve"> </w:t>
            </w:r>
            <w:r w:rsidRPr="00F17F46">
              <w:rPr>
                <w:sz w:val="22"/>
                <w:szCs w:val="22"/>
              </w:rPr>
              <w:t xml:space="preserve">Международно-правовое регулирование </w:t>
            </w:r>
            <w:r>
              <w:rPr>
                <w:sz w:val="22"/>
                <w:szCs w:val="22"/>
              </w:rPr>
              <w:t>валютных отношений</w:t>
            </w:r>
          </w:p>
        </w:tc>
        <w:tc>
          <w:tcPr>
            <w:tcW w:w="6804" w:type="dxa"/>
            <w:shd w:val="clear" w:color="auto" w:fill="auto"/>
          </w:tcPr>
          <w:p w:rsidR="004C3F3C" w:rsidRPr="00903F49" w:rsidRDefault="004C3F3C" w:rsidP="0061236D">
            <w:pPr>
              <w:jc w:val="both"/>
              <w:rPr>
                <w:sz w:val="22"/>
                <w:szCs w:val="22"/>
              </w:rPr>
            </w:pPr>
            <w:r w:rsidRPr="00903F49">
              <w:rPr>
                <w:sz w:val="22"/>
                <w:szCs w:val="22"/>
              </w:rPr>
              <w:t xml:space="preserve">Понятие международных валютных отношений. Правовая основа регулирования международных валютных отношений. </w:t>
            </w:r>
          </w:p>
          <w:p w:rsidR="004C3F3C" w:rsidRPr="00903F49" w:rsidRDefault="004C3F3C" w:rsidP="0061236D">
            <w:pPr>
              <w:widowControl w:val="0"/>
              <w:jc w:val="both"/>
              <w:rPr>
                <w:color w:val="212121"/>
                <w:sz w:val="22"/>
                <w:szCs w:val="22"/>
              </w:rPr>
            </w:pPr>
            <w:r w:rsidRPr="00903F49">
              <w:rPr>
                <w:sz w:val="22"/>
                <w:szCs w:val="22"/>
              </w:rPr>
              <w:t xml:space="preserve">Правовой статус международных организаций, осуществляющих валютное регулирование. </w:t>
            </w:r>
            <w:r w:rsidRPr="00903F49">
              <w:rPr>
                <w:color w:val="212121"/>
                <w:sz w:val="22"/>
                <w:szCs w:val="22"/>
              </w:rPr>
              <w:t xml:space="preserve">Международные финансовые регуляторы в сфере оборота валюты и ценных бумаг. </w:t>
            </w:r>
          </w:p>
          <w:p w:rsidR="004C3F3C" w:rsidRPr="00903F49" w:rsidRDefault="004C3F3C" w:rsidP="0061236D">
            <w:pPr>
              <w:widowControl w:val="0"/>
              <w:jc w:val="both"/>
              <w:rPr>
                <w:sz w:val="22"/>
                <w:szCs w:val="22"/>
              </w:rPr>
            </w:pPr>
            <w:r w:rsidRPr="00903F49">
              <w:rPr>
                <w:sz w:val="22"/>
                <w:szCs w:val="22"/>
              </w:rPr>
              <w:t>Региональная валютная интеграция с участием Российской Федерации. Межгосударственный банк СНГ. Евразийский банк развития.</w:t>
            </w:r>
          </w:p>
          <w:p w:rsidR="004C3F3C" w:rsidRPr="00903F49" w:rsidRDefault="004C3F3C" w:rsidP="00FC7B77">
            <w:pPr>
              <w:pStyle w:val="a4"/>
              <w:ind w:left="360"/>
              <w:jc w:val="both"/>
              <w:rPr>
                <w:sz w:val="22"/>
                <w:szCs w:val="22"/>
              </w:rPr>
            </w:pPr>
          </w:p>
          <w:p w:rsidR="004C3F3C" w:rsidRPr="00903F49" w:rsidRDefault="004C3F3C" w:rsidP="00E82F21">
            <w:pPr>
              <w:rPr>
                <w:b/>
                <w:sz w:val="22"/>
                <w:szCs w:val="22"/>
              </w:rPr>
            </w:pPr>
            <w:r w:rsidRPr="00903F49">
              <w:rPr>
                <w:b/>
                <w:sz w:val="22"/>
                <w:szCs w:val="22"/>
              </w:rPr>
              <w:t xml:space="preserve">Рекомендуемые источники </w:t>
            </w:r>
          </w:p>
          <w:p w:rsidR="003D59D8" w:rsidRDefault="004C3F3C" w:rsidP="003D59D8">
            <w:pPr>
              <w:widowControl w:val="0"/>
              <w:jc w:val="both"/>
              <w:rPr>
                <w:b/>
                <w:sz w:val="22"/>
                <w:szCs w:val="22"/>
              </w:rPr>
            </w:pPr>
            <w:r w:rsidRPr="0061236D">
              <w:rPr>
                <w:b/>
                <w:sz w:val="22"/>
                <w:szCs w:val="22"/>
              </w:rPr>
              <w:t xml:space="preserve">из раздела 8: </w:t>
            </w:r>
            <w:r w:rsidR="0061236D">
              <w:rPr>
                <w:b/>
                <w:sz w:val="22"/>
                <w:szCs w:val="22"/>
              </w:rPr>
              <w:t>23-25</w:t>
            </w:r>
          </w:p>
          <w:p w:rsidR="004C3F3C" w:rsidRPr="00903F49" w:rsidRDefault="004C3F3C" w:rsidP="003D59D8">
            <w:pPr>
              <w:widowControl w:val="0"/>
              <w:jc w:val="both"/>
              <w:rPr>
                <w:sz w:val="22"/>
                <w:szCs w:val="22"/>
              </w:rPr>
            </w:pPr>
            <w:r w:rsidRPr="0061236D">
              <w:rPr>
                <w:b/>
                <w:sz w:val="22"/>
                <w:szCs w:val="22"/>
              </w:rPr>
              <w:t xml:space="preserve">из раздела 9: </w:t>
            </w:r>
            <w:r w:rsidR="003D59D8" w:rsidRPr="003D59D8">
              <w:rPr>
                <w:b/>
                <w:sz w:val="22"/>
                <w:szCs w:val="22"/>
              </w:rPr>
              <w:t>1-13, 20-22</w:t>
            </w:r>
          </w:p>
        </w:tc>
        <w:tc>
          <w:tcPr>
            <w:tcW w:w="2268" w:type="dxa"/>
            <w:shd w:val="clear" w:color="auto" w:fill="auto"/>
          </w:tcPr>
          <w:p w:rsidR="004C3F3C" w:rsidRPr="003516BF" w:rsidRDefault="004C3F3C" w:rsidP="00CA042B">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ешение практико-ориентирован</w:t>
            </w:r>
            <w:r>
              <w:rPr>
                <w:position w:val="2"/>
                <w:sz w:val="22"/>
                <w:szCs w:val="22"/>
              </w:rPr>
              <w:t>-</w:t>
            </w:r>
            <w:proofErr w:type="spellStart"/>
            <w:r w:rsidRPr="003516BF">
              <w:rPr>
                <w:position w:val="2"/>
                <w:sz w:val="22"/>
                <w:szCs w:val="22"/>
              </w:rPr>
              <w:t>ных</w:t>
            </w:r>
            <w:proofErr w:type="spellEnd"/>
            <w:r w:rsidRPr="003516BF">
              <w:rPr>
                <w:position w:val="2"/>
                <w:sz w:val="22"/>
                <w:szCs w:val="22"/>
              </w:rPr>
              <w:t xml:space="preserve"> задач по теме; работа в малых группах; устный опрос/тестирование.</w:t>
            </w:r>
          </w:p>
        </w:tc>
      </w:tr>
      <w:tr w:rsidR="004C3F3C" w:rsidRPr="00CC1A34" w:rsidTr="00A725FB">
        <w:tc>
          <w:tcPr>
            <w:tcW w:w="2127" w:type="dxa"/>
            <w:shd w:val="clear" w:color="auto" w:fill="auto"/>
          </w:tcPr>
          <w:p w:rsidR="004C3F3C" w:rsidRPr="006F18F2" w:rsidRDefault="004C3F3C" w:rsidP="0061236D">
            <w:pPr>
              <w:widowControl w:val="0"/>
              <w:shd w:val="clear" w:color="auto" w:fill="FFFFFF"/>
              <w:tabs>
                <w:tab w:val="left" w:pos="3969"/>
              </w:tabs>
              <w:suppressAutoHyphens/>
              <w:autoSpaceDE w:val="0"/>
              <w:autoSpaceDN w:val="0"/>
              <w:adjustRightInd w:val="0"/>
              <w:jc w:val="both"/>
            </w:pPr>
            <w:r w:rsidRPr="0028743F">
              <w:rPr>
                <w:sz w:val="22"/>
                <w:szCs w:val="22"/>
              </w:rPr>
              <w:t>Тема 3</w:t>
            </w:r>
            <w:r>
              <w:rPr>
                <w:sz w:val="22"/>
                <w:szCs w:val="22"/>
              </w:rPr>
              <w:t>.</w:t>
            </w:r>
            <w:r>
              <w:rPr>
                <w:b/>
                <w:sz w:val="28"/>
                <w:szCs w:val="28"/>
              </w:rPr>
              <w:t xml:space="preserve"> </w:t>
            </w:r>
            <w:r>
              <w:rPr>
                <w:sz w:val="22"/>
                <w:szCs w:val="22"/>
              </w:rPr>
              <w:t>Актуальные проблемы международных валютных отношений на современном этапе.</w:t>
            </w:r>
          </w:p>
        </w:tc>
        <w:tc>
          <w:tcPr>
            <w:tcW w:w="6804" w:type="dxa"/>
            <w:shd w:val="clear" w:color="auto" w:fill="auto"/>
          </w:tcPr>
          <w:p w:rsidR="00903F49" w:rsidRPr="00903F49" w:rsidRDefault="00903F49" w:rsidP="00844F48">
            <w:pPr>
              <w:autoSpaceDE w:val="0"/>
              <w:autoSpaceDN w:val="0"/>
              <w:adjustRightInd w:val="0"/>
              <w:jc w:val="both"/>
              <w:rPr>
                <w:rStyle w:val="markedcontent"/>
                <w:sz w:val="22"/>
                <w:szCs w:val="22"/>
              </w:rPr>
            </w:pPr>
            <w:r w:rsidRPr="00903F49">
              <w:rPr>
                <w:rStyle w:val="markedcontent"/>
                <w:sz w:val="22"/>
                <w:szCs w:val="22"/>
              </w:rPr>
              <w:t xml:space="preserve">Вывоз (отток) капитала. Экспорт капитала. Современные тенденции привлечения иностранного </w:t>
            </w:r>
            <w:proofErr w:type="spellStart"/>
            <w:proofErr w:type="gramStart"/>
            <w:r w:rsidRPr="00903F49">
              <w:rPr>
                <w:rStyle w:val="markedcontent"/>
                <w:sz w:val="22"/>
                <w:szCs w:val="22"/>
              </w:rPr>
              <w:t>капитала..</w:t>
            </w:r>
            <w:proofErr w:type="gramEnd"/>
            <w:r w:rsidRPr="00903F49">
              <w:rPr>
                <w:rStyle w:val="markedcontent"/>
                <w:sz w:val="22"/>
                <w:szCs w:val="22"/>
              </w:rPr>
              <w:t>«Утечка</w:t>
            </w:r>
            <w:proofErr w:type="spellEnd"/>
            <w:r w:rsidRPr="00903F49">
              <w:rPr>
                <w:rStyle w:val="markedcontent"/>
                <w:sz w:val="22"/>
                <w:szCs w:val="22"/>
              </w:rPr>
              <w:t xml:space="preserve">» капитала. Бегство капитала. Основные способы бегства капитала, характерные для внешнеэкономической сферы. Связь «утечки» капитала с процессом «отмывания грязных денег». Основные этапы «отмывания грязных денег». Цели, задачи, последствия «отмывания грязных денег». Лица, заинтересованные в «отмывании грязных денег». Формы и способы «отмывания грязных денег». Меры борьбы с бегством капитала. Бегство капитала из России в контексте международной борьбы с «грязными» деньгами. </w:t>
            </w:r>
          </w:p>
          <w:p w:rsidR="004C3F3C" w:rsidRPr="00903F49" w:rsidRDefault="004C3F3C" w:rsidP="00844F48">
            <w:pPr>
              <w:pStyle w:val="a4"/>
              <w:ind w:left="0"/>
              <w:contextualSpacing w:val="0"/>
              <w:rPr>
                <w:b/>
                <w:sz w:val="22"/>
                <w:szCs w:val="22"/>
              </w:rPr>
            </w:pPr>
          </w:p>
          <w:p w:rsidR="004C3F3C" w:rsidRPr="00903F49" w:rsidRDefault="004C3F3C" w:rsidP="00844F48">
            <w:pPr>
              <w:pStyle w:val="a4"/>
              <w:ind w:left="0"/>
              <w:contextualSpacing w:val="0"/>
              <w:rPr>
                <w:b/>
                <w:sz w:val="22"/>
                <w:szCs w:val="22"/>
              </w:rPr>
            </w:pPr>
            <w:r w:rsidRPr="00903F49">
              <w:rPr>
                <w:b/>
                <w:sz w:val="22"/>
                <w:szCs w:val="22"/>
              </w:rPr>
              <w:t xml:space="preserve">Рекомендуемые источники </w:t>
            </w:r>
          </w:p>
          <w:p w:rsidR="004C3F3C" w:rsidRPr="00903F49" w:rsidRDefault="004C3F3C" w:rsidP="00844F48">
            <w:pPr>
              <w:widowControl w:val="0"/>
              <w:jc w:val="both"/>
              <w:rPr>
                <w:b/>
                <w:color w:val="FF0000"/>
                <w:sz w:val="22"/>
                <w:szCs w:val="22"/>
              </w:rPr>
            </w:pPr>
            <w:r w:rsidRPr="00903F49">
              <w:rPr>
                <w:b/>
                <w:sz w:val="22"/>
                <w:szCs w:val="22"/>
              </w:rPr>
              <w:t xml:space="preserve">из раздела 8: </w:t>
            </w:r>
            <w:r w:rsidR="0061236D">
              <w:rPr>
                <w:b/>
                <w:sz w:val="22"/>
                <w:szCs w:val="22"/>
              </w:rPr>
              <w:t xml:space="preserve">16, 19, </w:t>
            </w:r>
            <w:r w:rsidR="003D59D8">
              <w:rPr>
                <w:b/>
                <w:sz w:val="22"/>
                <w:szCs w:val="22"/>
              </w:rPr>
              <w:t>30</w:t>
            </w:r>
          </w:p>
          <w:p w:rsidR="004C3F3C" w:rsidRPr="00903F49" w:rsidRDefault="004C3F3C" w:rsidP="0061236D">
            <w:pPr>
              <w:rPr>
                <w:b/>
                <w:sz w:val="22"/>
                <w:szCs w:val="22"/>
              </w:rPr>
            </w:pPr>
            <w:r w:rsidRPr="00903F49">
              <w:rPr>
                <w:b/>
                <w:sz w:val="22"/>
                <w:szCs w:val="22"/>
              </w:rPr>
              <w:t>из раздела 9: 1-</w:t>
            </w:r>
            <w:r w:rsidR="0061236D">
              <w:rPr>
                <w:b/>
                <w:sz w:val="22"/>
                <w:szCs w:val="22"/>
              </w:rPr>
              <w:t>16, 19, 20</w:t>
            </w:r>
          </w:p>
        </w:tc>
        <w:tc>
          <w:tcPr>
            <w:tcW w:w="2268" w:type="dxa"/>
            <w:shd w:val="clear" w:color="auto" w:fill="auto"/>
          </w:tcPr>
          <w:p w:rsidR="004C3F3C" w:rsidRPr="003516BF" w:rsidRDefault="004C3F3C" w:rsidP="00E82F21">
            <w:pPr>
              <w:widowControl w:val="0"/>
              <w:tabs>
                <w:tab w:val="left" w:pos="993"/>
              </w:tabs>
              <w:jc w:val="both"/>
              <w:rPr>
                <w:b/>
                <w:bCs/>
                <w:iCs/>
                <w:sz w:val="22"/>
                <w:szCs w:val="22"/>
                <w:lang w:eastAsia="en-US"/>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CC1A34" w:rsidTr="00A725FB">
        <w:tc>
          <w:tcPr>
            <w:tcW w:w="2127" w:type="dxa"/>
            <w:shd w:val="clear" w:color="auto" w:fill="auto"/>
          </w:tcPr>
          <w:p w:rsidR="004C3F3C" w:rsidRPr="00DA1BCD" w:rsidRDefault="004C3F3C" w:rsidP="0061236D">
            <w:pPr>
              <w:widowControl w:val="0"/>
              <w:spacing w:line="276" w:lineRule="auto"/>
            </w:pPr>
            <w:r w:rsidRPr="0028743F">
              <w:rPr>
                <w:position w:val="2"/>
                <w:sz w:val="22"/>
                <w:szCs w:val="22"/>
              </w:rPr>
              <w:t xml:space="preserve">Тема 4. </w:t>
            </w:r>
            <w:r w:rsidRPr="0028743F">
              <w:rPr>
                <w:sz w:val="22"/>
                <w:szCs w:val="22"/>
              </w:rPr>
              <w:t xml:space="preserve"> </w:t>
            </w:r>
            <w:r>
              <w:rPr>
                <w:color w:val="212121"/>
                <w:sz w:val="22"/>
                <w:szCs w:val="22"/>
              </w:rPr>
              <w:t>Валютно-правовое регулирование: сущность и содержание</w:t>
            </w:r>
          </w:p>
        </w:tc>
        <w:tc>
          <w:tcPr>
            <w:tcW w:w="6804" w:type="dxa"/>
            <w:shd w:val="clear" w:color="auto" w:fill="auto"/>
          </w:tcPr>
          <w:p w:rsidR="00903F49" w:rsidRPr="00903F49" w:rsidRDefault="00903F49" w:rsidP="00844F48">
            <w:pPr>
              <w:autoSpaceDE w:val="0"/>
              <w:autoSpaceDN w:val="0"/>
              <w:adjustRightInd w:val="0"/>
              <w:jc w:val="both"/>
              <w:rPr>
                <w:sz w:val="22"/>
                <w:szCs w:val="22"/>
              </w:rPr>
            </w:pPr>
            <w:r w:rsidRPr="00903F49">
              <w:rPr>
                <w:sz w:val="22"/>
                <w:szCs w:val="22"/>
              </w:rPr>
              <w:t xml:space="preserve">Понятие валютной политики. </w:t>
            </w:r>
            <w:r w:rsidRPr="00903F49">
              <w:rPr>
                <w:color w:val="212121"/>
                <w:sz w:val="22"/>
                <w:szCs w:val="22"/>
              </w:rPr>
              <w:t xml:space="preserve">Валютная политика в Договоре о ЕАЭС. </w:t>
            </w:r>
            <w:r w:rsidRPr="00903F49">
              <w:rPr>
                <w:bCs/>
                <w:sz w:val="22"/>
                <w:szCs w:val="22"/>
              </w:rPr>
              <w:t xml:space="preserve">Валютно-правовой режим. </w:t>
            </w:r>
            <w:r w:rsidRPr="00903F49">
              <w:rPr>
                <w:sz w:val="22"/>
                <w:szCs w:val="22"/>
              </w:rPr>
              <w:t xml:space="preserve">Понятие, особенности и виды валютно-правового режима. Валютное регулирование как правовой режим осуществления валютных операций, система элементов валютного регулирования. Валютные ограничения как основной элемент валютного регулирования. </w:t>
            </w:r>
          </w:p>
          <w:p w:rsidR="00903F49" w:rsidRPr="00903F49" w:rsidRDefault="00903F49" w:rsidP="00844F48">
            <w:pPr>
              <w:autoSpaceDE w:val="0"/>
              <w:autoSpaceDN w:val="0"/>
              <w:adjustRightInd w:val="0"/>
              <w:jc w:val="both"/>
              <w:rPr>
                <w:sz w:val="22"/>
                <w:szCs w:val="22"/>
              </w:rPr>
            </w:pPr>
            <w:r w:rsidRPr="00903F49">
              <w:rPr>
                <w:sz w:val="22"/>
                <w:szCs w:val="22"/>
              </w:rPr>
              <w:t>Понятие валютного регулирования. Определение целей и задач валютного регулирования. Рассмотрение принципов, методов и инструментов валютного регулирования. Характеристика объекта, предмета, субъектов валютного регулирования.</w:t>
            </w:r>
          </w:p>
          <w:p w:rsidR="00903F49" w:rsidRPr="00903F49" w:rsidRDefault="00903F49" w:rsidP="00844F48">
            <w:pPr>
              <w:autoSpaceDE w:val="0"/>
              <w:autoSpaceDN w:val="0"/>
              <w:adjustRightInd w:val="0"/>
              <w:jc w:val="both"/>
              <w:rPr>
                <w:sz w:val="22"/>
                <w:szCs w:val="22"/>
              </w:rPr>
            </w:pPr>
            <w:r w:rsidRPr="00903F49">
              <w:rPr>
                <w:sz w:val="22"/>
                <w:szCs w:val="22"/>
              </w:rPr>
              <w:t xml:space="preserve">Современная валютная политика Российской Федерации, ее направленность и содержание. Субъекты валютного регулирования в Российской Федерации. </w:t>
            </w:r>
          </w:p>
          <w:p w:rsidR="00903F49" w:rsidRPr="00903F49" w:rsidRDefault="00903F49" w:rsidP="00844F48">
            <w:pPr>
              <w:shd w:val="clear" w:color="auto" w:fill="FFFFFF"/>
              <w:tabs>
                <w:tab w:val="left" w:pos="1276"/>
              </w:tabs>
              <w:jc w:val="both"/>
              <w:rPr>
                <w:sz w:val="22"/>
                <w:szCs w:val="22"/>
              </w:rPr>
            </w:pPr>
            <w:r w:rsidRPr="00903F49">
              <w:rPr>
                <w:sz w:val="22"/>
                <w:szCs w:val="22"/>
              </w:rPr>
              <w:t>Валютное регулирование как деятельность государственных органов, направленная на регламентирование порядка совершений валютных операций.</w:t>
            </w:r>
          </w:p>
          <w:p w:rsidR="004C3F3C" w:rsidRPr="00903F49" w:rsidRDefault="004C3F3C" w:rsidP="00844F48">
            <w:pPr>
              <w:pStyle w:val="a4"/>
              <w:ind w:left="0"/>
              <w:contextualSpacing w:val="0"/>
              <w:rPr>
                <w:b/>
                <w:sz w:val="22"/>
                <w:szCs w:val="22"/>
              </w:rPr>
            </w:pPr>
          </w:p>
          <w:p w:rsidR="004C3F3C" w:rsidRPr="00903F49" w:rsidRDefault="004C3F3C" w:rsidP="00844F48">
            <w:pPr>
              <w:pStyle w:val="a4"/>
              <w:ind w:left="0"/>
              <w:contextualSpacing w:val="0"/>
              <w:rPr>
                <w:b/>
                <w:sz w:val="22"/>
                <w:szCs w:val="22"/>
              </w:rPr>
            </w:pPr>
            <w:r w:rsidRPr="00903F49">
              <w:rPr>
                <w:b/>
                <w:sz w:val="22"/>
                <w:szCs w:val="22"/>
              </w:rPr>
              <w:lastRenderedPageBreak/>
              <w:t xml:space="preserve">Рекомендуемые источники </w:t>
            </w:r>
          </w:p>
          <w:p w:rsidR="004C3F3C" w:rsidRPr="00903F49" w:rsidRDefault="004C3F3C" w:rsidP="00844F48">
            <w:pPr>
              <w:rPr>
                <w:b/>
                <w:sz w:val="22"/>
                <w:szCs w:val="22"/>
              </w:rPr>
            </w:pPr>
            <w:r w:rsidRPr="00903F49">
              <w:rPr>
                <w:b/>
                <w:sz w:val="22"/>
                <w:szCs w:val="22"/>
              </w:rPr>
              <w:t xml:space="preserve">из раздела 8: </w:t>
            </w:r>
            <w:r w:rsidR="00A2553F">
              <w:rPr>
                <w:b/>
                <w:sz w:val="22"/>
                <w:szCs w:val="22"/>
              </w:rPr>
              <w:t>2, 4</w:t>
            </w:r>
            <w:r w:rsidR="003D59D8">
              <w:rPr>
                <w:b/>
                <w:sz w:val="22"/>
                <w:szCs w:val="22"/>
              </w:rPr>
              <w:t>-14</w:t>
            </w:r>
            <w:r w:rsidR="0061236D">
              <w:rPr>
                <w:b/>
                <w:sz w:val="22"/>
                <w:szCs w:val="22"/>
              </w:rPr>
              <w:t xml:space="preserve"> </w:t>
            </w:r>
          </w:p>
          <w:p w:rsidR="004C3F3C" w:rsidRPr="00903F49" w:rsidRDefault="004C3F3C" w:rsidP="003D59D8">
            <w:pPr>
              <w:widowControl w:val="0"/>
              <w:spacing w:line="276" w:lineRule="auto"/>
              <w:jc w:val="both"/>
              <w:rPr>
                <w:sz w:val="22"/>
                <w:szCs w:val="22"/>
              </w:rPr>
            </w:pPr>
            <w:r w:rsidRPr="0061236D">
              <w:rPr>
                <w:b/>
                <w:sz w:val="22"/>
                <w:szCs w:val="22"/>
              </w:rPr>
              <w:t>из раздела 9: 1-</w:t>
            </w:r>
            <w:r w:rsidR="003D59D8">
              <w:rPr>
                <w:b/>
                <w:sz w:val="22"/>
                <w:szCs w:val="22"/>
              </w:rPr>
              <w:t>2</w:t>
            </w:r>
            <w:r w:rsidRPr="0061236D">
              <w:rPr>
                <w:b/>
                <w:sz w:val="22"/>
                <w:szCs w:val="22"/>
              </w:rPr>
              <w:t>5</w:t>
            </w:r>
          </w:p>
        </w:tc>
        <w:tc>
          <w:tcPr>
            <w:tcW w:w="2268" w:type="dxa"/>
            <w:shd w:val="clear" w:color="auto" w:fill="auto"/>
          </w:tcPr>
          <w:p w:rsidR="004C3F3C" w:rsidRPr="003516BF" w:rsidRDefault="004C3F3C" w:rsidP="0063554C">
            <w:pPr>
              <w:pStyle w:val="27"/>
              <w:widowControl w:val="0"/>
              <w:spacing w:after="0" w:line="240" w:lineRule="auto"/>
              <w:ind w:left="0"/>
              <w:jc w:val="both"/>
              <w:rPr>
                <w:position w:val="2"/>
                <w:sz w:val="22"/>
                <w:szCs w:val="22"/>
              </w:rPr>
            </w:pPr>
            <w:r>
              <w:rPr>
                <w:position w:val="2"/>
                <w:sz w:val="22"/>
                <w:szCs w:val="22"/>
              </w:rPr>
              <w:lastRenderedPageBreak/>
              <w:t>Многосторонняя коммуникация; анализ документов</w:t>
            </w:r>
            <w:r w:rsidRPr="003516BF">
              <w:rPr>
                <w:position w:val="2"/>
                <w:sz w:val="22"/>
                <w:szCs w:val="22"/>
              </w:rPr>
              <w:t xml:space="preserve"> по теме;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5</w:t>
            </w:r>
            <w:r w:rsidRPr="0028743F">
              <w:rPr>
                <w:position w:val="2"/>
                <w:sz w:val="22"/>
                <w:szCs w:val="22"/>
              </w:rPr>
              <w:t xml:space="preserve">. </w:t>
            </w:r>
            <w:r w:rsidRPr="0028743F">
              <w:rPr>
                <w:sz w:val="22"/>
                <w:szCs w:val="22"/>
              </w:rPr>
              <w:t xml:space="preserve"> </w:t>
            </w:r>
            <w:r w:rsidRPr="00A72525">
              <w:rPr>
                <w:bCs/>
                <w:sz w:val="22"/>
                <w:szCs w:val="22"/>
              </w:rPr>
              <w:t>Нормы и формы (источники) правового регулирования валютных отношений</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C3F3C" w:rsidRPr="00903F49" w:rsidRDefault="004C3F3C" w:rsidP="00844F48">
            <w:pPr>
              <w:pStyle w:val="220"/>
              <w:jc w:val="both"/>
              <w:rPr>
                <w:b w:val="0"/>
                <w:sz w:val="22"/>
                <w:szCs w:val="22"/>
              </w:rPr>
            </w:pPr>
            <w:r w:rsidRPr="00903F49">
              <w:rPr>
                <w:b w:val="0"/>
                <w:sz w:val="22"/>
                <w:szCs w:val="22"/>
              </w:rPr>
              <w:t xml:space="preserve">Общая характеристика, </w:t>
            </w:r>
            <w:proofErr w:type="gramStart"/>
            <w:r w:rsidRPr="00903F49">
              <w:rPr>
                <w:b w:val="0"/>
                <w:sz w:val="22"/>
                <w:szCs w:val="22"/>
              </w:rPr>
              <w:t>структура  и</w:t>
            </w:r>
            <w:proofErr w:type="gramEnd"/>
            <w:r w:rsidRPr="00903F49">
              <w:rPr>
                <w:b w:val="0"/>
                <w:sz w:val="22"/>
                <w:szCs w:val="22"/>
              </w:rPr>
              <w:t xml:space="preserve"> классификация норм валютного права. Реализация норм валютного права. Источники валютного права. Источники валютного права (нормативные правовые акты, международные договоры и правовые обычаи). Нормативные правовые акты федеральных органов исполнительной власти. Особенности нормативных правовых актов Банка России. Роль судебной практики в области регулирования валютных отношений. </w:t>
            </w:r>
          </w:p>
          <w:p w:rsidR="0061236D" w:rsidRPr="00903F49" w:rsidRDefault="0061236D" w:rsidP="0061236D">
            <w:pPr>
              <w:pStyle w:val="a4"/>
              <w:ind w:left="0"/>
              <w:contextualSpacing w:val="0"/>
              <w:rPr>
                <w:b/>
                <w:sz w:val="22"/>
                <w:szCs w:val="22"/>
              </w:rPr>
            </w:pPr>
            <w:r w:rsidRPr="00903F49">
              <w:rPr>
                <w:b/>
                <w:sz w:val="22"/>
                <w:szCs w:val="22"/>
              </w:rPr>
              <w:t xml:space="preserve">Рекомендуемые источники </w:t>
            </w:r>
          </w:p>
          <w:p w:rsidR="0061236D" w:rsidRPr="00903F49" w:rsidRDefault="0061236D" w:rsidP="0061236D">
            <w:pPr>
              <w:rPr>
                <w:b/>
                <w:sz w:val="22"/>
                <w:szCs w:val="22"/>
              </w:rPr>
            </w:pPr>
            <w:r w:rsidRPr="00903F49">
              <w:rPr>
                <w:b/>
                <w:sz w:val="22"/>
                <w:szCs w:val="22"/>
              </w:rPr>
              <w:t xml:space="preserve">из раздела 8: </w:t>
            </w:r>
            <w:r>
              <w:rPr>
                <w:b/>
                <w:sz w:val="22"/>
                <w:szCs w:val="22"/>
              </w:rPr>
              <w:t>1-</w:t>
            </w:r>
            <w:r w:rsidR="003D59D8">
              <w:rPr>
                <w:b/>
                <w:sz w:val="22"/>
                <w:szCs w:val="22"/>
              </w:rPr>
              <w:t>33</w:t>
            </w:r>
          </w:p>
          <w:p w:rsidR="004C3F3C" w:rsidRPr="00903F49" w:rsidRDefault="0061236D" w:rsidP="003D59D8">
            <w:pPr>
              <w:pStyle w:val="a4"/>
              <w:ind w:left="0"/>
              <w:rPr>
                <w:sz w:val="22"/>
                <w:szCs w:val="22"/>
              </w:rPr>
            </w:pPr>
            <w:r w:rsidRPr="0061236D">
              <w:rPr>
                <w:b/>
                <w:sz w:val="22"/>
                <w:szCs w:val="22"/>
              </w:rPr>
              <w:t>из раздела 9: 1-</w:t>
            </w:r>
            <w:r w:rsidR="003D59D8">
              <w:rPr>
                <w:b/>
                <w:sz w:val="22"/>
                <w:szCs w:val="22"/>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bCs/>
                <w:sz w:val="22"/>
                <w:szCs w:val="22"/>
              </w:rPr>
              <w:t>Многосторонняя коммуникация</w:t>
            </w:r>
            <w:r w:rsidRPr="003516BF">
              <w:rPr>
                <w:position w:val="2"/>
                <w:sz w:val="22"/>
                <w:szCs w:val="22"/>
              </w:rPr>
              <w:t>; устный опрос/тестирование</w:t>
            </w:r>
            <w:r>
              <w:rPr>
                <w:position w:val="2"/>
                <w:sz w:val="22"/>
                <w:szCs w:val="22"/>
              </w:rPr>
              <w:t>, анализ документов по теме</w:t>
            </w:r>
            <w:r w:rsidRPr="003516BF">
              <w:rPr>
                <w:position w:val="2"/>
                <w:sz w:val="22"/>
                <w:szCs w:val="22"/>
              </w:rPr>
              <w:t>.</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6</w:t>
            </w:r>
            <w:r w:rsidRPr="0028743F">
              <w:rPr>
                <w:position w:val="2"/>
                <w:sz w:val="22"/>
                <w:szCs w:val="22"/>
              </w:rPr>
              <w:t xml:space="preserve">. </w:t>
            </w:r>
            <w:r w:rsidRPr="0028743F">
              <w:rPr>
                <w:sz w:val="22"/>
                <w:szCs w:val="22"/>
              </w:rPr>
              <w:t xml:space="preserve"> </w:t>
            </w:r>
            <w:r>
              <w:rPr>
                <w:color w:val="212121"/>
                <w:sz w:val="22"/>
                <w:szCs w:val="22"/>
              </w:rPr>
              <w:t>Валютные правоотношения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61236D" w:rsidRDefault="00903F49" w:rsidP="0061236D">
            <w:pPr>
              <w:pStyle w:val="a4"/>
              <w:ind w:left="0"/>
              <w:contextualSpacing w:val="0"/>
              <w:rPr>
                <w:b/>
                <w:sz w:val="22"/>
                <w:szCs w:val="22"/>
              </w:rPr>
            </w:pPr>
            <w:r w:rsidRPr="00903F49">
              <w:rPr>
                <w:bCs/>
                <w:kern w:val="28"/>
                <w:sz w:val="22"/>
                <w:szCs w:val="22"/>
              </w:rPr>
              <w:t>Понятие и признаки валютных правоотношений. Виды валютных правоотношений. Структура и элементы валютных правоотношений. Основания возникновения, изменения и прекращения валютного правоотношений.</w:t>
            </w:r>
            <w:r w:rsidR="0061236D" w:rsidRPr="00903F49">
              <w:rPr>
                <w:b/>
                <w:sz w:val="22"/>
                <w:szCs w:val="22"/>
              </w:rPr>
              <w:t xml:space="preserve"> </w:t>
            </w:r>
          </w:p>
          <w:p w:rsidR="0061236D" w:rsidRPr="00903F49" w:rsidRDefault="0061236D" w:rsidP="0061236D">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61236D" w:rsidRPr="00903F49" w:rsidRDefault="0061236D" w:rsidP="0061236D">
            <w:pPr>
              <w:rPr>
                <w:b/>
                <w:sz w:val="22"/>
                <w:szCs w:val="22"/>
              </w:rPr>
            </w:pPr>
            <w:r w:rsidRPr="00903F49">
              <w:rPr>
                <w:b/>
                <w:sz w:val="22"/>
                <w:szCs w:val="22"/>
              </w:rPr>
              <w:t xml:space="preserve">из раздела 8: </w:t>
            </w:r>
            <w:r w:rsidR="003D59D8">
              <w:rPr>
                <w:b/>
                <w:sz w:val="22"/>
                <w:szCs w:val="22"/>
              </w:rPr>
              <w:t>23-33</w:t>
            </w:r>
          </w:p>
          <w:p w:rsidR="004C3F3C" w:rsidRPr="00903F49" w:rsidRDefault="0061236D" w:rsidP="003D59D8">
            <w:pPr>
              <w:shd w:val="clear" w:color="auto" w:fill="FFFFFF"/>
              <w:tabs>
                <w:tab w:val="left" w:pos="826"/>
              </w:tabs>
              <w:jc w:val="both"/>
              <w:rPr>
                <w:sz w:val="22"/>
                <w:szCs w:val="22"/>
              </w:rPr>
            </w:pPr>
            <w:r w:rsidRPr="0061236D">
              <w:rPr>
                <w:b/>
                <w:sz w:val="22"/>
                <w:szCs w:val="22"/>
              </w:rPr>
              <w:t>из раздела 9: 1</w:t>
            </w:r>
            <w:r w:rsidR="003D59D8">
              <w:rPr>
                <w:b/>
                <w:sz w:val="22"/>
                <w:szCs w:val="22"/>
              </w:rPr>
              <w:t>-18</w:t>
            </w:r>
            <w:r w:rsidRPr="0061236D">
              <w:rPr>
                <w:b/>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7</w:t>
            </w:r>
            <w:r w:rsidRPr="0028743F">
              <w:rPr>
                <w:position w:val="2"/>
                <w:sz w:val="22"/>
                <w:szCs w:val="22"/>
              </w:rPr>
              <w:t xml:space="preserve">. </w:t>
            </w:r>
            <w:r w:rsidRPr="0028743F">
              <w:rPr>
                <w:sz w:val="22"/>
                <w:szCs w:val="22"/>
              </w:rPr>
              <w:t xml:space="preserve"> </w:t>
            </w:r>
            <w:r>
              <w:rPr>
                <w:color w:val="212121"/>
                <w:sz w:val="22"/>
                <w:szCs w:val="22"/>
              </w:rPr>
              <w:t>Объекты валютных правоотношений</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shd w:val="clear" w:color="auto" w:fill="FFFFFF"/>
              <w:tabs>
                <w:tab w:val="left" w:pos="826"/>
              </w:tabs>
              <w:jc w:val="both"/>
              <w:rPr>
                <w:bCs/>
                <w:kern w:val="28"/>
                <w:sz w:val="22"/>
                <w:szCs w:val="22"/>
              </w:rPr>
            </w:pPr>
            <w:r w:rsidRPr="00903F49">
              <w:rPr>
                <w:sz w:val="22"/>
                <w:szCs w:val="22"/>
              </w:rPr>
              <w:t>Понятие и виды объектов валютных правоотношений.</w:t>
            </w:r>
            <w:r w:rsidRPr="00903F49">
              <w:rPr>
                <w:bCs/>
                <w:kern w:val="28"/>
                <w:sz w:val="22"/>
                <w:szCs w:val="22"/>
              </w:rPr>
              <w:t xml:space="preserve"> Правовое определение валюты Российской Федерации. Национальная валюта Российской Федерации и признаки ее платежеспособности. Понятие внутренних ценных бумаг и их виды. </w:t>
            </w:r>
          </w:p>
          <w:p w:rsidR="00903F49" w:rsidRPr="00903F49" w:rsidRDefault="00903F49" w:rsidP="00844F48">
            <w:pPr>
              <w:shd w:val="clear" w:color="auto" w:fill="FFFFFF"/>
              <w:tabs>
                <w:tab w:val="left" w:pos="826"/>
              </w:tabs>
              <w:jc w:val="both"/>
              <w:rPr>
                <w:bCs/>
                <w:kern w:val="28"/>
                <w:sz w:val="22"/>
                <w:szCs w:val="22"/>
              </w:rPr>
            </w:pPr>
            <w:r w:rsidRPr="00903F49">
              <w:rPr>
                <w:bCs/>
                <w:kern w:val="28"/>
                <w:sz w:val="22"/>
                <w:szCs w:val="22"/>
              </w:rPr>
              <w:t xml:space="preserve">Общее понятие и состав валютных ценностей. </w:t>
            </w:r>
          </w:p>
          <w:p w:rsidR="0061236D" w:rsidRDefault="00903F49" w:rsidP="00844F48">
            <w:pPr>
              <w:shd w:val="clear" w:color="auto" w:fill="FFFFFF"/>
              <w:tabs>
                <w:tab w:val="left" w:pos="826"/>
              </w:tabs>
              <w:jc w:val="both"/>
              <w:rPr>
                <w:bCs/>
                <w:kern w:val="28"/>
                <w:sz w:val="22"/>
                <w:szCs w:val="22"/>
              </w:rPr>
            </w:pPr>
            <w:r w:rsidRPr="00903F49">
              <w:rPr>
                <w:bCs/>
                <w:kern w:val="28"/>
                <w:sz w:val="22"/>
                <w:szCs w:val="22"/>
              </w:rPr>
              <w:t>Понятие и признаки иностранной валюты. Конвертируемость валюты. Иностранные и российские ценные бумаги как валютные ценности.</w:t>
            </w:r>
          </w:p>
          <w:p w:rsidR="0061236D" w:rsidRPr="00903F49" w:rsidRDefault="0061236D" w:rsidP="0061236D">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3D59D8" w:rsidRDefault="0061236D" w:rsidP="003D59D8">
            <w:pPr>
              <w:rPr>
                <w:b/>
                <w:sz w:val="22"/>
                <w:szCs w:val="22"/>
              </w:rPr>
            </w:pPr>
            <w:r w:rsidRPr="00903F49">
              <w:rPr>
                <w:b/>
                <w:sz w:val="22"/>
                <w:szCs w:val="22"/>
              </w:rPr>
              <w:t xml:space="preserve">из раздела 8: </w:t>
            </w:r>
            <w:r w:rsidR="003D59D8">
              <w:rPr>
                <w:b/>
                <w:sz w:val="22"/>
                <w:szCs w:val="22"/>
              </w:rPr>
              <w:t>2, 5, 8; 23-27</w:t>
            </w:r>
          </w:p>
          <w:p w:rsidR="004C3F3C" w:rsidRPr="00903F49" w:rsidRDefault="0061236D" w:rsidP="003D59D8">
            <w:pPr>
              <w:rPr>
                <w:sz w:val="22"/>
                <w:szCs w:val="22"/>
              </w:rPr>
            </w:pPr>
            <w:r w:rsidRPr="0061236D">
              <w:rPr>
                <w:b/>
                <w:sz w:val="22"/>
                <w:szCs w:val="22"/>
              </w:rPr>
              <w:t>из раздела 9:</w:t>
            </w:r>
            <w:r w:rsidR="00903F49" w:rsidRPr="00903F49">
              <w:rPr>
                <w:bCs/>
                <w:kern w:val="28"/>
                <w:sz w:val="22"/>
                <w:szCs w:val="22"/>
              </w:rPr>
              <w:t xml:space="preserve"> </w:t>
            </w:r>
            <w:r w:rsidR="003D59D8">
              <w:rPr>
                <w:b/>
                <w:bCs/>
                <w:kern w:val="28"/>
                <w:sz w:val="22"/>
                <w:szCs w:val="22"/>
              </w:rPr>
              <w:t>15¸16</w:t>
            </w:r>
            <w:r w:rsidR="000113C9" w:rsidRPr="000113C9">
              <w:rPr>
                <w:b/>
                <w:bCs/>
                <w:kern w:val="28"/>
                <w:sz w:val="22"/>
                <w:szCs w:val="22"/>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Pr>
                <w:position w:val="2"/>
                <w:sz w:val="22"/>
                <w:szCs w:val="22"/>
              </w:rPr>
              <w:t>Многосторонняя коммуникация; анализ документов</w:t>
            </w:r>
            <w:r w:rsidRPr="003516BF">
              <w:rPr>
                <w:position w:val="2"/>
                <w:sz w:val="22"/>
                <w:szCs w:val="22"/>
              </w:rPr>
              <w:t xml:space="preserve"> по теме;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8</w:t>
            </w:r>
            <w:r w:rsidRPr="0028743F">
              <w:rPr>
                <w:position w:val="2"/>
                <w:sz w:val="22"/>
                <w:szCs w:val="22"/>
              </w:rPr>
              <w:t xml:space="preserve">. </w:t>
            </w:r>
            <w:r w:rsidRPr="0028743F">
              <w:rPr>
                <w:sz w:val="22"/>
                <w:szCs w:val="22"/>
              </w:rPr>
              <w:t xml:space="preserve"> </w:t>
            </w:r>
            <w:r>
              <w:rPr>
                <w:color w:val="212121"/>
                <w:sz w:val="22"/>
                <w:szCs w:val="22"/>
              </w:rPr>
              <w:t>Субъекты валютных правоотношений</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jc w:val="both"/>
              <w:rPr>
                <w:sz w:val="22"/>
                <w:szCs w:val="22"/>
              </w:rPr>
            </w:pPr>
            <w:r w:rsidRPr="00903F49">
              <w:rPr>
                <w:bCs/>
                <w:sz w:val="22"/>
                <w:szCs w:val="22"/>
              </w:rPr>
              <w:t xml:space="preserve">Понятие и виды субъектов валютных правоотношений. </w:t>
            </w:r>
          </w:p>
          <w:p w:rsidR="00903F49" w:rsidRPr="00903F49" w:rsidRDefault="00903F49" w:rsidP="00844F48">
            <w:pPr>
              <w:jc w:val="both"/>
              <w:rPr>
                <w:bCs/>
                <w:sz w:val="22"/>
                <w:szCs w:val="22"/>
              </w:rPr>
            </w:pPr>
            <w:r w:rsidRPr="00903F49">
              <w:rPr>
                <w:bCs/>
                <w:sz w:val="22"/>
                <w:szCs w:val="22"/>
              </w:rPr>
              <w:t xml:space="preserve">Субъекты валютного регулирования и валютного контроля. </w:t>
            </w:r>
          </w:p>
          <w:p w:rsidR="00903F49" w:rsidRPr="00903F49" w:rsidRDefault="00903F49" w:rsidP="00844F48">
            <w:pPr>
              <w:jc w:val="both"/>
              <w:rPr>
                <w:sz w:val="22"/>
                <w:szCs w:val="22"/>
              </w:rPr>
            </w:pPr>
            <w:r w:rsidRPr="00903F49">
              <w:rPr>
                <w:sz w:val="22"/>
                <w:szCs w:val="22"/>
              </w:rPr>
              <w:t>Понятие органов валютного регулирования, их компетенция. Особенности правового положения Банка России и Правительства Российской Федерации. Полномочия Минфина России в части осуществления валютной деятельности.</w:t>
            </w:r>
          </w:p>
          <w:p w:rsidR="00903F49" w:rsidRPr="00903F49" w:rsidRDefault="00903F49" w:rsidP="00844F48">
            <w:pPr>
              <w:autoSpaceDE w:val="0"/>
              <w:autoSpaceDN w:val="0"/>
              <w:adjustRightInd w:val="0"/>
              <w:jc w:val="both"/>
              <w:rPr>
                <w:sz w:val="22"/>
                <w:szCs w:val="22"/>
              </w:rPr>
            </w:pPr>
            <w:r w:rsidRPr="00903F49">
              <w:rPr>
                <w:sz w:val="22"/>
                <w:szCs w:val="22"/>
              </w:rPr>
              <w:t xml:space="preserve">Понятие органов и агентов валютного контроля. Особенности их правового положения. Налоговые органы как органы валютного контроля. </w:t>
            </w:r>
          </w:p>
          <w:p w:rsidR="00903F49" w:rsidRPr="00903F49" w:rsidRDefault="00903F49" w:rsidP="00844F48">
            <w:pPr>
              <w:autoSpaceDE w:val="0"/>
              <w:autoSpaceDN w:val="0"/>
              <w:adjustRightInd w:val="0"/>
              <w:jc w:val="both"/>
              <w:rPr>
                <w:sz w:val="22"/>
                <w:szCs w:val="22"/>
              </w:rPr>
            </w:pPr>
            <w:r w:rsidRPr="00903F49">
              <w:rPr>
                <w:sz w:val="22"/>
                <w:szCs w:val="22"/>
              </w:rPr>
              <w:t>Правовой статус таможенных органов Российской Федерации как органов валютного контроля. Система таможенных органов РФ. Должностные лица таможенных органов.</w:t>
            </w:r>
          </w:p>
          <w:p w:rsidR="00903F49" w:rsidRPr="00903F49" w:rsidRDefault="00903F49" w:rsidP="00844F48">
            <w:pPr>
              <w:autoSpaceDE w:val="0"/>
              <w:autoSpaceDN w:val="0"/>
              <w:adjustRightInd w:val="0"/>
              <w:jc w:val="both"/>
              <w:rPr>
                <w:sz w:val="22"/>
                <w:szCs w:val="22"/>
              </w:rPr>
            </w:pPr>
            <w:r w:rsidRPr="00903F49">
              <w:rPr>
                <w:sz w:val="22"/>
                <w:szCs w:val="22"/>
              </w:rPr>
              <w:t>Участие правоохранительных органов в валютном контроле.</w:t>
            </w:r>
          </w:p>
          <w:p w:rsidR="0061236D" w:rsidRPr="00903F49" w:rsidRDefault="0061236D" w:rsidP="0061236D">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61236D" w:rsidRPr="00903F49" w:rsidRDefault="0061236D" w:rsidP="0061236D">
            <w:pPr>
              <w:rPr>
                <w:b/>
                <w:sz w:val="22"/>
                <w:szCs w:val="22"/>
              </w:rPr>
            </w:pPr>
            <w:r w:rsidRPr="00903F49">
              <w:rPr>
                <w:b/>
                <w:sz w:val="22"/>
                <w:szCs w:val="22"/>
              </w:rPr>
              <w:t>из раздела 8</w:t>
            </w:r>
            <w:r w:rsidRPr="003D59D8">
              <w:rPr>
                <w:b/>
                <w:sz w:val="22"/>
                <w:szCs w:val="22"/>
              </w:rPr>
              <w:t xml:space="preserve">: </w:t>
            </w:r>
            <w:r w:rsidR="003D59D8" w:rsidRPr="003D59D8">
              <w:rPr>
                <w:b/>
                <w:sz w:val="22"/>
                <w:szCs w:val="22"/>
              </w:rPr>
              <w:t>1-16</w:t>
            </w:r>
            <w:r w:rsidR="003D59D8">
              <w:rPr>
                <w:b/>
                <w:sz w:val="22"/>
                <w:szCs w:val="22"/>
              </w:rPr>
              <w:t xml:space="preserve">, </w:t>
            </w:r>
            <w:r w:rsidR="003D59D8" w:rsidRPr="003D59D8">
              <w:rPr>
                <w:b/>
                <w:sz w:val="22"/>
                <w:szCs w:val="22"/>
              </w:rPr>
              <w:t>23-27; 31; 33</w:t>
            </w:r>
          </w:p>
          <w:p w:rsidR="004C3F3C" w:rsidRPr="00903F49" w:rsidRDefault="0061236D" w:rsidP="0061236D">
            <w:pPr>
              <w:pStyle w:val="a4"/>
              <w:ind w:left="0"/>
              <w:rPr>
                <w:sz w:val="22"/>
                <w:szCs w:val="22"/>
              </w:rPr>
            </w:pPr>
            <w:r w:rsidRPr="0061236D">
              <w:rPr>
                <w:b/>
                <w:sz w:val="22"/>
                <w:szCs w:val="22"/>
              </w:rPr>
              <w:t>из раздела 9:</w:t>
            </w:r>
            <w:r w:rsidR="000113C9">
              <w:rPr>
                <w:b/>
                <w:sz w:val="22"/>
                <w:szCs w:val="22"/>
              </w:rPr>
              <w:t>6-33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9</w:t>
            </w:r>
            <w:r w:rsidRPr="0028743F">
              <w:rPr>
                <w:position w:val="2"/>
                <w:sz w:val="22"/>
                <w:szCs w:val="22"/>
              </w:rPr>
              <w:t xml:space="preserve">. </w:t>
            </w:r>
            <w:r w:rsidRPr="0028743F">
              <w:rPr>
                <w:sz w:val="22"/>
                <w:szCs w:val="22"/>
              </w:rPr>
              <w:t xml:space="preserve"> </w:t>
            </w:r>
            <w:r>
              <w:rPr>
                <w:color w:val="212121"/>
                <w:sz w:val="22"/>
                <w:szCs w:val="22"/>
              </w:rPr>
              <w:t>Правовой механизм функционирования валютного рынка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jc w:val="both"/>
              <w:rPr>
                <w:sz w:val="22"/>
                <w:szCs w:val="22"/>
              </w:rPr>
            </w:pPr>
            <w:r w:rsidRPr="00903F49">
              <w:rPr>
                <w:sz w:val="22"/>
                <w:szCs w:val="22"/>
              </w:rPr>
              <w:t xml:space="preserve">Валютный рынок: понятие и содержание. Виды валютных рынков. Мировой, региональный и национальный валютный </w:t>
            </w:r>
            <w:proofErr w:type="gramStart"/>
            <w:r w:rsidRPr="00903F49">
              <w:rPr>
                <w:sz w:val="22"/>
                <w:szCs w:val="22"/>
              </w:rPr>
              <w:t>рынки.</w:t>
            </w:r>
            <w:r w:rsidRPr="00903F49">
              <w:rPr>
                <w:rStyle w:val="markedcontent"/>
                <w:sz w:val="22"/>
                <w:szCs w:val="22"/>
              </w:rPr>
              <w:t>.</w:t>
            </w:r>
            <w:proofErr w:type="gramEnd"/>
          </w:p>
          <w:p w:rsidR="00903F49" w:rsidRPr="00903F49" w:rsidRDefault="00903F49" w:rsidP="00844F48">
            <w:pPr>
              <w:jc w:val="both"/>
              <w:rPr>
                <w:sz w:val="22"/>
                <w:szCs w:val="22"/>
              </w:rPr>
            </w:pPr>
            <w:r w:rsidRPr="00903F49">
              <w:rPr>
                <w:sz w:val="22"/>
                <w:szCs w:val="22"/>
              </w:rPr>
              <w:t xml:space="preserve">Правовые особенности организации валютного рынка Российской Федерации. Валютный биржевой и внебиржевой рынок в России. </w:t>
            </w:r>
          </w:p>
          <w:p w:rsidR="00903F49" w:rsidRPr="00903F49" w:rsidRDefault="00903F49" w:rsidP="00844F48">
            <w:pPr>
              <w:autoSpaceDE w:val="0"/>
              <w:autoSpaceDN w:val="0"/>
              <w:adjustRightInd w:val="0"/>
              <w:jc w:val="both"/>
              <w:rPr>
                <w:sz w:val="22"/>
                <w:szCs w:val="22"/>
              </w:rPr>
            </w:pPr>
            <w:r w:rsidRPr="00903F49">
              <w:rPr>
                <w:sz w:val="22"/>
                <w:szCs w:val="22"/>
              </w:rPr>
              <w:t xml:space="preserve">Правовые вопросы организации торгов на валютных биржах. Валютный курс и правовой механизм его установления. </w:t>
            </w:r>
          </w:p>
          <w:p w:rsidR="00903F49" w:rsidRPr="00903F49" w:rsidRDefault="00903F49" w:rsidP="00844F48">
            <w:pPr>
              <w:autoSpaceDE w:val="0"/>
              <w:autoSpaceDN w:val="0"/>
              <w:adjustRightInd w:val="0"/>
              <w:jc w:val="both"/>
              <w:rPr>
                <w:sz w:val="22"/>
                <w:szCs w:val="22"/>
              </w:rPr>
            </w:pPr>
            <w:r w:rsidRPr="00903F49">
              <w:rPr>
                <w:rStyle w:val="markedcontent"/>
                <w:sz w:val="22"/>
                <w:szCs w:val="22"/>
              </w:rPr>
              <w:lastRenderedPageBreak/>
              <w:t xml:space="preserve">Валютный риск как разновидность коммерческих рисков. Виды валютных рисков внешнеторговых компаний и коммерческих банков. </w:t>
            </w:r>
            <w:r w:rsidRPr="00903F49">
              <w:rPr>
                <w:sz w:val="22"/>
                <w:szCs w:val="22"/>
              </w:rPr>
              <w:t xml:space="preserve">Страхование и хеджирование валютных рисков. </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113C9" w:rsidRPr="00903F49" w:rsidRDefault="000113C9" w:rsidP="000113C9">
            <w:pPr>
              <w:rPr>
                <w:b/>
                <w:sz w:val="22"/>
                <w:szCs w:val="22"/>
              </w:rPr>
            </w:pPr>
            <w:r w:rsidRPr="00903F49">
              <w:rPr>
                <w:b/>
                <w:sz w:val="22"/>
                <w:szCs w:val="22"/>
              </w:rPr>
              <w:t xml:space="preserve">из раздела 8: </w:t>
            </w:r>
            <w:r>
              <w:rPr>
                <w:b/>
                <w:sz w:val="22"/>
                <w:szCs w:val="22"/>
              </w:rPr>
              <w:t>2, 18, 20-</w:t>
            </w:r>
            <w:r w:rsidR="003D59D8">
              <w:rPr>
                <w:b/>
                <w:sz w:val="22"/>
                <w:szCs w:val="22"/>
              </w:rPr>
              <w:t>25</w:t>
            </w:r>
          </w:p>
          <w:p w:rsidR="004C3F3C" w:rsidRPr="00903F49" w:rsidRDefault="000113C9" w:rsidP="003D59D8">
            <w:pPr>
              <w:pStyle w:val="a4"/>
              <w:ind w:left="0"/>
              <w:rPr>
                <w:sz w:val="22"/>
                <w:szCs w:val="22"/>
              </w:rPr>
            </w:pPr>
            <w:r w:rsidRPr="0061236D">
              <w:rPr>
                <w:b/>
                <w:sz w:val="22"/>
                <w:szCs w:val="22"/>
              </w:rPr>
              <w:t>из раздела 9:</w:t>
            </w:r>
            <w:r>
              <w:rPr>
                <w:b/>
                <w:sz w:val="22"/>
                <w:szCs w:val="22"/>
              </w:rPr>
              <w:t>1</w:t>
            </w:r>
            <w:r w:rsidR="003D59D8">
              <w:rPr>
                <w:b/>
                <w:sz w:val="22"/>
                <w:szCs w:val="22"/>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bCs/>
                <w:sz w:val="22"/>
                <w:szCs w:val="22"/>
              </w:rPr>
              <w:lastRenderedPageBreak/>
              <w:t>Многосторонняя коммуникация</w:t>
            </w:r>
            <w:r w:rsidRPr="003516BF">
              <w:rPr>
                <w:position w:val="2"/>
                <w:sz w:val="22"/>
                <w:szCs w:val="22"/>
              </w:rPr>
              <w:t>; устный опрос/тестирование</w:t>
            </w:r>
            <w:r>
              <w:rPr>
                <w:position w:val="2"/>
                <w:sz w:val="22"/>
                <w:szCs w:val="22"/>
              </w:rPr>
              <w:t>, анализ документов по теме</w:t>
            </w:r>
            <w:r w:rsidRPr="003516BF">
              <w:rPr>
                <w:position w:val="2"/>
                <w:sz w:val="22"/>
                <w:szCs w:val="22"/>
              </w:rPr>
              <w:t>.</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10</w:t>
            </w:r>
            <w:r w:rsidRPr="0028743F">
              <w:rPr>
                <w:position w:val="2"/>
                <w:sz w:val="22"/>
                <w:szCs w:val="22"/>
              </w:rPr>
              <w:t xml:space="preserve">. </w:t>
            </w:r>
            <w:r w:rsidRPr="0028743F">
              <w:rPr>
                <w:sz w:val="22"/>
                <w:szCs w:val="22"/>
              </w:rPr>
              <w:t xml:space="preserve"> </w:t>
            </w:r>
            <w:r>
              <w:rPr>
                <w:color w:val="212121"/>
                <w:sz w:val="22"/>
                <w:szCs w:val="22"/>
              </w:rPr>
              <w:t>Валютные операции и их виды</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bCs/>
                <w:sz w:val="22"/>
                <w:szCs w:val="22"/>
              </w:rPr>
            </w:pPr>
            <w:r w:rsidRPr="00903F49">
              <w:rPr>
                <w:bCs/>
                <w:sz w:val="22"/>
                <w:szCs w:val="22"/>
              </w:rPr>
              <w:t xml:space="preserve">Понятие валютных операций, принципы их осуществления. Классификация валютных операций. </w:t>
            </w:r>
          </w:p>
          <w:p w:rsidR="00903F49" w:rsidRPr="00903F49" w:rsidRDefault="00903F49" w:rsidP="00844F48">
            <w:pPr>
              <w:autoSpaceDE w:val="0"/>
              <w:autoSpaceDN w:val="0"/>
              <w:adjustRightInd w:val="0"/>
              <w:jc w:val="both"/>
              <w:rPr>
                <w:bCs/>
                <w:kern w:val="28"/>
                <w:sz w:val="22"/>
                <w:szCs w:val="22"/>
              </w:rPr>
            </w:pPr>
            <w:r w:rsidRPr="00903F49">
              <w:rPr>
                <w:bCs/>
                <w:sz w:val="22"/>
                <w:szCs w:val="22"/>
              </w:rPr>
              <w:t xml:space="preserve">Валютные операции резидентов и нерезидентов. </w:t>
            </w:r>
            <w:r w:rsidRPr="00903F49">
              <w:rPr>
                <w:sz w:val="22"/>
                <w:szCs w:val="22"/>
              </w:rPr>
              <w:t xml:space="preserve">Конверсионные сделки. </w:t>
            </w:r>
            <w:r w:rsidRPr="00903F49">
              <w:rPr>
                <w:bCs/>
                <w:kern w:val="28"/>
                <w:sz w:val="22"/>
                <w:szCs w:val="22"/>
              </w:rPr>
              <w:t>Права и обязанности резидентов и нерезидентов по совершению валютных операций.</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675D91" w:rsidRPr="00903F49" w:rsidRDefault="00675D91" w:rsidP="00675D91">
            <w:pPr>
              <w:rPr>
                <w:b/>
                <w:sz w:val="22"/>
                <w:szCs w:val="22"/>
              </w:rPr>
            </w:pPr>
            <w:r w:rsidRPr="00903F49">
              <w:rPr>
                <w:b/>
                <w:sz w:val="22"/>
                <w:szCs w:val="22"/>
              </w:rPr>
              <w:t xml:space="preserve">из раздела 8: </w:t>
            </w:r>
            <w:r>
              <w:rPr>
                <w:b/>
                <w:sz w:val="22"/>
                <w:szCs w:val="22"/>
              </w:rPr>
              <w:t xml:space="preserve">2, </w:t>
            </w:r>
            <w:r w:rsidR="00AC1213">
              <w:rPr>
                <w:b/>
                <w:sz w:val="22"/>
                <w:szCs w:val="22"/>
              </w:rPr>
              <w:t xml:space="preserve">3, 5, 8, 9, </w:t>
            </w:r>
            <w:r>
              <w:rPr>
                <w:b/>
                <w:sz w:val="22"/>
                <w:szCs w:val="22"/>
              </w:rPr>
              <w:t>23-3</w:t>
            </w:r>
            <w:r w:rsidR="00B41D8D">
              <w:rPr>
                <w:b/>
                <w:sz w:val="22"/>
                <w:szCs w:val="22"/>
              </w:rPr>
              <w:t>3</w:t>
            </w:r>
          </w:p>
          <w:p w:rsidR="004C3F3C" w:rsidRPr="00903F49" w:rsidRDefault="00675D91" w:rsidP="003D59D8">
            <w:pPr>
              <w:pStyle w:val="a4"/>
              <w:ind w:left="0"/>
              <w:rPr>
                <w:sz w:val="22"/>
                <w:szCs w:val="22"/>
              </w:rPr>
            </w:pPr>
            <w:r w:rsidRPr="0061236D">
              <w:rPr>
                <w:b/>
                <w:sz w:val="22"/>
                <w:szCs w:val="22"/>
              </w:rPr>
              <w:t>из раздела 9:</w:t>
            </w:r>
            <w:r>
              <w:rPr>
                <w:b/>
                <w:sz w:val="22"/>
                <w:szCs w:val="22"/>
              </w:rPr>
              <w:t xml:space="preserve"> </w:t>
            </w:r>
            <w:r w:rsidR="003D59D8">
              <w:rPr>
                <w:b/>
                <w:sz w:val="22"/>
                <w:szCs w:val="22"/>
              </w:rPr>
              <w:t>1-25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11</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валютных операций резидентов и нерезидентов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sz w:val="22"/>
                <w:szCs w:val="22"/>
              </w:rPr>
            </w:pPr>
            <w:r w:rsidRPr="00903F49">
              <w:rPr>
                <w:bCs/>
                <w:kern w:val="28"/>
                <w:sz w:val="22"/>
                <w:szCs w:val="22"/>
              </w:rPr>
              <w:t xml:space="preserve">Правовые особенности и порядок осуществления валютных операций резидентами и нерезидентами. Купля-продажа иностранной валюты на внутреннем валютном рынке Российской Федерации. Кредитование в иностранной валюте. Правовые особенности уплаты налоговых и таможенных платежей в иностранной валюте. </w:t>
            </w:r>
            <w:r w:rsidRPr="00903F49">
              <w:rPr>
                <w:bCs/>
                <w:sz w:val="22"/>
                <w:szCs w:val="22"/>
              </w:rPr>
              <w:t>Порядок перемещения валюты РФ, ценных бумаг, валютных ценностей резидентами и нерезидентами. В</w:t>
            </w:r>
            <w:r w:rsidRPr="00903F49">
              <w:rPr>
                <w:sz w:val="22"/>
                <w:szCs w:val="22"/>
              </w:rPr>
              <w:t>воз в РФ валюты РФ и иностранной валюты физическими лицами; вывоз из РФ валюты РФ и иностранной валюты физическими лицами; особенности декларирования валюты и ценных бумаг через таможенную границу Евразийского экономического союза (ЕАЭС).</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F13206" w:rsidRPr="00903F49" w:rsidRDefault="00F13206" w:rsidP="00F13206">
            <w:pPr>
              <w:rPr>
                <w:b/>
                <w:sz w:val="22"/>
                <w:szCs w:val="22"/>
              </w:rPr>
            </w:pPr>
            <w:r w:rsidRPr="00903F49">
              <w:rPr>
                <w:b/>
                <w:sz w:val="22"/>
                <w:szCs w:val="22"/>
              </w:rPr>
              <w:t xml:space="preserve">из раздела 8: </w:t>
            </w:r>
            <w:r>
              <w:rPr>
                <w:b/>
                <w:sz w:val="22"/>
                <w:szCs w:val="22"/>
              </w:rPr>
              <w:t>2, 3, 5, 8, 9, 13-15, 17. 18, 20, 22-3</w:t>
            </w:r>
            <w:r w:rsidR="003D59D8">
              <w:rPr>
                <w:b/>
                <w:sz w:val="22"/>
                <w:szCs w:val="22"/>
              </w:rPr>
              <w:t>0</w:t>
            </w:r>
          </w:p>
          <w:p w:rsidR="004C3F3C" w:rsidRPr="00F13206" w:rsidRDefault="00F13206" w:rsidP="003D59D8">
            <w:pPr>
              <w:rPr>
                <w:sz w:val="22"/>
                <w:szCs w:val="22"/>
              </w:rPr>
            </w:pPr>
            <w:r w:rsidRPr="00F13206">
              <w:rPr>
                <w:b/>
                <w:sz w:val="22"/>
                <w:szCs w:val="22"/>
              </w:rPr>
              <w:t>из раздела 9:</w:t>
            </w:r>
            <w:r>
              <w:rPr>
                <w:b/>
                <w:sz w:val="22"/>
                <w:szCs w:val="22"/>
              </w:rPr>
              <w:t xml:space="preserve"> 1-</w:t>
            </w:r>
            <w:r w:rsidR="003D59D8">
              <w:rPr>
                <w:b/>
                <w:sz w:val="22"/>
                <w:szCs w:val="22"/>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Pr>
                <w:position w:val="2"/>
                <w:sz w:val="22"/>
                <w:szCs w:val="22"/>
              </w:rPr>
              <w:t>Многосторонняя коммуникация; анализ документов</w:t>
            </w:r>
            <w:r w:rsidRPr="003516BF">
              <w:rPr>
                <w:position w:val="2"/>
                <w:sz w:val="22"/>
                <w:szCs w:val="22"/>
              </w:rPr>
              <w:t xml:space="preserve"> по теме;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12</w:t>
            </w:r>
            <w:r w:rsidRPr="0028743F">
              <w:rPr>
                <w:position w:val="2"/>
                <w:sz w:val="22"/>
                <w:szCs w:val="22"/>
              </w:rPr>
              <w:t xml:space="preserve">. </w:t>
            </w:r>
            <w:r w:rsidRPr="0028743F">
              <w:rPr>
                <w:sz w:val="22"/>
                <w:szCs w:val="22"/>
              </w:rPr>
              <w:t xml:space="preserve"> </w:t>
            </w:r>
            <w:r>
              <w:rPr>
                <w:color w:val="212121"/>
                <w:sz w:val="22"/>
                <w:szCs w:val="22"/>
              </w:rPr>
              <w:t>Правовые аспекты регулирования государственных валютных операций</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widowControl w:val="0"/>
              <w:jc w:val="both"/>
              <w:rPr>
                <w:sz w:val="22"/>
                <w:szCs w:val="22"/>
              </w:rPr>
            </w:pPr>
            <w:r w:rsidRPr="00903F49">
              <w:rPr>
                <w:sz w:val="22"/>
                <w:szCs w:val="22"/>
              </w:rPr>
              <w:t>Понятие государственного долга и его виды. Внешний государственный долг. Государственный внутренний валютный долг. Государственные займы и государственные заимствования. Государственные ценные бумаги. Внешние облигационные займы. Управление и обслуживание государственных валютных операций.</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F13206" w:rsidRPr="00903F49" w:rsidRDefault="00F13206" w:rsidP="00F13206">
            <w:pPr>
              <w:rPr>
                <w:b/>
                <w:sz w:val="22"/>
                <w:szCs w:val="22"/>
              </w:rPr>
            </w:pPr>
            <w:r w:rsidRPr="00903F49">
              <w:rPr>
                <w:b/>
                <w:sz w:val="22"/>
                <w:szCs w:val="22"/>
              </w:rPr>
              <w:t xml:space="preserve">из раздела </w:t>
            </w:r>
            <w:proofErr w:type="gramStart"/>
            <w:r w:rsidRPr="00903F49">
              <w:rPr>
                <w:b/>
                <w:sz w:val="22"/>
                <w:szCs w:val="22"/>
              </w:rPr>
              <w:t xml:space="preserve">8: </w:t>
            </w:r>
            <w:r>
              <w:rPr>
                <w:b/>
                <w:sz w:val="22"/>
                <w:szCs w:val="22"/>
              </w:rPr>
              <w:t xml:space="preserve"> 8</w:t>
            </w:r>
            <w:proofErr w:type="gramEnd"/>
            <w:r>
              <w:rPr>
                <w:b/>
                <w:sz w:val="22"/>
                <w:szCs w:val="22"/>
              </w:rPr>
              <w:t>, 22-3</w:t>
            </w:r>
            <w:r w:rsidR="003D59D8">
              <w:rPr>
                <w:b/>
                <w:sz w:val="22"/>
                <w:szCs w:val="22"/>
              </w:rPr>
              <w:t>3</w:t>
            </w:r>
          </w:p>
          <w:p w:rsidR="004C3F3C" w:rsidRPr="00F13206" w:rsidRDefault="00F13206" w:rsidP="00B41D8D">
            <w:pPr>
              <w:rPr>
                <w:sz w:val="22"/>
                <w:szCs w:val="22"/>
              </w:rPr>
            </w:pPr>
            <w:r w:rsidRPr="00F13206">
              <w:rPr>
                <w:b/>
                <w:sz w:val="22"/>
                <w:szCs w:val="22"/>
              </w:rPr>
              <w:t>из раздела 9: 1</w:t>
            </w:r>
            <w:r w:rsidR="00B41D8D">
              <w:rPr>
                <w:b/>
                <w:sz w:val="22"/>
                <w:szCs w:val="22"/>
              </w:rPr>
              <w:t>1; 24-25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13</w:t>
            </w:r>
            <w:r w:rsidRPr="0028743F">
              <w:rPr>
                <w:position w:val="2"/>
                <w:sz w:val="22"/>
                <w:szCs w:val="22"/>
              </w:rPr>
              <w:t xml:space="preserve">. </w:t>
            </w:r>
            <w:r w:rsidRPr="0028743F">
              <w:rPr>
                <w:sz w:val="22"/>
                <w:szCs w:val="22"/>
              </w:rPr>
              <w:t xml:space="preserve"> </w:t>
            </w:r>
            <w:r>
              <w:rPr>
                <w:color w:val="212121"/>
                <w:sz w:val="22"/>
                <w:szCs w:val="22"/>
              </w:rPr>
              <w:t>Правовой режим счетов и вкладов резидентов и нерезидентов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widowControl w:val="0"/>
              <w:rPr>
                <w:bCs/>
                <w:kern w:val="28"/>
                <w:sz w:val="22"/>
                <w:szCs w:val="22"/>
              </w:rPr>
            </w:pPr>
            <w:r w:rsidRPr="00903F49">
              <w:rPr>
                <w:bCs/>
                <w:kern w:val="28"/>
                <w:sz w:val="22"/>
                <w:szCs w:val="22"/>
              </w:rPr>
              <w:t>Открытие счетов в банках, расположенных за пределами территории Российской Федерации. Виды счетов и вкладов. Виды счетов, используемых при проведении валютных операций.</w:t>
            </w:r>
          </w:p>
          <w:p w:rsidR="004C3F3C" w:rsidRDefault="00903F49" w:rsidP="00844F48">
            <w:pPr>
              <w:autoSpaceDE w:val="0"/>
              <w:autoSpaceDN w:val="0"/>
              <w:adjustRightInd w:val="0"/>
              <w:jc w:val="both"/>
              <w:rPr>
                <w:bCs/>
                <w:kern w:val="28"/>
                <w:sz w:val="22"/>
                <w:szCs w:val="22"/>
              </w:rPr>
            </w:pPr>
            <w:r w:rsidRPr="00903F49">
              <w:rPr>
                <w:bCs/>
                <w:kern w:val="28"/>
                <w:sz w:val="22"/>
                <w:szCs w:val="22"/>
              </w:rPr>
              <w:t xml:space="preserve">Правовое регулирование корреспондентских отношений. </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F13206" w:rsidRPr="00903F49" w:rsidRDefault="00F13206" w:rsidP="00F13206">
            <w:pPr>
              <w:rPr>
                <w:b/>
                <w:sz w:val="22"/>
                <w:szCs w:val="22"/>
              </w:rPr>
            </w:pPr>
            <w:r w:rsidRPr="00903F49">
              <w:rPr>
                <w:b/>
                <w:sz w:val="22"/>
                <w:szCs w:val="22"/>
              </w:rPr>
              <w:t xml:space="preserve">из раздела 8: </w:t>
            </w:r>
            <w:r>
              <w:rPr>
                <w:b/>
                <w:sz w:val="22"/>
                <w:szCs w:val="22"/>
              </w:rPr>
              <w:t>2, 5, 8, 9, 13</w:t>
            </w:r>
            <w:r w:rsidR="000529F8">
              <w:rPr>
                <w:b/>
                <w:sz w:val="22"/>
                <w:szCs w:val="22"/>
              </w:rPr>
              <w:t xml:space="preserve">, </w:t>
            </w:r>
            <w:r>
              <w:rPr>
                <w:b/>
                <w:sz w:val="22"/>
                <w:szCs w:val="22"/>
              </w:rPr>
              <w:t>1</w:t>
            </w:r>
            <w:r w:rsidR="000529F8">
              <w:rPr>
                <w:b/>
                <w:sz w:val="22"/>
                <w:szCs w:val="22"/>
              </w:rPr>
              <w:t>4</w:t>
            </w:r>
            <w:r>
              <w:rPr>
                <w:b/>
                <w:sz w:val="22"/>
                <w:szCs w:val="22"/>
              </w:rPr>
              <w:t>, 1</w:t>
            </w:r>
            <w:r w:rsidR="000529F8">
              <w:rPr>
                <w:b/>
                <w:sz w:val="22"/>
                <w:szCs w:val="22"/>
              </w:rPr>
              <w:t>6</w:t>
            </w:r>
            <w:r>
              <w:rPr>
                <w:b/>
                <w:sz w:val="22"/>
                <w:szCs w:val="22"/>
              </w:rPr>
              <w:t>, 22-37</w:t>
            </w:r>
          </w:p>
          <w:p w:rsidR="00675D91" w:rsidRPr="00903F49" w:rsidRDefault="00F13206" w:rsidP="00B41D8D">
            <w:pPr>
              <w:autoSpaceDE w:val="0"/>
              <w:autoSpaceDN w:val="0"/>
              <w:adjustRightInd w:val="0"/>
              <w:jc w:val="both"/>
              <w:rPr>
                <w:sz w:val="22"/>
                <w:szCs w:val="22"/>
              </w:rPr>
            </w:pPr>
            <w:r w:rsidRPr="00F13206">
              <w:rPr>
                <w:b/>
                <w:sz w:val="22"/>
                <w:szCs w:val="22"/>
              </w:rPr>
              <w:t>из раздела 9:</w:t>
            </w:r>
            <w:r>
              <w:rPr>
                <w:b/>
                <w:sz w:val="22"/>
                <w:szCs w:val="22"/>
              </w:rPr>
              <w:t xml:space="preserve"> 1-</w:t>
            </w:r>
            <w:r w:rsidR="000529F8">
              <w:rPr>
                <w:b/>
                <w:sz w:val="22"/>
                <w:szCs w:val="22"/>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bCs/>
                <w:sz w:val="22"/>
                <w:szCs w:val="22"/>
              </w:rPr>
              <w:t>Многосторонняя коммуникация</w:t>
            </w:r>
            <w:r w:rsidRPr="003516BF">
              <w:rPr>
                <w:position w:val="2"/>
                <w:sz w:val="22"/>
                <w:szCs w:val="22"/>
              </w:rPr>
              <w:t>; устный опрос/тестирование</w:t>
            </w:r>
            <w:r>
              <w:rPr>
                <w:position w:val="2"/>
                <w:sz w:val="22"/>
                <w:szCs w:val="22"/>
              </w:rPr>
              <w:t>, анализ документов по теме</w:t>
            </w:r>
            <w:r w:rsidRPr="003516BF">
              <w:rPr>
                <w:position w:val="2"/>
                <w:sz w:val="22"/>
                <w:szCs w:val="22"/>
              </w:rPr>
              <w:t>.</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14</w:t>
            </w:r>
            <w:r w:rsidRPr="0028743F">
              <w:rPr>
                <w:position w:val="2"/>
                <w:sz w:val="22"/>
                <w:szCs w:val="22"/>
              </w:rPr>
              <w:t xml:space="preserve">. </w:t>
            </w:r>
            <w:r w:rsidRPr="0028743F">
              <w:rPr>
                <w:sz w:val="22"/>
                <w:szCs w:val="22"/>
              </w:rPr>
              <w:t xml:space="preserve"> </w:t>
            </w:r>
            <w:r>
              <w:rPr>
                <w:color w:val="212121"/>
                <w:sz w:val="22"/>
                <w:szCs w:val="22"/>
              </w:rPr>
              <w:t>Правовая регламентация международных расчетов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b/>
                <w:sz w:val="22"/>
                <w:szCs w:val="22"/>
              </w:rPr>
            </w:pPr>
            <w:r w:rsidRPr="00903F49">
              <w:rPr>
                <w:bCs/>
                <w:sz w:val="22"/>
                <w:szCs w:val="22"/>
              </w:rPr>
              <w:t xml:space="preserve">Понятие международных расчетов и их правовое регулирование. Расчеты по внешнеторговым сделкам. Формы расчетов: инкассо, аккредитив, банковский перевод. Валютные оговорки. </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529F8" w:rsidRPr="00903F49" w:rsidRDefault="000529F8" w:rsidP="000529F8">
            <w:pPr>
              <w:rPr>
                <w:b/>
                <w:sz w:val="22"/>
                <w:szCs w:val="22"/>
              </w:rPr>
            </w:pPr>
            <w:r w:rsidRPr="00903F49">
              <w:rPr>
                <w:b/>
                <w:sz w:val="22"/>
                <w:szCs w:val="22"/>
              </w:rPr>
              <w:t xml:space="preserve">из раздела 8: </w:t>
            </w:r>
            <w:r>
              <w:rPr>
                <w:b/>
                <w:sz w:val="22"/>
                <w:szCs w:val="22"/>
              </w:rPr>
              <w:t>2, 5, 13, 14, 16, 18, 20-3</w:t>
            </w:r>
            <w:r w:rsidR="003D59D8">
              <w:rPr>
                <w:b/>
                <w:sz w:val="22"/>
                <w:szCs w:val="22"/>
              </w:rPr>
              <w:t>3</w:t>
            </w:r>
          </w:p>
          <w:p w:rsidR="004C3F3C" w:rsidRPr="000529F8" w:rsidRDefault="000529F8" w:rsidP="003D59D8">
            <w:pPr>
              <w:rPr>
                <w:sz w:val="22"/>
                <w:szCs w:val="22"/>
              </w:rPr>
            </w:pPr>
            <w:r w:rsidRPr="00F13206">
              <w:rPr>
                <w:b/>
                <w:sz w:val="22"/>
                <w:szCs w:val="22"/>
              </w:rPr>
              <w:t>из раздела 9:</w:t>
            </w:r>
            <w:r>
              <w:rPr>
                <w:b/>
                <w:sz w:val="22"/>
                <w:szCs w:val="22"/>
              </w:rPr>
              <w:t xml:space="preserve"> </w:t>
            </w:r>
            <w:r w:rsidR="00B41D8D">
              <w:rPr>
                <w:b/>
                <w:sz w:val="22"/>
                <w:szCs w:val="22"/>
              </w:rPr>
              <w:t>1-7, 10, 17, 22</w:t>
            </w:r>
            <w:r w:rsidR="00B41D8D" w:rsidRPr="00B41D8D">
              <w:rPr>
                <w:b/>
                <w:sz w:val="22"/>
                <w:szCs w:val="22"/>
              </w:rPr>
              <w:t>, 24-25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15</w:t>
            </w:r>
            <w:r w:rsidRPr="0028743F">
              <w:rPr>
                <w:position w:val="2"/>
                <w:sz w:val="22"/>
                <w:szCs w:val="22"/>
              </w:rPr>
              <w:t xml:space="preserve">. </w:t>
            </w:r>
            <w:r w:rsidRPr="0028743F">
              <w:rPr>
                <w:sz w:val="22"/>
                <w:szCs w:val="22"/>
              </w:rPr>
              <w:t xml:space="preserve"> </w:t>
            </w:r>
            <w:r>
              <w:rPr>
                <w:color w:val="212121"/>
                <w:sz w:val="22"/>
                <w:szCs w:val="22"/>
              </w:rPr>
              <w:t xml:space="preserve">Валютные ограничения и их </w:t>
            </w:r>
            <w:r>
              <w:rPr>
                <w:color w:val="212121"/>
                <w:sz w:val="22"/>
                <w:szCs w:val="22"/>
              </w:rPr>
              <w:lastRenderedPageBreak/>
              <w:t>классификация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C3F3C" w:rsidRDefault="00903F49" w:rsidP="00844F48">
            <w:pPr>
              <w:autoSpaceDE w:val="0"/>
              <w:autoSpaceDN w:val="0"/>
              <w:adjustRightInd w:val="0"/>
              <w:jc w:val="both"/>
              <w:rPr>
                <w:sz w:val="22"/>
                <w:szCs w:val="22"/>
              </w:rPr>
            </w:pPr>
            <w:r w:rsidRPr="00903F49">
              <w:rPr>
                <w:bCs/>
                <w:sz w:val="22"/>
                <w:szCs w:val="22"/>
              </w:rPr>
              <w:lastRenderedPageBreak/>
              <w:t xml:space="preserve">Соотношение валютных ограничений и мер валютного контроля. Система валютных ограничений. Юридическое определение </w:t>
            </w:r>
            <w:r w:rsidRPr="00903F49">
              <w:rPr>
                <w:bCs/>
                <w:sz w:val="22"/>
                <w:szCs w:val="22"/>
              </w:rPr>
              <w:lastRenderedPageBreak/>
              <w:t>валютных ограничений.</w:t>
            </w:r>
            <w:r w:rsidRPr="00903F49">
              <w:rPr>
                <w:sz w:val="22"/>
                <w:szCs w:val="22"/>
              </w:rPr>
              <w:t xml:space="preserve"> </w:t>
            </w:r>
            <w:r w:rsidRPr="00903F49">
              <w:rPr>
                <w:bCs/>
                <w:sz w:val="22"/>
                <w:szCs w:val="22"/>
              </w:rPr>
              <w:t>Установление для субъекта валютного регулирования определенных обязанностей.</w:t>
            </w:r>
            <w:r w:rsidRPr="00903F49">
              <w:rPr>
                <w:sz w:val="22"/>
                <w:szCs w:val="22"/>
              </w:rPr>
              <w:t xml:space="preserve"> Требование валютного законодательства о репатриации валюты на территорию Российской Федерации. </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529F8" w:rsidRPr="00903F49" w:rsidRDefault="000529F8" w:rsidP="000529F8">
            <w:pPr>
              <w:rPr>
                <w:b/>
                <w:sz w:val="22"/>
                <w:szCs w:val="22"/>
              </w:rPr>
            </w:pPr>
            <w:r w:rsidRPr="00903F49">
              <w:rPr>
                <w:b/>
                <w:sz w:val="22"/>
                <w:szCs w:val="22"/>
              </w:rPr>
              <w:t xml:space="preserve">из раздела 8: </w:t>
            </w:r>
            <w:proofErr w:type="gramStart"/>
            <w:r>
              <w:rPr>
                <w:b/>
                <w:sz w:val="22"/>
                <w:szCs w:val="22"/>
              </w:rPr>
              <w:t>2,  13</w:t>
            </w:r>
            <w:proofErr w:type="gramEnd"/>
            <w:r>
              <w:rPr>
                <w:b/>
                <w:sz w:val="22"/>
                <w:szCs w:val="22"/>
              </w:rPr>
              <w:t xml:space="preserve">, 14, </w:t>
            </w:r>
            <w:r w:rsidR="003D59D8">
              <w:rPr>
                <w:b/>
                <w:sz w:val="22"/>
                <w:szCs w:val="22"/>
              </w:rPr>
              <w:t>23-30</w:t>
            </w:r>
          </w:p>
          <w:p w:rsidR="00675D91" w:rsidRPr="00903F49" w:rsidRDefault="000529F8" w:rsidP="003D59D8">
            <w:pPr>
              <w:autoSpaceDE w:val="0"/>
              <w:autoSpaceDN w:val="0"/>
              <w:adjustRightInd w:val="0"/>
              <w:jc w:val="both"/>
              <w:rPr>
                <w:sz w:val="22"/>
                <w:szCs w:val="22"/>
              </w:rPr>
            </w:pPr>
            <w:r w:rsidRPr="00F13206">
              <w:rPr>
                <w:b/>
                <w:sz w:val="22"/>
                <w:szCs w:val="22"/>
              </w:rPr>
              <w:t>из раздела 9:</w:t>
            </w:r>
            <w:r>
              <w:rPr>
                <w:b/>
                <w:sz w:val="22"/>
                <w:szCs w:val="22"/>
              </w:rPr>
              <w:t xml:space="preserve"> 1-7</w:t>
            </w:r>
            <w:r w:rsidR="003D59D8">
              <w:rPr>
                <w:b/>
                <w:sz w:val="22"/>
                <w:szCs w:val="22"/>
              </w:rPr>
              <w:t>, 14,15; 23-25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Pr>
                <w:position w:val="2"/>
                <w:sz w:val="22"/>
                <w:szCs w:val="22"/>
              </w:rPr>
              <w:lastRenderedPageBreak/>
              <w:t xml:space="preserve">Многосторонняя коммуникация; </w:t>
            </w:r>
            <w:r>
              <w:rPr>
                <w:position w:val="2"/>
                <w:sz w:val="22"/>
                <w:szCs w:val="22"/>
              </w:rPr>
              <w:lastRenderedPageBreak/>
              <w:t>анализ документов</w:t>
            </w:r>
            <w:r w:rsidRPr="003516BF">
              <w:rPr>
                <w:position w:val="2"/>
                <w:sz w:val="22"/>
                <w:szCs w:val="22"/>
              </w:rPr>
              <w:t xml:space="preserve"> по теме;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lastRenderedPageBreak/>
              <w:t>Тема 16</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валютного контроля в Российской Федерации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bCs/>
                <w:sz w:val="22"/>
                <w:szCs w:val="22"/>
              </w:rPr>
            </w:pPr>
            <w:r w:rsidRPr="00903F49">
              <w:rPr>
                <w:bCs/>
                <w:sz w:val="22"/>
                <w:szCs w:val="22"/>
              </w:rPr>
              <w:t xml:space="preserve">Понятие «валютный контроль». Валютный контроль как составная часть валютного регулирования. Функции валютного контроля. Понятие и система валютного контроля. Цель, задачи и направления валютного контроля. Методы и формы валютного контроля. Наблюдение и проверка как формы валютного контроля. Организация контроля за валютными операциями подконтрольных субъектов. </w:t>
            </w:r>
          </w:p>
          <w:p w:rsidR="00903F49" w:rsidRPr="00903F49" w:rsidRDefault="00903F49" w:rsidP="00844F48">
            <w:pPr>
              <w:autoSpaceDE w:val="0"/>
              <w:autoSpaceDN w:val="0"/>
              <w:adjustRightInd w:val="0"/>
              <w:jc w:val="both"/>
              <w:rPr>
                <w:sz w:val="22"/>
                <w:szCs w:val="22"/>
              </w:rPr>
            </w:pPr>
            <w:r w:rsidRPr="00903F49">
              <w:rPr>
                <w:sz w:val="22"/>
                <w:szCs w:val="22"/>
              </w:rPr>
              <w:t>Осуществление валютного контроля Правительством РФ. Валютный контроль, осуществляемый налоговыми органами.</w:t>
            </w:r>
          </w:p>
          <w:p w:rsidR="00903F49" w:rsidRPr="00903F49" w:rsidRDefault="00903F49" w:rsidP="00844F48">
            <w:pPr>
              <w:autoSpaceDE w:val="0"/>
              <w:autoSpaceDN w:val="0"/>
              <w:adjustRightInd w:val="0"/>
              <w:jc w:val="both"/>
              <w:rPr>
                <w:sz w:val="22"/>
                <w:szCs w:val="22"/>
              </w:rPr>
            </w:pPr>
            <w:r w:rsidRPr="00903F49">
              <w:rPr>
                <w:sz w:val="22"/>
                <w:szCs w:val="22"/>
              </w:rPr>
              <w:t xml:space="preserve">Таможенные органы в системе валютного контроля. Обязанности таможенных органов, возложенные в соответствии с законодательством Российской Федерации в области валютного контроля. Полномочия таможенных органов для выполнения функции органа валютного контроля. </w:t>
            </w:r>
            <w:r w:rsidRPr="00903F49">
              <w:rPr>
                <w:rStyle w:val="markedcontent"/>
                <w:sz w:val="22"/>
                <w:szCs w:val="22"/>
              </w:rPr>
              <w:t>Функции и полномочия Федеральной таможенной службы как органа валютного контроля. Организационная структура и технологическая схема осуществления валютного контроля в таможенных органах Российской Федерации. Основные направления валютного контроля, осуществляемого таможенными органами Российской Федерации. Организация валютного контроля на разных уровнях системы таможенных органов.</w:t>
            </w:r>
          </w:p>
          <w:p w:rsidR="00903F49" w:rsidRPr="00903F49" w:rsidRDefault="00903F49" w:rsidP="00844F48">
            <w:pPr>
              <w:autoSpaceDE w:val="0"/>
              <w:autoSpaceDN w:val="0"/>
              <w:adjustRightInd w:val="0"/>
              <w:jc w:val="both"/>
              <w:rPr>
                <w:sz w:val="22"/>
                <w:szCs w:val="22"/>
              </w:rPr>
            </w:pPr>
            <w:r w:rsidRPr="00903F49">
              <w:rPr>
                <w:sz w:val="22"/>
                <w:szCs w:val="22"/>
              </w:rPr>
              <w:t xml:space="preserve">Понятие «уполномоченный банк». Роль и значение уполномоченных банков в валютном контроле, как агентов валютного контроля. Профессиональные участники рынка ценных бумаг и Государственная корпорация «ВЭБ РФ», как агенты валютного контроля. </w:t>
            </w:r>
          </w:p>
          <w:p w:rsidR="00903F49" w:rsidRPr="00903F49" w:rsidRDefault="00903F49" w:rsidP="00844F48">
            <w:pPr>
              <w:autoSpaceDE w:val="0"/>
              <w:autoSpaceDN w:val="0"/>
              <w:adjustRightInd w:val="0"/>
              <w:jc w:val="both"/>
              <w:rPr>
                <w:sz w:val="22"/>
                <w:szCs w:val="22"/>
              </w:rPr>
            </w:pPr>
            <w:r w:rsidRPr="00903F49">
              <w:rPr>
                <w:sz w:val="22"/>
                <w:szCs w:val="22"/>
              </w:rPr>
              <w:t xml:space="preserve">Взаимодействие органов и агентов валютного контроля. </w:t>
            </w:r>
            <w:r w:rsidRPr="00903F49">
              <w:rPr>
                <w:rStyle w:val="markedcontent"/>
                <w:sz w:val="22"/>
                <w:szCs w:val="22"/>
              </w:rPr>
              <w:t>Документальная база валютного контроля. Документы и информация, представляемые резидентами и нерезидентами. Формы учета и отчетности. Электронные информационные системы и базы данных в механизме валютного контроля. Правовое регулирование информационного взаимодействия субъектов валютного контроля. Основные направления информационного взаимодействия в сфере валютного контроля. Информационное взаимодействие по вопросам осуществления валютного контроля в банковской системе России. Информационное взаимодействие по вопросам осуществления валютного контроля в системе таможенных органов РФ. Межведомственное взаимодействие Федеральной таможенной службы с иными органами и агентами валютного контроля.</w:t>
            </w:r>
          </w:p>
          <w:p w:rsidR="00675D91" w:rsidRPr="00903F49" w:rsidRDefault="00675D91" w:rsidP="00675D91">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529F8" w:rsidRPr="00903F49" w:rsidRDefault="000529F8" w:rsidP="000529F8">
            <w:pPr>
              <w:rPr>
                <w:b/>
                <w:sz w:val="22"/>
                <w:szCs w:val="22"/>
              </w:rPr>
            </w:pPr>
            <w:r w:rsidRPr="00903F49">
              <w:rPr>
                <w:b/>
                <w:sz w:val="22"/>
                <w:szCs w:val="22"/>
              </w:rPr>
              <w:t xml:space="preserve">из раздела 8: </w:t>
            </w:r>
            <w:proofErr w:type="gramStart"/>
            <w:r>
              <w:rPr>
                <w:b/>
                <w:sz w:val="22"/>
                <w:szCs w:val="22"/>
              </w:rPr>
              <w:t>2,  13</w:t>
            </w:r>
            <w:proofErr w:type="gramEnd"/>
            <w:r>
              <w:rPr>
                <w:b/>
                <w:sz w:val="22"/>
                <w:szCs w:val="22"/>
              </w:rPr>
              <w:t>, 14, 23</w:t>
            </w:r>
            <w:r w:rsidR="003D59D8">
              <w:rPr>
                <w:b/>
                <w:sz w:val="22"/>
                <w:szCs w:val="22"/>
              </w:rPr>
              <w:t>-33</w:t>
            </w:r>
          </w:p>
          <w:p w:rsidR="004C3F3C" w:rsidRPr="000529F8" w:rsidRDefault="000529F8" w:rsidP="003D59D8">
            <w:pPr>
              <w:rPr>
                <w:sz w:val="22"/>
                <w:szCs w:val="22"/>
              </w:rPr>
            </w:pPr>
            <w:r w:rsidRPr="000529F8">
              <w:rPr>
                <w:b/>
                <w:sz w:val="22"/>
                <w:szCs w:val="22"/>
              </w:rPr>
              <w:t xml:space="preserve">из раздела 9: </w:t>
            </w:r>
            <w:r w:rsidR="003D59D8">
              <w:rPr>
                <w:b/>
                <w:sz w:val="22"/>
                <w:szCs w:val="22"/>
              </w:rPr>
              <w:t>15-</w:t>
            </w:r>
            <w:r>
              <w:rPr>
                <w:b/>
                <w:sz w:val="22"/>
                <w:szCs w:val="22"/>
              </w:rPr>
              <w:t>19, 21-2</w:t>
            </w:r>
            <w:r w:rsidRPr="000529F8">
              <w:rPr>
                <w:b/>
                <w:sz w:val="22"/>
                <w:szCs w:val="22"/>
              </w:rPr>
              <w:t>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17</w:t>
            </w:r>
            <w:r w:rsidRPr="0028743F">
              <w:rPr>
                <w:position w:val="2"/>
                <w:sz w:val="22"/>
                <w:szCs w:val="22"/>
              </w:rPr>
              <w:t xml:space="preserve">. </w:t>
            </w:r>
            <w:r w:rsidRPr="0028743F">
              <w:rPr>
                <w:sz w:val="22"/>
                <w:szCs w:val="22"/>
              </w:rPr>
              <w:t xml:space="preserve"> </w:t>
            </w:r>
            <w:r>
              <w:rPr>
                <w:color w:val="212121"/>
                <w:sz w:val="22"/>
                <w:szCs w:val="22"/>
              </w:rPr>
              <w:t>Валютный контроль за внешнеторговыми сделками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sz w:val="22"/>
                <w:szCs w:val="22"/>
              </w:rPr>
            </w:pPr>
            <w:r w:rsidRPr="00903F49">
              <w:rPr>
                <w:sz w:val="22"/>
                <w:szCs w:val="22"/>
              </w:rPr>
              <w:t>Понятие внешнеторговой деятельности. Методы государственного регулирования внешнеторговой деятельности. Информационное обеспечение внешнеторговой деятельности. Административные и экономические методы регулирования в сфере военно-технического сотрудничества. Понятие экспортного контроля. Принципы осуществления экспортного контроля.</w:t>
            </w:r>
          </w:p>
          <w:p w:rsidR="00903F49" w:rsidRPr="00903F49" w:rsidRDefault="00903F49" w:rsidP="00844F48">
            <w:pPr>
              <w:autoSpaceDE w:val="0"/>
              <w:autoSpaceDN w:val="0"/>
              <w:adjustRightInd w:val="0"/>
              <w:jc w:val="both"/>
              <w:rPr>
                <w:sz w:val="22"/>
                <w:szCs w:val="22"/>
              </w:rPr>
            </w:pPr>
            <w:r w:rsidRPr="00903F49">
              <w:rPr>
                <w:rStyle w:val="markedcontent"/>
                <w:sz w:val="22"/>
                <w:szCs w:val="22"/>
              </w:rPr>
              <w:lastRenderedPageBreak/>
              <w:t xml:space="preserve">Система таможенно-банковского валютного контроля: основные этапы эволюции и современное состояние. </w:t>
            </w:r>
            <w:r w:rsidRPr="00903F49">
              <w:rPr>
                <w:sz w:val="22"/>
                <w:szCs w:val="22"/>
              </w:rPr>
              <w:t xml:space="preserve">Валютный контроль экспортных операций. Валютный контроль импортных операций. Валютный контроль кредитных договоров. Особенности валютного контроля в неторговом обороте. Структура процесса валютного контроля в банке различных видов внешнеторговых операций. Документы валютного контроля. Требования к документам, представляемым резидентами и нерезидентами. </w:t>
            </w:r>
          </w:p>
          <w:p w:rsidR="00AC1213" w:rsidRPr="00903F49" w:rsidRDefault="00AC1213" w:rsidP="00AC1213">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529F8" w:rsidRPr="00903F49" w:rsidRDefault="000529F8" w:rsidP="000529F8">
            <w:pPr>
              <w:rPr>
                <w:b/>
                <w:sz w:val="22"/>
                <w:szCs w:val="22"/>
              </w:rPr>
            </w:pPr>
            <w:r w:rsidRPr="00903F49">
              <w:rPr>
                <w:b/>
                <w:sz w:val="22"/>
                <w:szCs w:val="22"/>
              </w:rPr>
              <w:t xml:space="preserve">из раздела 8: </w:t>
            </w:r>
            <w:r>
              <w:rPr>
                <w:b/>
                <w:sz w:val="22"/>
                <w:szCs w:val="22"/>
              </w:rPr>
              <w:t>2, 4, 11, 13-17, 18, 23-</w:t>
            </w:r>
            <w:r w:rsidR="003D59D8">
              <w:rPr>
                <w:b/>
                <w:sz w:val="22"/>
                <w:szCs w:val="22"/>
              </w:rPr>
              <w:t>33</w:t>
            </w:r>
          </w:p>
          <w:p w:rsidR="004C3F3C" w:rsidRPr="00903F49" w:rsidRDefault="000529F8" w:rsidP="003D59D8">
            <w:pPr>
              <w:autoSpaceDE w:val="0"/>
              <w:autoSpaceDN w:val="0"/>
              <w:adjustRightInd w:val="0"/>
              <w:jc w:val="both"/>
              <w:rPr>
                <w:sz w:val="22"/>
                <w:szCs w:val="22"/>
              </w:rPr>
            </w:pPr>
            <w:r w:rsidRPr="00F13206">
              <w:rPr>
                <w:b/>
                <w:sz w:val="22"/>
                <w:szCs w:val="22"/>
              </w:rPr>
              <w:t>из раздела 9:</w:t>
            </w:r>
            <w:r>
              <w:rPr>
                <w:b/>
                <w:sz w:val="22"/>
                <w:szCs w:val="22"/>
              </w:rPr>
              <w:t xml:space="preserve"> </w:t>
            </w:r>
            <w:r w:rsidR="003D59D8">
              <w:rPr>
                <w:b/>
                <w:sz w:val="22"/>
                <w:szCs w:val="22"/>
              </w:rPr>
              <w:t>15-</w:t>
            </w:r>
            <w:r>
              <w:rPr>
                <w:b/>
                <w:sz w:val="22"/>
                <w:szCs w:val="22"/>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bCs/>
                <w:sz w:val="22"/>
                <w:szCs w:val="22"/>
              </w:rPr>
              <w:lastRenderedPageBreak/>
              <w:t>Многосторонняя коммуникация</w:t>
            </w:r>
            <w:r w:rsidRPr="003516BF">
              <w:rPr>
                <w:position w:val="2"/>
                <w:sz w:val="22"/>
                <w:szCs w:val="22"/>
              </w:rPr>
              <w:t>; устный опрос/тестирование</w:t>
            </w:r>
            <w:r>
              <w:rPr>
                <w:position w:val="2"/>
                <w:sz w:val="22"/>
                <w:szCs w:val="22"/>
              </w:rPr>
              <w:t>, анализ документов по теме</w:t>
            </w:r>
            <w:r w:rsidRPr="003516BF">
              <w:rPr>
                <w:position w:val="2"/>
                <w:sz w:val="22"/>
                <w:szCs w:val="22"/>
              </w:rPr>
              <w:t>.</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930052" w:rsidRDefault="004C3F3C" w:rsidP="0061236D">
            <w:pPr>
              <w:widowControl w:val="0"/>
              <w:spacing w:line="276" w:lineRule="auto"/>
              <w:rPr>
                <w:sz w:val="22"/>
                <w:szCs w:val="22"/>
              </w:rPr>
            </w:pPr>
            <w:r w:rsidRPr="00930052">
              <w:rPr>
                <w:position w:val="2"/>
                <w:sz w:val="22"/>
                <w:szCs w:val="22"/>
              </w:rPr>
              <w:t xml:space="preserve">Тема 18. </w:t>
            </w:r>
            <w:r w:rsidRPr="00930052">
              <w:rPr>
                <w:sz w:val="22"/>
                <w:szCs w:val="22"/>
              </w:rPr>
              <w:t xml:space="preserve"> </w:t>
            </w:r>
            <w:r w:rsidRPr="00930052">
              <w:rPr>
                <w:bCs/>
                <w:sz w:val="22"/>
                <w:szCs w:val="22"/>
              </w:rPr>
              <w:t>Правовой механизм валютного контроля в зарубежных государствах и противодействия легализации (отмыванию) доходов, полученных преступным путем</w:t>
            </w:r>
            <w:r w:rsidRPr="00930052">
              <w:rPr>
                <w:color w:val="212121"/>
                <w:sz w:val="22"/>
                <w:szCs w:val="22"/>
              </w:rPr>
              <w:t xml:space="preserve"> г</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4C3F3C" w:rsidRDefault="00903F49" w:rsidP="00844F48">
            <w:pPr>
              <w:autoSpaceDE w:val="0"/>
              <w:autoSpaceDN w:val="0"/>
              <w:adjustRightInd w:val="0"/>
              <w:jc w:val="both"/>
              <w:rPr>
                <w:bCs/>
                <w:sz w:val="22"/>
                <w:szCs w:val="22"/>
              </w:rPr>
            </w:pPr>
            <w:r w:rsidRPr="00903F49">
              <w:rPr>
                <w:bCs/>
                <w:sz w:val="22"/>
                <w:szCs w:val="22"/>
              </w:rPr>
              <w:t xml:space="preserve">Валютный контроль и противодействие отмыванию преступных доходов и финансированию терроризма. Правовой статус </w:t>
            </w:r>
            <w:proofErr w:type="spellStart"/>
            <w:r w:rsidRPr="00903F49">
              <w:rPr>
                <w:bCs/>
                <w:sz w:val="22"/>
                <w:szCs w:val="22"/>
              </w:rPr>
              <w:t>Росфинмониторинга</w:t>
            </w:r>
            <w:proofErr w:type="spellEnd"/>
            <w:r w:rsidRPr="00903F49">
              <w:rPr>
                <w:bCs/>
                <w:sz w:val="22"/>
                <w:szCs w:val="22"/>
              </w:rPr>
              <w:t xml:space="preserve">. Международное сотрудничество в сфере финансового мониторинга. Взаимодействие </w:t>
            </w:r>
            <w:proofErr w:type="spellStart"/>
            <w:r w:rsidRPr="00903F49">
              <w:rPr>
                <w:bCs/>
                <w:sz w:val="22"/>
                <w:szCs w:val="22"/>
              </w:rPr>
              <w:t>Росфинмониторинга</w:t>
            </w:r>
            <w:proofErr w:type="spellEnd"/>
            <w:r w:rsidRPr="00903F49">
              <w:rPr>
                <w:bCs/>
                <w:sz w:val="22"/>
                <w:szCs w:val="22"/>
              </w:rPr>
              <w:t xml:space="preserve"> со специализированными международными органами в борьбе с незаконными финансовыми операциями. Системы финансового мониторинга в зарубежных государствах. </w:t>
            </w:r>
          </w:p>
          <w:p w:rsidR="00AC1213" w:rsidRPr="00903F49" w:rsidRDefault="00AC1213" w:rsidP="00AC1213">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0529F8" w:rsidRPr="00903F49" w:rsidRDefault="000529F8" w:rsidP="000529F8">
            <w:pPr>
              <w:rPr>
                <w:b/>
                <w:sz w:val="22"/>
                <w:szCs w:val="22"/>
              </w:rPr>
            </w:pPr>
            <w:r w:rsidRPr="00903F49">
              <w:rPr>
                <w:b/>
                <w:sz w:val="22"/>
                <w:szCs w:val="22"/>
              </w:rPr>
              <w:t xml:space="preserve">из раздела 8: </w:t>
            </w:r>
            <w:r>
              <w:rPr>
                <w:b/>
                <w:sz w:val="22"/>
                <w:szCs w:val="22"/>
              </w:rPr>
              <w:t>2</w:t>
            </w:r>
            <w:r w:rsidR="003D59D8">
              <w:rPr>
                <w:b/>
                <w:sz w:val="22"/>
                <w:szCs w:val="22"/>
              </w:rPr>
              <w:t>-</w:t>
            </w:r>
            <w:r>
              <w:rPr>
                <w:b/>
                <w:sz w:val="22"/>
                <w:szCs w:val="22"/>
              </w:rPr>
              <w:t xml:space="preserve"> 4, 13, 14, 16, 1</w:t>
            </w:r>
            <w:r w:rsidR="003D59D8">
              <w:rPr>
                <w:b/>
                <w:sz w:val="22"/>
                <w:szCs w:val="22"/>
              </w:rPr>
              <w:t>9</w:t>
            </w:r>
            <w:r>
              <w:rPr>
                <w:b/>
                <w:sz w:val="22"/>
                <w:szCs w:val="22"/>
              </w:rPr>
              <w:t>, 2</w:t>
            </w:r>
            <w:r w:rsidR="00A9336A">
              <w:rPr>
                <w:b/>
                <w:sz w:val="22"/>
                <w:szCs w:val="22"/>
              </w:rPr>
              <w:t>3</w:t>
            </w:r>
            <w:r>
              <w:rPr>
                <w:b/>
                <w:sz w:val="22"/>
                <w:szCs w:val="22"/>
              </w:rPr>
              <w:t>-</w:t>
            </w:r>
            <w:r w:rsidR="003D59D8">
              <w:rPr>
                <w:b/>
                <w:sz w:val="22"/>
                <w:szCs w:val="22"/>
              </w:rPr>
              <w:t>29</w:t>
            </w:r>
          </w:p>
          <w:p w:rsidR="00AC1213" w:rsidRPr="00903F49" w:rsidRDefault="000529F8" w:rsidP="003D59D8">
            <w:pPr>
              <w:autoSpaceDE w:val="0"/>
              <w:autoSpaceDN w:val="0"/>
              <w:adjustRightInd w:val="0"/>
              <w:jc w:val="both"/>
              <w:rPr>
                <w:sz w:val="22"/>
                <w:szCs w:val="22"/>
              </w:rPr>
            </w:pPr>
            <w:r w:rsidRPr="00F13206">
              <w:rPr>
                <w:b/>
                <w:sz w:val="22"/>
                <w:szCs w:val="22"/>
              </w:rPr>
              <w:t>из раздела 9:</w:t>
            </w:r>
            <w:r>
              <w:rPr>
                <w:b/>
                <w:sz w:val="22"/>
                <w:szCs w:val="22"/>
              </w:rPr>
              <w:t xml:space="preserve"> 1-</w:t>
            </w:r>
            <w:r w:rsidR="003D59D8">
              <w:rPr>
                <w:b/>
                <w:sz w:val="22"/>
                <w:szCs w:val="22"/>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19</w:t>
            </w:r>
            <w:r w:rsidRPr="0028743F">
              <w:rPr>
                <w:position w:val="2"/>
                <w:sz w:val="22"/>
                <w:szCs w:val="22"/>
              </w:rPr>
              <w:t xml:space="preserve">. </w:t>
            </w:r>
            <w:r w:rsidRPr="0028743F">
              <w:rPr>
                <w:sz w:val="22"/>
                <w:szCs w:val="22"/>
              </w:rPr>
              <w:t xml:space="preserve"> </w:t>
            </w:r>
            <w:r>
              <w:rPr>
                <w:color w:val="212121"/>
                <w:sz w:val="22"/>
                <w:szCs w:val="22"/>
              </w:rPr>
              <w:t>Административные процедуры валютного контроля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sz w:val="22"/>
                <w:szCs w:val="22"/>
              </w:rPr>
            </w:pPr>
            <w:r w:rsidRPr="00903F49">
              <w:rPr>
                <w:bCs/>
                <w:sz w:val="22"/>
                <w:szCs w:val="22"/>
              </w:rPr>
              <w:t xml:space="preserve">Организация проверок финансово-хозяйственной деятельности </w:t>
            </w:r>
            <w:proofErr w:type="gramStart"/>
            <w:r w:rsidRPr="00903F49">
              <w:rPr>
                <w:bCs/>
                <w:sz w:val="22"/>
                <w:szCs w:val="22"/>
              </w:rPr>
              <w:t>участников  ВЭД</w:t>
            </w:r>
            <w:proofErr w:type="gramEnd"/>
            <w:r w:rsidRPr="00903F49">
              <w:rPr>
                <w:rFonts w:eastAsia="Arial Unicode MS"/>
                <w:sz w:val="22"/>
                <w:szCs w:val="22"/>
              </w:rPr>
              <w:t xml:space="preserve">. </w:t>
            </w:r>
            <w:r w:rsidRPr="00903F49">
              <w:rPr>
                <w:sz w:val="22"/>
                <w:szCs w:val="22"/>
              </w:rPr>
              <w:t>Наблюдение и проверка. Субъекты, участвующие в наблюдении. Меры валютного контроля, применяемые в наблюдении.</w:t>
            </w:r>
          </w:p>
          <w:p w:rsidR="00903F49" w:rsidRPr="00903F49" w:rsidRDefault="00903F49" w:rsidP="00844F48">
            <w:pPr>
              <w:autoSpaceDE w:val="0"/>
              <w:autoSpaceDN w:val="0"/>
              <w:adjustRightInd w:val="0"/>
              <w:jc w:val="both"/>
              <w:rPr>
                <w:sz w:val="22"/>
                <w:szCs w:val="22"/>
              </w:rPr>
            </w:pPr>
            <w:r w:rsidRPr="00903F49">
              <w:rPr>
                <w:sz w:val="22"/>
                <w:szCs w:val="22"/>
              </w:rPr>
              <w:t>Порядок проведения проверок соблюдения валютного законодательства, права и обязанности проверяющих и проверяемых. подготовка и проведение проверок; полномочия руководителя группы инспекторов и инспекторов при проведении проверок; порядок оформления результатов проверки; ограничения при проведении проверок; порядок принятия решения по итогам проведения проверки.</w:t>
            </w:r>
          </w:p>
          <w:p w:rsidR="00903F49" w:rsidRPr="00903F49" w:rsidRDefault="00903F49" w:rsidP="00844F48">
            <w:pPr>
              <w:autoSpaceDE w:val="0"/>
              <w:autoSpaceDN w:val="0"/>
              <w:adjustRightInd w:val="0"/>
              <w:jc w:val="both"/>
              <w:rPr>
                <w:bCs/>
                <w:sz w:val="22"/>
                <w:szCs w:val="22"/>
              </w:rPr>
            </w:pPr>
            <w:r w:rsidRPr="00903F49">
              <w:rPr>
                <w:bCs/>
                <w:sz w:val="22"/>
                <w:szCs w:val="22"/>
              </w:rPr>
              <w:t>Особенности проверок, проводимых таможенными органами Российской Федерации.</w:t>
            </w:r>
          </w:p>
          <w:p w:rsidR="00AC1213" w:rsidRPr="00903F49" w:rsidRDefault="00AC1213" w:rsidP="00AC1213">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A9336A" w:rsidRPr="00903F49" w:rsidRDefault="00A9336A" w:rsidP="00A9336A">
            <w:pPr>
              <w:rPr>
                <w:b/>
                <w:sz w:val="22"/>
                <w:szCs w:val="22"/>
              </w:rPr>
            </w:pPr>
            <w:r w:rsidRPr="00903F49">
              <w:rPr>
                <w:b/>
                <w:sz w:val="22"/>
                <w:szCs w:val="22"/>
              </w:rPr>
              <w:t xml:space="preserve">из раздела 8: </w:t>
            </w:r>
            <w:r w:rsidR="003D59D8">
              <w:rPr>
                <w:b/>
                <w:sz w:val="22"/>
                <w:szCs w:val="22"/>
              </w:rPr>
              <w:t>1</w:t>
            </w:r>
            <w:r>
              <w:rPr>
                <w:b/>
                <w:sz w:val="22"/>
                <w:szCs w:val="22"/>
              </w:rPr>
              <w:t>-3</w:t>
            </w:r>
            <w:r w:rsidR="003D59D8">
              <w:rPr>
                <w:b/>
                <w:sz w:val="22"/>
                <w:szCs w:val="22"/>
              </w:rPr>
              <w:t>3</w:t>
            </w:r>
          </w:p>
          <w:p w:rsidR="004C3F3C" w:rsidRPr="00903F49" w:rsidRDefault="00A9336A" w:rsidP="003D59D8">
            <w:pPr>
              <w:autoSpaceDE w:val="0"/>
              <w:autoSpaceDN w:val="0"/>
              <w:adjustRightInd w:val="0"/>
              <w:jc w:val="both"/>
              <w:rPr>
                <w:sz w:val="22"/>
                <w:szCs w:val="22"/>
              </w:rPr>
            </w:pPr>
            <w:r w:rsidRPr="00F13206">
              <w:rPr>
                <w:b/>
                <w:sz w:val="22"/>
                <w:szCs w:val="22"/>
              </w:rPr>
              <w:t>из раздела 9:</w:t>
            </w:r>
            <w:r>
              <w:rPr>
                <w:b/>
                <w:sz w:val="22"/>
                <w:szCs w:val="22"/>
              </w:rPr>
              <w:t xml:space="preserve"> 1-25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Pr>
                <w:position w:val="2"/>
                <w:sz w:val="22"/>
                <w:szCs w:val="22"/>
              </w:rPr>
              <w:t>Многосторонняя коммуникация; анализ документов</w:t>
            </w:r>
            <w:r w:rsidRPr="003516BF">
              <w:rPr>
                <w:position w:val="2"/>
                <w:sz w:val="22"/>
                <w:szCs w:val="22"/>
              </w:rPr>
              <w:t xml:space="preserve"> по теме; устный опрос/тестирование.</w:t>
            </w:r>
          </w:p>
        </w:tc>
      </w:tr>
      <w:tr w:rsidR="004C3F3C" w:rsidRPr="003516BF" w:rsidTr="00A725FB">
        <w:tc>
          <w:tcPr>
            <w:tcW w:w="2127" w:type="dxa"/>
            <w:tcBorders>
              <w:top w:val="single" w:sz="4" w:space="0" w:color="auto"/>
              <w:left w:val="single" w:sz="4" w:space="0" w:color="auto"/>
              <w:bottom w:val="single" w:sz="4" w:space="0" w:color="auto"/>
              <w:right w:val="single" w:sz="4" w:space="0" w:color="auto"/>
            </w:tcBorders>
            <w:shd w:val="clear" w:color="auto" w:fill="auto"/>
          </w:tcPr>
          <w:p w:rsidR="004C3F3C" w:rsidRPr="00DA1BCD" w:rsidRDefault="004C3F3C" w:rsidP="0061236D">
            <w:pPr>
              <w:widowControl w:val="0"/>
              <w:spacing w:line="276" w:lineRule="auto"/>
            </w:pPr>
            <w:r>
              <w:rPr>
                <w:position w:val="2"/>
                <w:sz w:val="22"/>
                <w:szCs w:val="22"/>
              </w:rPr>
              <w:t>Тема 20</w:t>
            </w:r>
            <w:r w:rsidRPr="0028743F">
              <w:rPr>
                <w:position w:val="2"/>
                <w:sz w:val="22"/>
                <w:szCs w:val="22"/>
              </w:rPr>
              <w:t xml:space="preserve">. </w:t>
            </w:r>
            <w:r w:rsidRPr="0028743F">
              <w:rPr>
                <w:sz w:val="22"/>
                <w:szCs w:val="22"/>
              </w:rPr>
              <w:t xml:space="preserve"> </w:t>
            </w:r>
            <w:r>
              <w:rPr>
                <w:color w:val="212121"/>
                <w:sz w:val="22"/>
                <w:szCs w:val="22"/>
              </w:rPr>
              <w:t>Юридическая ответственность за нарушения валютного законодательства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903F49" w:rsidRPr="00903F49" w:rsidRDefault="00903F49" w:rsidP="00844F48">
            <w:pPr>
              <w:autoSpaceDE w:val="0"/>
              <w:autoSpaceDN w:val="0"/>
              <w:adjustRightInd w:val="0"/>
              <w:jc w:val="both"/>
              <w:rPr>
                <w:sz w:val="22"/>
                <w:szCs w:val="22"/>
              </w:rPr>
            </w:pPr>
            <w:r w:rsidRPr="00903F49">
              <w:rPr>
                <w:sz w:val="22"/>
                <w:szCs w:val="22"/>
              </w:rPr>
              <w:t xml:space="preserve">Понятие и виды ответственности за нарушения валютного законодательства. Понятие валютного правонарушения. Состав валютного правонарушения. Органы валютного контроля, рассматривающие дела о правонарушениях. Особенности применения имущественной и финансовой ответственности за нарушения валютного законодательства. Административная и уголовная ответственность за нарушения валютного законодательства. Процедура привлечения к ответственности за нарушения валютного законодательства. </w:t>
            </w:r>
          </w:p>
          <w:p w:rsidR="00AC1213" w:rsidRPr="00903F49" w:rsidRDefault="00AC1213" w:rsidP="00AC1213">
            <w:pPr>
              <w:pStyle w:val="a4"/>
              <w:ind w:left="0"/>
              <w:contextualSpacing w:val="0"/>
              <w:rPr>
                <w:b/>
                <w:sz w:val="22"/>
                <w:szCs w:val="22"/>
              </w:rPr>
            </w:pPr>
            <w:r>
              <w:rPr>
                <w:b/>
                <w:sz w:val="22"/>
                <w:szCs w:val="22"/>
              </w:rPr>
              <w:t>Р</w:t>
            </w:r>
            <w:r w:rsidRPr="00903F49">
              <w:rPr>
                <w:b/>
                <w:sz w:val="22"/>
                <w:szCs w:val="22"/>
              </w:rPr>
              <w:t xml:space="preserve">екомендуемые источники </w:t>
            </w:r>
          </w:p>
          <w:p w:rsidR="00A9336A" w:rsidRPr="00903F49" w:rsidRDefault="00A9336A" w:rsidP="00A9336A">
            <w:pPr>
              <w:rPr>
                <w:b/>
                <w:sz w:val="22"/>
                <w:szCs w:val="22"/>
              </w:rPr>
            </w:pPr>
            <w:r w:rsidRPr="00903F49">
              <w:rPr>
                <w:b/>
                <w:sz w:val="22"/>
                <w:szCs w:val="22"/>
              </w:rPr>
              <w:t xml:space="preserve">из раздела 8: </w:t>
            </w:r>
            <w:r w:rsidR="00A2553F">
              <w:rPr>
                <w:b/>
                <w:sz w:val="22"/>
                <w:szCs w:val="22"/>
              </w:rPr>
              <w:t xml:space="preserve">2, 3, 5-7, 13, 14, </w:t>
            </w:r>
            <w:r>
              <w:rPr>
                <w:b/>
                <w:sz w:val="22"/>
                <w:szCs w:val="22"/>
              </w:rPr>
              <w:t>23-</w:t>
            </w:r>
            <w:r w:rsidR="00B74636">
              <w:rPr>
                <w:b/>
                <w:sz w:val="22"/>
                <w:szCs w:val="22"/>
              </w:rPr>
              <w:t>32</w:t>
            </w:r>
          </w:p>
          <w:p w:rsidR="004C3F3C" w:rsidRPr="00A9336A" w:rsidRDefault="00A9336A" w:rsidP="00B74636">
            <w:pPr>
              <w:rPr>
                <w:sz w:val="22"/>
                <w:szCs w:val="22"/>
              </w:rPr>
            </w:pPr>
            <w:r w:rsidRPr="00A9336A">
              <w:rPr>
                <w:b/>
                <w:sz w:val="22"/>
                <w:szCs w:val="22"/>
              </w:rPr>
              <w:t xml:space="preserve">из раздела 9: </w:t>
            </w:r>
            <w:r w:rsidR="00B74636">
              <w:rPr>
                <w:b/>
                <w:sz w:val="22"/>
                <w:szCs w:val="22"/>
              </w:rPr>
              <w:t>14-25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C3F3C" w:rsidRPr="003516BF" w:rsidRDefault="004C3F3C" w:rsidP="0061236D">
            <w:pPr>
              <w:pStyle w:val="27"/>
              <w:widowControl w:val="0"/>
              <w:spacing w:after="0" w:line="240" w:lineRule="auto"/>
              <w:ind w:left="0"/>
              <w:jc w:val="both"/>
              <w:rPr>
                <w:position w:val="2"/>
                <w:sz w:val="22"/>
                <w:szCs w:val="22"/>
              </w:rPr>
            </w:pPr>
            <w:r w:rsidRPr="003516BF">
              <w:rPr>
                <w:position w:val="2"/>
                <w:sz w:val="22"/>
                <w:szCs w:val="22"/>
              </w:rPr>
              <w:t>Многосторонняя коммуникация</w:t>
            </w:r>
            <w:r>
              <w:rPr>
                <w:position w:val="2"/>
                <w:sz w:val="22"/>
                <w:szCs w:val="22"/>
              </w:rPr>
              <w:t>;</w:t>
            </w:r>
            <w:r w:rsidRPr="003516BF">
              <w:rPr>
                <w:position w:val="2"/>
                <w:sz w:val="22"/>
                <w:szCs w:val="22"/>
              </w:rPr>
              <w:t xml:space="preserve"> </w:t>
            </w:r>
            <w:r>
              <w:rPr>
                <w:position w:val="2"/>
                <w:sz w:val="22"/>
                <w:szCs w:val="22"/>
              </w:rPr>
              <w:t>р</w:t>
            </w:r>
            <w:r w:rsidRPr="003516BF">
              <w:rPr>
                <w:position w:val="2"/>
                <w:sz w:val="22"/>
                <w:szCs w:val="22"/>
              </w:rPr>
              <w:t xml:space="preserve">ешение </w:t>
            </w:r>
            <w:r w:rsidRPr="003A34B2">
              <w:rPr>
                <w:position w:val="2"/>
              </w:rPr>
              <w:t>ситуативных</w:t>
            </w:r>
            <w:r w:rsidRPr="003516BF">
              <w:rPr>
                <w:position w:val="2"/>
                <w:sz w:val="22"/>
                <w:szCs w:val="22"/>
              </w:rPr>
              <w:t xml:space="preserve"> задач по теме; работа в малых группах; устный опрос/тестирование.</w:t>
            </w:r>
          </w:p>
        </w:tc>
      </w:tr>
    </w:tbl>
    <w:p w:rsidR="003857A2" w:rsidRDefault="003857A2" w:rsidP="0054181F">
      <w:pPr>
        <w:pStyle w:val="10"/>
        <w:numPr>
          <w:ilvl w:val="0"/>
          <w:numId w:val="4"/>
        </w:numPr>
        <w:spacing w:before="0"/>
        <w:jc w:val="both"/>
        <w:rPr>
          <w:rFonts w:ascii="Times New Roman" w:hAnsi="Times New Roman"/>
          <w:color w:val="auto"/>
        </w:rPr>
      </w:pPr>
      <w:bookmarkStart w:id="9" w:name="_Toc454271099"/>
      <w:bookmarkStart w:id="10" w:name="_Toc506893281"/>
      <w:bookmarkStart w:id="11" w:name="_Toc132710053"/>
      <w:r w:rsidRPr="00CC1A34">
        <w:rPr>
          <w:rFonts w:ascii="Times New Roman" w:hAnsi="Times New Roman"/>
          <w:color w:val="auto"/>
        </w:rPr>
        <w:lastRenderedPageBreak/>
        <w:t>Перечень учебно-методического обеспечения для самостоятельной работы обучающихся по дисциплине</w:t>
      </w:r>
      <w:bookmarkEnd w:id="9"/>
      <w:bookmarkEnd w:id="10"/>
      <w:bookmarkEnd w:id="11"/>
    </w:p>
    <w:p w:rsidR="003857A2" w:rsidRPr="007D51F8" w:rsidRDefault="003857A2" w:rsidP="00DE5EFC"/>
    <w:p w:rsidR="003857A2" w:rsidRDefault="003857A2" w:rsidP="00DE5EFC">
      <w:pPr>
        <w:pStyle w:val="10"/>
        <w:spacing w:before="0"/>
        <w:ind w:firstLine="709"/>
        <w:jc w:val="both"/>
        <w:rPr>
          <w:rFonts w:ascii="Times New Roman" w:hAnsi="Times New Roman"/>
          <w:color w:val="auto"/>
        </w:rPr>
      </w:pPr>
      <w:bookmarkStart w:id="12" w:name="_Toc454271100"/>
      <w:bookmarkStart w:id="13" w:name="_Toc506893282"/>
      <w:bookmarkStart w:id="14" w:name="_Toc132710054"/>
      <w:r w:rsidRPr="00CC1A34">
        <w:rPr>
          <w:rFonts w:ascii="Times New Roman" w:hAnsi="Times New Roman"/>
          <w:color w:val="auto"/>
        </w:rPr>
        <w:t xml:space="preserve">6.1. Перечень вопросов, отводимых на самостоятельное освоение дисциплины, формы </w:t>
      </w:r>
      <w:r w:rsidRPr="00844F48">
        <w:rPr>
          <w:rFonts w:ascii="Times New Roman" w:hAnsi="Times New Roman"/>
          <w:color w:val="auto"/>
        </w:rPr>
        <w:t>внеаудиторной самостоятельной</w:t>
      </w:r>
      <w:r w:rsidRPr="00CC1A34">
        <w:rPr>
          <w:rFonts w:ascii="Times New Roman" w:hAnsi="Times New Roman"/>
          <w:color w:val="auto"/>
        </w:rPr>
        <w:t xml:space="preserve"> работы</w:t>
      </w:r>
      <w:bookmarkEnd w:id="12"/>
      <w:bookmarkEnd w:id="13"/>
      <w:bookmarkEnd w:id="14"/>
    </w:p>
    <w:p w:rsidR="00841EF0" w:rsidRPr="00841EF0" w:rsidRDefault="00841EF0" w:rsidP="00841EF0"/>
    <w:tbl>
      <w:tblPr>
        <w:tblW w:w="1074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6"/>
        <w:gridCol w:w="3940"/>
      </w:tblGrid>
      <w:tr w:rsidR="00862E64" w:rsidRPr="00CC1A34" w:rsidTr="00357E33">
        <w:trPr>
          <w:tblHeader/>
        </w:trPr>
        <w:tc>
          <w:tcPr>
            <w:tcW w:w="2269" w:type="dxa"/>
            <w:shd w:val="clear" w:color="auto" w:fill="auto"/>
          </w:tcPr>
          <w:p w:rsidR="00862E64" w:rsidRPr="007556AD" w:rsidRDefault="00862E64" w:rsidP="002C6F34">
            <w:pPr>
              <w:pStyle w:val="12"/>
              <w:widowControl w:val="0"/>
              <w:spacing w:before="0" w:after="0"/>
              <w:jc w:val="both"/>
              <w:rPr>
                <w:b/>
                <w:color w:val="auto"/>
              </w:rPr>
            </w:pPr>
            <w:r w:rsidRPr="007556AD">
              <w:rPr>
                <w:b/>
                <w:bCs/>
                <w:color w:val="auto"/>
              </w:rPr>
              <w:t>Наименование тем дисциплины</w:t>
            </w:r>
          </w:p>
        </w:tc>
        <w:tc>
          <w:tcPr>
            <w:tcW w:w="4536"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Перечень вопросов, отводимых на самостоятельное освоение</w:t>
            </w:r>
          </w:p>
        </w:tc>
        <w:tc>
          <w:tcPr>
            <w:tcW w:w="3940" w:type="dxa"/>
            <w:shd w:val="clear" w:color="auto" w:fill="auto"/>
          </w:tcPr>
          <w:p w:rsidR="00862E64" w:rsidRPr="007556AD" w:rsidRDefault="00862E64" w:rsidP="00CD6BA8">
            <w:pPr>
              <w:pStyle w:val="12"/>
              <w:widowControl w:val="0"/>
              <w:spacing w:before="0" w:after="0"/>
              <w:jc w:val="both"/>
              <w:rPr>
                <w:b/>
                <w:color w:val="auto"/>
              </w:rPr>
            </w:pPr>
            <w:r w:rsidRPr="007556AD">
              <w:rPr>
                <w:b/>
                <w:bCs/>
                <w:color w:val="auto"/>
              </w:rPr>
              <w:t>Формы</w:t>
            </w:r>
            <w:r>
              <w:rPr>
                <w:b/>
                <w:bCs/>
                <w:color w:val="auto"/>
              </w:rPr>
              <w:t xml:space="preserve"> внеаудиторной самостоятельной </w:t>
            </w:r>
            <w:r w:rsidRPr="007556AD">
              <w:rPr>
                <w:b/>
                <w:bCs/>
                <w:color w:val="auto"/>
              </w:rPr>
              <w:t>работы</w:t>
            </w:r>
          </w:p>
        </w:tc>
      </w:tr>
      <w:tr w:rsidR="00BF227C" w:rsidRPr="00CC1A34" w:rsidTr="00357E33">
        <w:tc>
          <w:tcPr>
            <w:tcW w:w="2269" w:type="dxa"/>
            <w:shd w:val="clear" w:color="auto" w:fill="auto"/>
          </w:tcPr>
          <w:p w:rsidR="00BF227C" w:rsidRPr="0028743F" w:rsidRDefault="00BF227C" w:rsidP="0061236D">
            <w:pPr>
              <w:pStyle w:val="Default"/>
              <w:rPr>
                <w:sz w:val="22"/>
                <w:szCs w:val="22"/>
              </w:rPr>
            </w:pPr>
            <w:r w:rsidRPr="0028743F">
              <w:rPr>
                <w:sz w:val="22"/>
                <w:szCs w:val="22"/>
              </w:rPr>
              <w:t>Тема</w:t>
            </w:r>
            <w:r>
              <w:rPr>
                <w:sz w:val="22"/>
                <w:szCs w:val="22"/>
              </w:rPr>
              <w:t xml:space="preserve"> </w:t>
            </w:r>
            <w:r w:rsidRPr="0028743F">
              <w:rPr>
                <w:sz w:val="22"/>
                <w:szCs w:val="22"/>
              </w:rPr>
              <w:t xml:space="preserve">1. </w:t>
            </w:r>
            <w:r w:rsidRPr="00EE4C4F">
              <w:rPr>
                <w:b/>
                <w:sz w:val="28"/>
                <w:szCs w:val="28"/>
              </w:rPr>
              <w:t xml:space="preserve"> </w:t>
            </w:r>
            <w:r w:rsidRPr="00BC214B">
              <w:rPr>
                <w:b/>
                <w:sz w:val="28"/>
                <w:szCs w:val="28"/>
              </w:rPr>
              <w:t xml:space="preserve"> </w:t>
            </w:r>
            <w:r>
              <w:rPr>
                <w:bCs/>
                <w:sz w:val="22"/>
                <w:szCs w:val="22"/>
              </w:rPr>
              <w:t>Правовое регулирование валютной системы</w:t>
            </w:r>
          </w:p>
        </w:tc>
        <w:tc>
          <w:tcPr>
            <w:tcW w:w="4536" w:type="dxa"/>
            <w:shd w:val="clear" w:color="auto" w:fill="auto"/>
          </w:tcPr>
          <w:p w:rsidR="00BF227C" w:rsidRPr="00BC214B" w:rsidRDefault="00BF227C" w:rsidP="0054181F">
            <w:pPr>
              <w:pStyle w:val="a4"/>
              <w:widowControl w:val="0"/>
              <w:numPr>
                <w:ilvl w:val="0"/>
                <w:numId w:val="5"/>
              </w:numPr>
              <w:autoSpaceDE w:val="0"/>
              <w:autoSpaceDN w:val="0"/>
              <w:adjustRightInd w:val="0"/>
              <w:ind w:left="34" w:firstLine="453"/>
              <w:jc w:val="both"/>
              <w:rPr>
                <w:rFonts w:eastAsia="Calibri"/>
                <w:color w:val="000000"/>
                <w:lang w:eastAsia="en-US"/>
              </w:rPr>
            </w:pPr>
            <w:r w:rsidRPr="00903F49">
              <w:rPr>
                <w:rStyle w:val="markedcontent"/>
                <w:sz w:val="22"/>
                <w:szCs w:val="22"/>
              </w:rPr>
              <w:t xml:space="preserve">Парижская валютная система. Генуэзская валютная система. </w:t>
            </w:r>
            <w:proofErr w:type="spellStart"/>
            <w:r w:rsidRPr="00903F49">
              <w:rPr>
                <w:rStyle w:val="markedcontent"/>
                <w:sz w:val="22"/>
                <w:szCs w:val="22"/>
              </w:rPr>
              <w:t>Бреттон-Вудская</w:t>
            </w:r>
            <w:proofErr w:type="spellEnd"/>
            <w:r w:rsidRPr="00903F49">
              <w:rPr>
                <w:rStyle w:val="markedcontent"/>
                <w:sz w:val="22"/>
                <w:szCs w:val="22"/>
              </w:rPr>
              <w:t xml:space="preserve"> валютная система. Ямайская валютная система. Региональная валютная система. Европейская валютная система, основные принципы и этапы формирования. </w:t>
            </w:r>
            <w:r w:rsidRPr="00903F49">
              <w:rPr>
                <w:sz w:val="22"/>
                <w:szCs w:val="22"/>
              </w:rPr>
              <w:t>История создания Европейского валютного союза и его роль в развитии международного сотрудничества.</w:t>
            </w:r>
          </w:p>
        </w:tc>
        <w:tc>
          <w:tcPr>
            <w:tcW w:w="3940" w:type="dxa"/>
            <w:shd w:val="clear" w:color="auto" w:fill="auto"/>
          </w:tcPr>
          <w:p w:rsidR="00BF227C" w:rsidRPr="005C1358" w:rsidRDefault="00BF227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A1746C" w:rsidRDefault="00BF227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BF227C" w:rsidRPr="00CC1A34" w:rsidTr="00357E33">
        <w:tc>
          <w:tcPr>
            <w:tcW w:w="2269" w:type="dxa"/>
            <w:shd w:val="clear" w:color="auto" w:fill="auto"/>
          </w:tcPr>
          <w:p w:rsidR="00BF227C" w:rsidRPr="0028743F" w:rsidRDefault="00BF227C" w:rsidP="0061236D">
            <w:pPr>
              <w:pStyle w:val="Default"/>
              <w:rPr>
                <w:sz w:val="22"/>
                <w:szCs w:val="22"/>
              </w:rPr>
            </w:pPr>
            <w:r w:rsidRPr="0028743F">
              <w:rPr>
                <w:sz w:val="22"/>
                <w:szCs w:val="22"/>
              </w:rPr>
              <w:t xml:space="preserve">Тема 2. </w:t>
            </w:r>
            <w:r>
              <w:rPr>
                <w:b/>
                <w:sz w:val="28"/>
                <w:szCs w:val="28"/>
              </w:rPr>
              <w:t xml:space="preserve"> </w:t>
            </w:r>
            <w:r w:rsidRPr="00F17F46">
              <w:rPr>
                <w:sz w:val="22"/>
                <w:szCs w:val="22"/>
              </w:rPr>
              <w:t xml:space="preserve">Международно-правовое регулирование </w:t>
            </w:r>
            <w:r>
              <w:rPr>
                <w:sz w:val="22"/>
                <w:szCs w:val="22"/>
              </w:rPr>
              <w:t>валютных отношений</w:t>
            </w:r>
          </w:p>
        </w:tc>
        <w:tc>
          <w:tcPr>
            <w:tcW w:w="4536" w:type="dxa"/>
            <w:shd w:val="clear" w:color="auto" w:fill="auto"/>
          </w:tcPr>
          <w:p w:rsidR="00BF227C" w:rsidRPr="00903F49" w:rsidRDefault="00BF227C" w:rsidP="00BF227C">
            <w:pPr>
              <w:widowControl w:val="0"/>
              <w:ind w:firstLine="709"/>
              <w:jc w:val="both"/>
              <w:rPr>
                <w:sz w:val="22"/>
                <w:szCs w:val="22"/>
              </w:rPr>
            </w:pPr>
            <w:r w:rsidRPr="00903F49">
              <w:rPr>
                <w:sz w:val="22"/>
                <w:szCs w:val="22"/>
              </w:rPr>
              <w:t xml:space="preserve">Евразийский экономический союз. Таможенное сотрудничество в Евразийском экономическом союзе. Таможенное сотрудничество с иными государствами. Участие РФ в деятельности международных организаций по таможенным вопросам. </w:t>
            </w:r>
          </w:p>
          <w:p w:rsidR="00BF227C" w:rsidRPr="00903F49" w:rsidRDefault="00BF227C" w:rsidP="00BF227C">
            <w:pPr>
              <w:widowControl w:val="0"/>
              <w:ind w:firstLine="709"/>
              <w:jc w:val="both"/>
              <w:rPr>
                <w:sz w:val="22"/>
                <w:szCs w:val="22"/>
              </w:rPr>
            </w:pPr>
            <w:r w:rsidRPr="00903F49">
              <w:rPr>
                <w:sz w:val="22"/>
                <w:szCs w:val="22"/>
              </w:rPr>
              <w:t>Всемирная таможенная организация и Всемирная торговая организация.</w:t>
            </w:r>
          </w:p>
          <w:p w:rsidR="00BF227C" w:rsidRPr="00A2553F" w:rsidRDefault="00BF227C" w:rsidP="00A2553F">
            <w:pPr>
              <w:shd w:val="clear" w:color="auto" w:fill="FFFFFF"/>
              <w:tabs>
                <w:tab w:val="left" w:pos="1276"/>
              </w:tabs>
              <w:ind w:firstLine="709"/>
              <w:jc w:val="both"/>
              <w:rPr>
                <w:b/>
                <w:bCs/>
                <w:kern w:val="28"/>
                <w:sz w:val="22"/>
                <w:szCs w:val="22"/>
              </w:rPr>
            </w:pPr>
            <w:r w:rsidRPr="00903F49">
              <w:rPr>
                <w:sz w:val="22"/>
                <w:szCs w:val="22"/>
              </w:rPr>
              <w:t>Валютное регулирование в зарубежных странах.</w:t>
            </w:r>
          </w:p>
        </w:tc>
        <w:tc>
          <w:tcPr>
            <w:tcW w:w="3940" w:type="dxa"/>
            <w:shd w:val="clear" w:color="auto" w:fill="auto"/>
          </w:tcPr>
          <w:p w:rsidR="00BF227C" w:rsidRPr="005C1358" w:rsidRDefault="00BF227C" w:rsidP="00AF324C">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9F260B" w:rsidRDefault="00BF227C" w:rsidP="00AF324C">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CC1A34" w:rsidTr="00357E33">
        <w:tc>
          <w:tcPr>
            <w:tcW w:w="2269" w:type="dxa"/>
            <w:shd w:val="clear" w:color="auto" w:fill="auto"/>
          </w:tcPr>
          <w:p w:rsidR="009A211A" w:rsidRPr="006F18F2" w:rsidRDefault="009A211A" w:rsidP="0061236D">
            <w:pPr>
              <w:widowControl w:val="0"/>
              <w:shd w:val="clear" w:color="auto" w:fill="FFFFFF"/>
              <w:tabs>
                <w:tab w:val="left" w:pos="3969"/>
              </w:tabs>
              <w:suppressAutoHyphens/>
              <w:autoSpaceDE w:val="0"/>
              <w:autoSpaceDN w:val="0"/>
              <w:adjustRightInd w:val="0"/>
              <w:jc w:val="both"/>
            </w:pPr>
            <w:r w:rsidRPr="0028743F">
              <w:rPr>
                <w:sz w:val="22"/>
                <w:szCs w:val="22"/>
              </w:rPr>
              <w:t>Тема 3</w:t>
            </w:r>
            <w:r>
              <w:rPr>
                <w:sz w:val="22"/>
                <w:szCs w:val="22"/>
              </w:rPr>
              <w:t>.</w:t>
            </w:r>
            <w:r>
              <w:rPr>
                <w:b/>
                <w:sz w:val="28"/>
                <w:szCs w:val="28"/>
              </w:rPr>
              <w:t xml:space="preserve"> </w:t>
            </w:r>
            <w:r>
              <w:rPr>
                <w:sz w:val="22"/>
                <w:szCs w:val="22"/>
              </w:rPr>
              <w:t>Актуальные проблемы международных валютных отношений на современном этапе.</w:t>
            </w:r>
          </w:p>
        </w:tc>
        <w:tc>
          <w:tcPr>
            <w:tcW w:w="4536" w:type="dxa"/>
            <w:shd w:val="clear" w:color="auto" w:fill="auto"/>
          </w:tcPr>
          <w:p w:rsidR="009A211A" w:rsidRPr="008D1849" w:rsidRDefault="009A211A" w:rsidP="0061236D">
            <w:pPr>
              <w:rPr>
                <w:rStyle w:val="markedcontent"/>
              </w:rPr>
            </w:pPr>
            <w:r w:rsidRPr="008D1849">
              <w:rPr>
                <w:rStyle w:val="markedcontent"/>
                <w:sz w:val="22"/>
                <w:szCs w:val="22"/>
              </w:rPr>
              <w:t>Общая характеристика международных валютно-финансовых и кредитных организаций. Лондонский клуб. Парижский клуб. Региональные валютно-финансовые и кредитные организации европейских, азиатских, африканских и латиноамериканских стран. Современные тенденции развития международных валютно-финансовых и кредитных организаций. Политика сотрудничества Российской Федерации с международными валютно-финансовыми и кредитными организациями на современном этапе.</w:t>
            </w:r>
          </w:p>
        </w:tc>
        <w:tc>
          <w:tcPr>
            <w:tcW w:w="3940" w:type="dxa"/>
            <w:shd w:val="clear" w:color="auto" w:fill="auto"/>
          </w:tcPr>
          <w:p w:rsidR="009A211A" w:rsidRPr="005C1358" w:rsidRDefault="009A211A" w:rsidP="00CD6BA8">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CD6BA8">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F725FD">
              <w:rPr>
                <w:position w:val="2"/>
              </w:rPr>
              <w:t xml:space="preserve"> </w:t>
            </w:r>
            <w:r w:rsidRPr="003A34B2">
              <w:rPr>
                <w:position w:val="2"/>
              </w:rPr>
              <w:t xml:space="preserve">задач по </w:t>
            </w:r>
            <w:r>
              <w:rPr>
                <w:position w:val="2"/>
              </w:rPr>
              <w:t>теме.</w:t>
            </w:r>
          </w:p>
        </w:tc>
      </w:tr>
      <w:tr w:rsidR="009A211A" w:rsidRPr="00CC1A34" w:rsidTr="00357E33">
        <w:tc>
          <w:tcPr>
            <w:tcW w:w="2269" w:type="dxa"/>
            <w:shd w:val="clear" w:color="auto" w:fill="auto"/>
          </w:tcPr>
          <w:p w:rsidR="009A211A" w:rsidRPr="00DA1BCD" w:rsidRDefault="009A211A" w:rsidP="0061236D">
            <w:pPr>
              <w:widowControl w:val="0"/>
              <w:spacing w:line="276" w:lineRule="auto"/>
            </w:pPr>
            <w:r w:rsidRPr="0028743F">
              <w:rPr>
                <w:position w:val="2"/>
                <w:sz w:val="22"/>
                <w:szCs w:val="22"/>
              </w:rPr>
              <w:t xml:space="preserve">Тема 4. </w:t>
            </w:r>
            <w:r w:rsidRPr="0028743F">
              <w:rPr>
                <w:sz w:val="22"/>
                <w:szCs w:val="22"/>
              </w:rPr>
              <w:t xml:space="preserve"> </w:t>
            </w:r>
            <w:r>
              <w:rPr>
                <w:color w:val="212121"/>
                <w:sz w:val="22"/>
                <w:szCs w:val="22"/>
              </w:rPr>
              <w:t>Валютно-правовое регулирование: сущность и содержание</w:t>
            </w:r>
          </w:p>
        </w:tc>
        <w:tc>
          <w:tcPr>
            <w:tcW w:w="4536" w:type="dxa"/>
            <w:shd w:val="clear" w:color="auto" w:fill="auto"/>
          </w:tcPr>
          <w:p w:rsidR="009A211A" w:rsidRPr="008D1849" w:rsidRDefault="009A211A" w:rsidP="0061236D">
            <w:pPr>
              <w:rPr>
                <w:rStyle w:val="markedcontent"/>
              </w:rPr>
            </w:pPr>
            <w:r w:rsidRPr="008D1849">
              <w:rPr>
                <w:bCs/>
                <w:sz w:val="22"/>
                <w:szCs w:val="22"/>
              </w:rPr>
              <w:t xml:space="preserve">Становление и развитие системы валютного регулирования в Российской Федерации. </w:t>
            </w:r>
            <w:r w:rsidRPr="008D1849">
              <w:rPr>
                <w:sz w:val="22"/>
                <w:szCs w:val="22"/>
              </w:rPr>
              <w:t>Субъекты валютного регулирования в Российской Федерации. Рассмотрение принципов и методов валютного регулирования и валютного контроля в Российской Федерации.</w:t>
            </w:r>
          </w:p>
        </w:tc>
        <w:tc>
          <w:tcPr>
            <w:tcW w:w="3940" w:type="dxa"/>
            <w:shd w:val="clear" w:color="auto" w:fill="auto"/>
          </w:tcPr>
          <w:p w:rsidR="009A211A" w:rsidRPr="005C1358" w:rsidRDefault="009A211A" w:rsidP="00DA3BF6">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DA3BF6">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3A34B2">
              <w:rPr>
                <w:position w:val="2"/>
              </w:rPr>
              <w:t xml:space="preserve"> задач по </w:t>
            </w:r>
            <w:r>
              <w:rPr>
                <w:position w:val="2"/>
              </w:rPr>
              <w:t>теме.</w:t>
            </w:r>
          </w:p>
        </w:tc>
      </w:tr>
      <w:tr w:rsidR="009A211A" w:rsidRPr="00CC1A34" w:rsidTr="00357E33">
        <w:tc>
          <w:tcPr>
            <w:tcW w:w="2269" w:type="dxa"/>
            <w:shd w:val="clear" w:color="auto" w:fill="auto"/>
          </w:tcPr>
          <w:p w:rsidR="009A211A" w:rsidRPr="00DA1BCD" w:rsidRDefault="009A211A" w:rsidP="0061236D">
            <w:pPr>
              <w:widowControl w:val="0"/>
              <w:spacing w:line="276" w:lineRule="auto"/>
            </w:pPr>
            <w:r>
              <w:rPr>
                <w:position w:val="2"/>
                <w:sz w:val="22"/>
                <w:szCs w:val="22"/>
              </w:rPr>
              <w:t>Тема 5</w:t>
            </w:r>
            <w:r w:rsidRPr="0028743F">
              <w:rPr>
                <w:position w:val="2"/>
                <w:sz w:val="22"/>
                <w:szCs w:val="22"/>
              </w:rPr>
              <w:t xml:space="preserve">. </w:t>
            </w:r>
            <w:r w:rsidRPr="0028743F">
              <w:rPr>
                <w:sz w:val="22"/>
                <w:szCs w:val="22"/>
              </w:rPr>
              <w:t xml:space="preserve"> </w:t>
            </w:r>
            <w:r w:rsidRPr="00A72525">
              <w:rPr>
                <w:bCs/>
                <w:sz w:val="22"/>
                <w:szCs w:val="22"/>
              </w:rPr>
              <w:t>Нормы и формы (источники) правового регулирования валютных отношений</w:t>
            </w:r>
          </w:p>
        </w:tc>
        <w:tc>
          <w:tcPr>
            <w:tcW w:w="4536" w:type="dxa"/>
            <w:shd w:val="clear" w:color="auto" w:fill="auto"/>
          </w:tcPr>
          <w:p w:rsidR="009A211A" w:rsidRPr="00FB611D" w:rsidRDefault="009A211A" w:rsidP="009A211A">
            <w:pPr>
              <w:rPr>
                <w:sz w:val="22"/>
                <w:szCs w:val="22"/>
              </w:rPr>
            </w:pPr>
            <w:r w:rsidRPr="00FB611D">
              <w:rPr>
                <w:sz w:val="22"/>
                <w:szCs w:val="22"/>
              </w:rPr>
              <w:t>История становления и развития современного валютного законодательства. Акты валютного законодательства. Подзаконные акты. Акты органов валютного регулирования и органов валютного контроля.</w:t>
            </w:r>
            <w:r>
              <w:rPr>
                <w:sz w:val="22"/>
                <w:szCs w:val="22"/>
              </w:rPr>
              <w:t xml:space="preserve"> </w:t>
            </w:r>
            <w:r>
              <w:t>Действие норм валютного права во времени, пространстве и по кругу лиц.</w:t>
            </w:r>
          </w:p>
          <w:p w:rsidR="009A211A" w:rsidRPr="008D1849" w:rsidRDefault="009A211A" w:rsidP="0061236D">
            <w:pPr>
              <w:autoSpaceDE w:val="0"/>
              <w:autoSpaceDN w:val="0"/>
              <w:adjustRightInd w:val="0"/>
              <w:jc w:val="both"/>
            </w:pPr>
          </w:p>
        </w:tc>
        <w:tc>
          <w:tcPr>
            <w:tcW w:w="3940" w:type="dxa"/>
            <w:shd w:val="clear" w:color="auto" w:fill="auto"/>
          </w:tcPr>
          <w:p w:rsidR="009A211A" w:rsidRPr="005C1358" w:rsidRDefault="009A211A" w:rsidP="00EC2C86">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5C1358" w:rsidRDefault="009A211A" w:rsidP="00EC2C86">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i/>
                <w:color w:val="auto"/>
                <w:position w:val="2"/>
              </w:rPr>
              <w:t>ситуационных</w:t>
            </w:r>
            <w:r w:rsidRPr="00FD72CA">
              <w:rPr>
                <w:color w:val="auto"/>
                <w:position w:val="2"/>
              </w:rPr>
              <w:t xml:space="preserve"> </w:t>
            </w:r>
            <w:r w:rsidRPr="003A34B2">
              <w:rPr>
                <w:position w:val="2"/>
              </w:rPr>
              <w:t xml:space="preserve">задач по </w:t>
            </w:r>
            <w:r>
              <w:rPr>
                <w:position w:val="2"/>
              </w:rPr>
              <w:t>теме.</w:t>
            </w:r>
          </w:p>
        </w:tc>
      </w:tr>
      <w:tr w:rsidR="00BF227C"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BF227C" w:rsidRPr="00DA1BCD" w:rsidRDefault="00BF227C" w:rsidP="0061236D">
            <w:pPr>
              <w:widowControl w:val="0"/>
              <w:spacing w:line="276" w:lineRule="auto"/>
            </w:pPr>
            <w:r>
              <w:rPr>
                <w:position w:val="2"/>
                <w:sz w:val="22"/>
                <w:szCs w:val="22"/>
              </w:rPr>
              <w:lastRenderedPageBreak/>
              <w:t>Тема 6</w:t>
            </w:r>
            <w:r w:rsidRPr="0028743F">
              <w:rPr>
                <w:position w:val="2"/>
                <w:sz w:val="22"/>
                <w:szCs w:val="22"/>
              </w:rPr>
              <w:t xml:space="preserve">. </w:t>
            </w:r>
            <w:r w:rsidRPr="0028743F">
              <w:rPr>
                <w:sz w:val="22"/>
                <w:szCs w:val="22"/>
              </w:rPr>
              <w:t xml:space="preserve"> </w:t>
            </w:r>
            <w:r>
              <w:rPr>
                <w:color w:val="212121"/>
                <w:sz w:val="22"/>
                <w:szCs w:val="22"/>
              </w:rPr>
              <w:t>Валютные правоотношения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44F48" w:rsidRDefault="009A211A" w:rsidP="00844F48">
            <w:pPr>
              <w:rPr>
                <w:bCs/>
                <w:kern w:val="28"/>
              </w:rPr>
            </w:pPr>
            <w:r w:rsidRPr="00267984">
              <w:rPr>
                <w:bCs/>
                <w:kern w:val="28"/>
              </w:rPr>
              <w:t>Валютные правоотношения в системе финансовых правоотношений</w:t>
            </w:r>
            <w:proofErr w:type="gramStart"/>
            <w:r w:rsidRPr="00267984">
              <w:rPr>
                <w:bCs/>
                <w:kern w:val="28"/>
              </w:rPr>
              <w:t xml:space="preserve">. </w:t>
            </w:r>
            <w:r w:rsidR="00844F48">
              <w:rPr>
                <w:bCs/>
                <w:kern w:val="28"/>
              </w:rPr>
              <w:t>.</w:t>
            </w:r>
            <w:proofErr w:type="gramEnd"/>
            <w:r w:rsidR="00844F48">
              <w:rPr>
                <w:bCs/>
                <w:kern w:val="28"/>
              </w:rPr>
              <w:t xml:space="preserve"> </w:t>
            </w:r>
            <w:r w:rsidR="00844F48" w:rsidRPr="00903F49">
              <w:rPr>
                <w:bCs/>
                <w:kern w:val="28"/>
                <w:sz w:val="22"/>
                <w:szCs w:val="22"/>
              </w:rPr>
              <w:t>Основания возникновения, изменения и прекращения валютного правоотношений.</w:t>
            </w:r>
          </w:p>
          <w:p w:rsidR="009A211A" w:rsidRPr="00267984" w:rsidRDefault="009A211A" w:rsidP="009A211A">
            <w:pPr>
              <w:shd w:val="clear" w:color="auto" w:fill="FFFFFF"/>
              <w:tabs>
                <w:tab w:val="left" w:pos="826"/>
              </w:tabs>
              <w:jc w:val="both"/>
              <w:rPr>
                <w:bCs/>
                <w:kern w:val="28"/>
              </w:rPr>
            </w:pPr>
          </w:p>
          <w:p w:rsidR="00BF227C" w:rsidRPr="00DA1BCD" w:rsidRDefault="00BF227C" w:rsidP="0061236D">
            <w:pPr>
              <w:widowControl w:val="0"/>
              <w:spacing w:line="276" w:lineRule="auto"/>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BF227C" w:rsidRPr="005C1358" w:rsidRDefault="00BF227C"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A1746C" w:rsidRDefault="00BF227C"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BF227C" w:rsidRDefault="009A211A" w:rsidP="0061236D">
            <w:pPr>
              <w:widowControl w:val="0"/>
              <w:spacing w:line="276" w:lineRule="auto"/>
              <w:rPr>
                <w:position w:val="2"/>
                <w:sz w:val="22"/>
                <w:szCs w:val="22"/>
              </w:rPr>
            </w:pPr>
            <w:r>
              <w:rPr>
                <w:position w:val="2"/>
                <w:sz w:val="22"/>
                <w:szCs w:val="22"/>
              </w:rPr>
              <w:t>Тема 7</w:t>
            </w:r>
            <w:r w:rsidRPr="0028743F">
              <w:rPr>
                <w:position w:val="2"/>
                <w:sz w:val="22"/>
                <w:szCs w:val="22"/>
              </w:rPr>
              <w:t xml:space="preserve">. </w:t>
            </w:r>
            <w:r w:rsidRPr="0028743F">
              <w:rPr>
                <w:sz w:val="22"/>
                <w:szCs w:val="22"/>
              </w:rPr>
              <w:t xml:space="preserve"> </w:t>
            </w:r>
            <w:r>
              <w:rPr>
                <w:color w:val="212121"/>
                <w:sz w:val="22"/>
                <w:szCs w:val="22"/>
              </w:rPr>
              <w:t>Объекты валютных правоотношений</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267984" w:rsidRDefault="009A211A" w:rsidP="0061236D">
            <w:pPr>
              <w:autoSpaceDE w:val="0"/>
              <w:autoSpaceDN w:val="0"/>
              <w:adjustRightInd w:val="0"/>
              <w:jc w:val="both"/>
              <w:rPr>
                <w:bCs/>
              </w:rPr>
            </w:pPr>
            <w:r w:rsidRPr="00267984">
              <w:rPr>
                <w:bCs/>
                <w:kern w:val="28"/>
              </w:rPr>
              <w:t>Понятие и признаки иностранной валюты. Классификация валют.</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9F260B" w:rsidRDefault="009A211A"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8</w:t>
            </w:r>
            <w:r w:rsidRPr="0028743F">
              <w:rPr>
                <w:position w:val="2"/>
                <w:sz w:val="22"/>
                <w:szCs w:val="22"/>
              </w:rPr>
              <w:t xml:space="preserve">. </w:t>
            </w:r>
            <w:r w:rsidRPr="0028743F">
              <w:rPr>
                <w:sz w:val="22"/>
                <w:szCs w:val="22"/>
              </w:rPr>
              <w:t xml:space="preserve"> </w:t>
            </w:r>
            <w:r>
              <w:rPr>
                <w:color w:val="212121"/>
                <w:sz w:val="22"/>
                <w:szCs w:val="22"/>
              </w:rPr>
              <w:t>Субъекты валютных правоотношений</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267984" w:rsidRDefault="009A211A" w:rsidP="0061236D">
            <w:pPr>
              <w:autoSpaceDE w:val="0"/>
              <w:autoSpaceDN w:val="0"/>
              <w:adjustRightInd w:val="0"/>
              <w:jc w:val="both"/>
              <w:rPr>
                <w:bCs/>
              </w:rPr>
            </w:pPr>
            <w:r w:rsidRPr="00094A2E">
              <w:rPr>
                <w:bCs/>
              </w:rPr>
              <w:t>Правовое определение и виды резидентов и нерезидентов.</w:t>
            </w:r>
            <w:r w:rsidRPr="00094A2E">
              <w:t xml:space="preserve"> Необходимость разграничения этих понятий в валютном законодательстве. Кредитные организации и валютные биржи как субъекты валютных правоотношений.</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F725FD">
              <w:rPr>
                <w:position w:val="2"/>
              </w:rPr>
              <w:t xml:space="preserve"> </w:t>
            </w:r>
            <w:r w:rsidRPr="003A34B2">
              <w:rPr>
                <w:position w:val="2"/>
              </w:rPr>
              <w:t xml:space="preserve">задач по </w:t>
            </w:r>
            <w:r>
              <w:rPr>
                <w:position w:val="2"/>
              </w:rPr>
              <w:t>теме.</w:t>
            </w:r>
          </w:p>
        </w:tc>
      </w:tr>
      <w:tr w:rsidR="00BF227C"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BF227C" w:rsidRPr="00DA1BCD" w:rsidRDefault="00BF227C" w:rsidP="0061236D">
            <w:pPr>
              <w:widowControl w:val="0"/>
              <w:spacing w:line="276" w:lineRule="auto"/>
            </w:pPr>
            <w:r>
              <w:rPr>
                <w:position w:val="2"/>
                <w:sz w:val="22"/>
                <w:szCs w:val="22"/>
              </w:rPr>
              <w:t>Тема 9</w:t>
            </w:r>
            <w:r w:rsidRPr="0028743F">
              <w:rPr>
                <w:position w:val="2"/>
                <w:sz w:val="22"/>
                <w:szCs w:val="22"/>
              </w:rPr>
              <w:t xml:space="preserve">. </w:t>
            </w:r>
            <w:r w:rsidRPr="0028743F">
              <w:rPr>
                <w:sz w:val="22"/>
                <w:szCs w:val="22"/>
              </w:rPr>
              <w:t xml:space="preserve"> </w:t>
            </w:r>
            <w:r>
              <w:rPr>
                <w:color w:val="212121"/>
                <w:sz w:val="22"/>
                <w:szCs w:val="22"/>
              </w:rPr>
              <w:t>Правовой механизм функционирования валютного рынка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267984" w:rsidRDefault="009A211A" w:rsidP="009A211A">
            <w:pPr>
              <w:jc w:val="both"/>
            </w:pPr>
            <w:r>
              <w:t xml:space="preserve">Субъекты валютного рынка Российской Федерации. </w:t>
            </w:r>
            <w:r w:rsidRPr="00094A2E">
              <w:t>Инструменты и методы, применяемые на валютном рынке Российской Федерации.</w:t>
            </w:r>
          </w:p>
          <w:p w:rsidR="00BF227C" w:rsidRPr="00BC214B" w:rsidRDefault="00BF227C" w:rsidP="009A211A">
            <w:pPr>
              <w:widowControl w:val="0"/>
              <w:autoSpaceDE w:val="0"/>
              <w:autoSpaceDN w:val="0"/>
              <w:adjustRightInd w:val="0"/>
              <w:jc w:val="both"/>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BF227C" w:rsidRPr="005C1358" w:rsidRDefault="00BF227C"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A1746C" w:rsidRDefault="00BF227C"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3A34B2">
              <w:rPr>
                <w:position w:val="2"/>
              </w:rPr>
              <w:t xml:space="preserve"> задач по </w:t>
            </w:r>
            <w:r>
              <w:rPr>
                <w:position w:val="2"/>
              </w:rPr>
              <w:t>теме.</w:t>
            </w:r>
          </w:p>
        </w:tc>
      </w:tr>
      <w:tr w:rsidR="00BF227C"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BF227C" w:rsidRPr="00DA1BCD" w:rsidRDefault="00BF227C" w:rsidP="0061236D">
            <w:pPr>
              <w:widowControl w:val="0"/>
              <w:spacing w:line="276" w:lineRule="auto"/>
            </w:pPr>
            <w:r>
              <w:rPr>
                <w:position w:val="2"/>
                <w:sz w:val="22"/>
                <w:szCs w:val="22"/>
              </w:rPr>
              <w:t>Тема 10</w:t>
            </w:r>
            <w:r w:rsidRPr="0028743F">
              <w:rPr>
                <w:position w:val="2"/>
                <w:sz w:val="22"/>
                <w:szCs w:val="22"/>
              </w:rPr>
              <w:t xml:space="preserve">. </w:t>
            </w:r>
            <w:r w:rsidRPr="0028743F">
              <w:rPr>
                <w:sz w:val="22"/>
                <w:szCs w:val="22"/>
              </w:rPr>
              <w:t xml:space="preserve"> </w:t>
            </w:r>
            <w:r>
              <w:rPr>
                <w:color w:val="212121"/>
                <w:sz w:val="22"/>
                <w:szCs w:val="22"/>
              </w:rPr>
              <w:t>Валютные операции и их виды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F227C" w:rsidRPr="00BC214B" w:rsidRDefault="00844F48" w:rsidP="0061236D">
            <w:pPr>
              <w:widowControl w:val="0"/>
              <w:autoSpaceDE w:val="0"/>
              <w:autoSpaceDN w:val="0"/>
              <w:adjustRightInd w:val="0"/>
              <w:jc w:val="both"/>
            </w:pPr>
            <w:r w:rsidRPr="00903F49">
              <w:rPr>
                <w:sz w:val="22"/>
                <w:szCs w:val="22"/>
              </w:rPr>
              <w:t xml:space="preserve">Кассовые и срочные сделки. </w:t>
            </w:r>
            <w:r w:rsidRPr="00903F49">
              <w:rPr>
                <w:bCs/>
                <w:sz w:val="22"/>
                <w:szCs w:val="22"/>
              </w:rPr>
              <w:t>Валютный арбитраж.</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BF227C" w:rsidRPr="005C1358" w:rsidRDefault="00BF227C"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5C1358" w:rsidRDefault="00BF227C" w:rsidP="0061236D">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i/>
                <w:color w:val="auto"/>
                <w:position w:val="2"/>
              </w:rPr>
              <w:t>ситуационных</w:t>
            </w:r>
            <w:r w:rsidRPr="00FD72CA">
              <w:rPr>
                <w:color w:val="auto"/>
                <w:position w:val="2"/>
              </w:rPr>
              <w:t xml:space="preserve"> </w:t>
            </w:r>
            <w:r w:rsidRPr="003A34B2">
              <w:rPr>
                <w:position w:val="2"/>
              </w:rPr>
              <w:t xml:space="preserve">задач по </w:t>
            </w:r>
            <w:r>
              <w:rPr>
                <w:position w:val="2"/>
              </w:rPr>
              <w:t>теме.</w:t>
            </w:r>
          </w:p>
        </w:tc>
      </w:tr>
      <w:tr w:rsidR="00BF227C"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BF227C" w:rsidRPr="00BF227C" w:rsidRDefault="00BF227C" w:rsidP="0061236D">
            <w:pPr>
              <w:widowControl w:val="0"/>
              <w:spacing w:line="276" w:lineRule="auto"/>
              <w:rPr>
                <w:position w:val="2"/>
                <w:sz w:val="22"/>
                <w:szCs w:val="22"/>
              </w:rPr>
            </w:pPr>
            <w:r>
              <w:rPr>
                <w:position w:val="2"/>
                <w:sz w:val="22"/>
                <w:szCs w:val="22"/>
              </w:rPr>
              <w:t>Тема 11</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валютных операций резидентов и нерезидентов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BF227C" w:rsidRPr="00BC214B" w:rsidRDefault="009A211A" w:rsidP="0061236D">
            <w:pPr>
              <w:widowControl w:val="0"/>
              <w:autoSpaceDE w:val="0"/>
              <w:autoSpaceDN w:val="0"/>
              <w:adjustRightInd w:val="0"/>
              <w:jc w:val="both"/>
            </w:pPr>
            <w:r w:rsidRPr="00267984">
              <w:rPr>
                <w:bCs/>
              </w:rPr>
              <w:t xml:space="preserve">Валютные операции уполномоченных банков. </w:t>
            </w:r>
            <w:r w:rsidRPr="00267984">
              <w:t>Документы необходимые для ввоза/вывоза валюты РФ и иностранной валюты физическими лицами.</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BF227C" w:rsidRPr="005C1358" w:rsidRDefault="00BF227C"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A1746C" w:rsidRDefault="00BF227C"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12</w:t>
            </w:r>
            <w:r w:rsidRPr="0028743F">
              <w:rPr>
                <w:position w:val="2"/>
                <w:sz w:val="22"/>
                <w:szCs w:val="22"/>
              </w:rPr>
              <w:t xml:space="preserve">. </w:t>
            </w:r>
            <w:r w:rsidRPr="0028743F">
              <w:rPr>
                <w:sz w:val="22"/>
                <w:szCs w:val="22"/>
              </w:rPr>
              <w:t xml:space="preserve"> </w:t>
            </w:r>
            <w:r>
              <w:rPr>
                <w:color w:val="212121"/>
                <w:sz w:val="22"/>
                <w:szCs w:val="22"/>
              </w:rPr>
              <w:t>Правовые аспекты регулирования государственных валютных операций</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44F48" w:rsidRDefault="00844F48" w:rsidP="00844F48">
            <w:r w:rsidRPr="00903F49">
              <w:rPr>
                <w:sz w:val="22"/>
                <w:szCs w:val="22"/>
              </w:rPr>
              <w:t>Россия как кредитор и как заемщик. Роль федеральных органов исполнительной власти в регулировании долговых отношений</w:t>
            </w:r>
          </w:p>
          <w:p w:rsidR="009A211A" w:rsidRPr="00BC214B" w:rsidRDefault="009A211A" w:rsidP="0061236D">
            <w:pPr>
              <w:widowControl w:val="0"/>
              <w:autoSpaceDE w:val="0"/>
              <w:autoSpaceDN w:val="0"/>
              <w:adjustRightInd w:val="0"/>
              <w:jc w:val="both"/>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9F260B" w:rsidRDefault="009A211A"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13</w:t>
            </w:r>
            <w:r w:rsidRPr="0028743F">
              <w:rPr>
                <w:position w:val="2"/>
                <w:sz w:val="22"/>
                <w:szCs w:val="22"/>
              </w:rPr>
              <w:t xml:space="preserve">. </w:t>
            </w:r>
            <w:r w:rsidRPr="0028743F">
              <w:rPr>
                <w:sz w:val="22"/>
                <w:szCs w:val="22"/>
              </w:rPr>
              <w:t xml:space="preserve"> </w:t>
            </w:r>
            <w:r>
              <w:rPr>
                <w:color w:val="212121"/>
                <w:sz w:val="22"/>
                <w:szCs w:val="22"/>
              </w:rPr>
              <w:t>Правовой режим счетов и вкладов резидентов и нерезидентов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BC214B" w:rsidRDefault="009A211A" w:rsidP="0061236D">
            <w:pPr>
              <w:widowControl w:val="0"/>
              <w:autoSpaceDE w:val="0"/>
              <w:autoSpaceDN w:val="0"/>
              <w:adjustRightInd w:val="0"/>
              <w:jc w:val="both"/>
            </w:pPr>
            <w:r w:rsidRPr="00DA3768">
              <w:rPr>
                <w:bCs/>
                <w:kern w:val="28"/>
              </w:rPr>
              <w:t>Порядок открытия и использования банковских счетов и вкладов на территории Российской Федерации</w:t>
            </w:r>
            <w:r w:rsidRPr="00DA3768">
              <w:rPr>
                <w:bCs/>
              </w:rPr>
              <w:t xml:space="preserve"> Корреспондентские счета</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lastRenderedPageBreak/>
              <w:t>ситуационных</w:t>
            </w:r>
            <w:r w:rsidRPr="00F725FD">
              <w:rPr>
                <w:position w:val="2"/>
              </w:rPr>
              <w:t xml:space="preserve"> </w:t>
            </w:r>
            <w:r w:rsidRPr="003A34B2">
              <w:rPr>
                <w:position w:val="2"/>
              </w:rPr>
              <w:t xml:space="preserve">задач по </w:t>
            </w:r>
            <w:r>
              <w:rPr>
                <w:position w:val="2"/>
              </w:rPr>
              <w:t>теме.</w:t>
            </w:r>
          </w:p>
        </w:tc>
      </w:tr>
      <w:tr w:rsidR="00BF227C"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BF227C" w:rsidRPr="00BF227C" w:rsidRDefault="009A211A" w:rsidP="0061236D">
            <w:pPr>
              <w:widowControl w:val="0"/>
              <w:spacing w:line="276" w:lineRule="auto"/>
              <w:rPr>
                <w:position w:val="2"/>
                <w:sz w:val="22"/>
                <w:szCs w:val="22"/>
              </w:rPr>
            </w:pPr>
            <w:r>
              <w:rPr>
                <w:position w:val="2"/>
                <w:sz w:val="22"/>
                <w:szCs w:val="22"/>
              </w:rPr>
              <w:lastRenderedPageBreak/>
              <w:t>Тема 14</w:t>
            </w:r>
            <w:r w:rsidRPr="0028743F">
              <w:rPr>
                <w:position w:val="2"/>
                <w:sz w:val="22"/>
                <w:szCs w:val="22"/>
              </w:rPr>
              <w:t xml:space="preserve">. </w:t>
            </w:r>
            <w:r w:rsidRPr="0028743F">
              <w:rPr>
                <w:sz w:val="22"/>
                <w:szCs w:val="22"/>
              </w:rPr>
              <w:t xml:space="preserve"> </w:t>
            </w:r>
            <w:r>
              <w:rPr>
                <w:color w:val="212121"/>
                <w:sz w:val="22"/>
                <w:szCs w:val="22"/>
              </w:rPr>
              <w:t>Правовая регламентация международных расчетов</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44F48" w:rsidRPr="00903F49" w:rsidRDefault="00844F48" w:rsidP="00844F48">
            <w:pPr>
              <w:autoSpaceDE w:val="0"/>
              <w:autoSpaceDN w:val="0"/>
              <w:adjustRightInd w:val="0"/>
              <w:jc w:val="both"/>
              <w:rPr>
                <w:bCs/>
                <w:sz w:val="22"/>
                <w:szCs w:val="22"/>
              </w:rPr>
            </w:pPr>
            <w:r w:rsidRPr="00903F49">
              <w:rPr>
                <w:bCs/>
                <w:sz w:val="22"/>
                <w:szCs w:val="22"/>
              </w:rPr>
              <w:t>Понятие внешнеэкономического контракта. Порядок составления внешнеэкономического контракта.</w:t>
            </w:r>
          </w:p>
          <w:p w:rsidR="00BF227C" w:rsidRPr="00BC214B" w:rsidRDefault="00BF227C" w:rsidP="0061236D">
            <w:pPr>
              <w:widowControl w:val="0"/>
              <w:autoSpaceDE w:val="0"/>
              <w:autoSpaceDN w:val="0"/>
              <w:adjustRightInd w:val="0"/>
              <w:jc w:val="both"/>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BF227C" w:rsidRPr="005C1358" w:rsidRDefault="00BF227C"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BF227C" w:rsidRPr="00A1746C" w:rsidRDefault="00BF227C"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3A34B2">
              <w:rPr>
                <w:position w:val="2"/>
              </w:rPr>
              <w:t xml:space="preserve"> задач по </w:t>
            </w:r>
            <w:r>
              <w:rPr>
                <w:position w:val="2"/>
              </w:rPr>
              <w:t>теме.</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15</w:t>
            </w:r>
            <w:r w:rsidRPr="0028743F">
              <w:rPr>
                <w:position w:val="2"/>
                <w:sz w:val="22"/>
                <w:szCs w:val="22"/>
              </w:rPr>
              <w:t xml:space="preserve">. </w:t>
            </w:r>
            <w:r w:rsidRPr="0028743F">
              <w:rPr>
                <w:sz w:val="22"/>
                <w:szCs w:val="22"/>
              </w:rPr>
              <w:t xml:space="preserve"> </w:t>
            </w:r>
            <w:r>
              <w:rPr>
                <w:color w:val="212121"/>
                <w:sz w:val="22"/>
                <w:szCs w:val="22"/>
              </w:rPr>
              <w:t>Валютные ограничения и их классификация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BC214B" w:rsidRDefault="009A211A" w:rsidP="0061236D">
            <w:pPr>
              <w:widowControl w:val="0"/>
              <w:autoSpaceDE w:val="0"/>
              <w:autoSpaceDN w:val="0"/>
              <w:adjustRightInd w:val="0"/>
              <w:jc w:val="both"/>
            </w:pPr>
            <w:r w:rsidRPr="00267984">
              <w:t xml:space="preserve">Сохранение </w:t>
            </w:r>
            <w:r w:rsidRPr="00267984">
              <w:rPr>
                <w:bCs/>
              </w:rPr>
              <w:t>мер контроля для получения государством статистической информации и наблюдения за необходимостью восстановления валютных ограничений.</w:t>
            </w:r>
            <w:r>
              <w:rPr>
                <w:bCs/>
              </w:rPr>
              <w:t xml:space="preserve"> </w:t>
            </w:r>
            <w:r w:rsidRPr="00094A2E">
              <w:t>Лицензирование валютной деятельности кредитных организаций</w:t>
            </w:r>
            <w:r>
              <w:t>.</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5C1358" w:rsidRDefault="009A211A" w:rsidP="0061236D">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i/>
                <w:color w:val="auto"/>
                <w:position w:val="2"/>
              </w:rPr>
              <w:t>ситуационных</w:t>
            </w:r>
            <w:r w:rsidRPr="00FD72CA">
              <w:rPr>
                <w:color w:val="auto"/>
                <w:position w:val="2"/>
              </w:rPr>
              <w:t xml:space="preserve"> </w:t>
            </w:r>
            <w:r w:rsidRPr="003A34B2">
              <w:rPr>
                <w:position w:val="2"/>
              </w:rPr>
              <w:t xml:space="preserve">задач по </w:t>
            </w:r>
            <w:r>
              <w:rPr>
                <w:position w:val="2"/>
              </w:rPr>
              <w:t>теме.</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16</w:t>
            </w:r>
            <w:r w:rsidRPr="0028743F">
              <w:rPr>
                <w:position w:val="2"/>
                <w:sz w:val="22"/>
                <w:szCs w:val="22"/>
              </w:rPr>
              <w:t xml:space="preserve">. </w:t>
            </w:r>
            <w:r w:rsidRPr="0028743F">
              <w:rPr>
                <w:sz w:val="22"/>
                <w:szCs w:val="22"/>
              </w:rPr>
              <w:t xml:space="preserve"> </w:t>
            </w:r>
            <w:r>
              <w:rPr>
                <w:color w:val="212121"/>
                <w:sz w:val="22"/>
                <w:szCs w:val="22"/>
              </w:rPr>
              <w:t>Правовое регулирование валютного контроля в Российской Федерации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Pr="00BC214B" w:rsidRDefault="009A211A" w:rsidP="0061236D">
            <w:pPr>
              <w:widowControl w:val="0"/>
              <w:autoSpaceDE w:val="0"/>
              <w:autoSpaceDN w:val="0"/>
              <w:adjustRightInd w:val="0"/>
              <w:jc w:val="both"/>
            </w:pPr>
            <w:r w:rsidRPr="00267984">
              <w:rPr>
                <w:bCs/>
              </w:rPr>
              <w:t>Подконтрольные субъекты, их права и обязанности.</w:t>
            </w:r>
            <w:r w:rsidRPr="00267984">
              <w:t xml:space="preserve"> Центральный Банк России как орган валютного контроля.</w:t>
            </w:r>
            <w:r w:rsidRPr="00267984">
              <w:rPr>
                <w:bCs/>
              </w:rPr>
              <w:t xml:space="preserve"> Структура процесса валютного контроля в уполномоченных банках за внешнеторговыми операциями. Документы валютного контроля. Требования к документам, представляемым резидентами и нерезидентами.</w:t>
            </w: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BF227C" w:rsidRDefault="009A211A" w:rsidP="0061236D">
            <w:pPr>
              <w:widowControl w:val="0"/>
              <w:spacing w:line="276" w:lineRule="auto"/>
              <w:rPr>
                <w:position w:val="2"/>
                <w:sz w:val="22"/>
                <w:szCs w:val="22"/>
              </w:rPr>
            </w:pPr>
            <w:r>
              <w:rPr>
                <w:position w:val="2"/>
                <w:sz w:val="22"/>
                <w:szCs w:val="22"/>
              </w:rPr>
              <w:t>Тема 17</w:t>
            </w:r>
            <w:r w:rsidRPr="0028743F">
              <w:rPr>
                <w:position w:val="2"/>
                <w:sz w:val="22"/>
                <w:szCs w:val="22"/>
              </w:rPr>
              <w:t xml:space="preserve">. </w:t>
            </w:r>
            <w:r w:rsidRPr="0028743F">
              <w:rPr>
                <w:sz w:val="22"/>
                <w:szCs w:val="22"/>
              </w:rPr>
              <w:t xml:space="preserve"> </w:t>
            </w:r>
            <w:r>
              <w:rPr>
                <w:color w:val="212121"/>
                <w:sz w:val="22"/>
                <w:szCs w:val="22"/>
              </w:rPr>
              <w:t>Валютный контроль за внешнеторговыми сделками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Default="009A211A" w:rsidP="0061236D">
            <w:pPr>
              <w:autoSpaceDE w:val="0"/>
              <w:autoSpaceDN w:val="0"/>
              <w:adjustRightInd w:val="0"/>
              <w:jc w:val="both"/>
            </w:pPr>
            <w:r w:rsidRPr="00094A2E">
              <w:t>Документы валютного контроля. Требования к документам, представляемым резидентами и нерезидентами.</w:t>
            </w:r>
          </w:p>
          <w:p w:rsidR="00844F48" w:rsidRPr="00903F49" w:rsidRDefault="00844F48" w:rsidP="00844F48">
            <w:pPr>
              <w:autoSpaceDE w:val="0"/>
              <w:autoSpaceDN w:val="0"/>
              <w:adjustRightInd w:val="0"/>
              <w:jc w:val="both"/>
              <w:rPr>
                <w:b/>
                <w:bCs/>
                <w:sz w:val="22"/>
                <w:szCs w:val="22"/>
              </w:rPr>
            </w:pPr>
            <w:r w:rsidRPr="00903F49">
              <w:rPr>
                <w:bCs/>
                <w:sz w:val="22"/>
                <w:szCs w:val="22"/>
              </w:rPr>
              <w:t>Порядок постановки на учет внешнеторгового контракта (кредитного договора) и присвоение ему уникального номера.</w:t>
            </w:r>
            <w:r w:rsidRPr="00903F49">
              <w:rPr>
                <w:sz w:val="22"/>
                <w:szCs w:val="22"/>
              </w:rPr>
              <w:t xml:space="preserve"> Случаи, на которые распространяется учет контракта; документы необходимые для учета контракта; причины отказа в постановке на учет контракта; порядок учета контракта; порядок перевода контрактов из банка УК в другой уполномоченный банк; особенности перевода контракта в случае реорганизации банка УК; порядок ведения банком УК ведомости банковского контроля; порядок утверждения уполномоченным банком списков ответственных лиц и регистрации в Банке России образцов оттисков печатей уполномоченного банка, используемых для целей валютного контроля Сопроводительные документы необходимые для учета контракта. Правила заполнения банком УК досье по сделке. Правила регистрации в Банке России образцов оттисков печатей уполномоченного банка, используемых для целей валютного контроля.</w:t>
            </w:r>
          </w:p>
          <w:p w:rsidR="00844F48" w:rsidRPr="00267984" w:rsidRDefault="00844F48" w:rsidP="0061236D">
            <w:pPr>
              <w:autoSpaceDE w:val="0"/>
              <w:autoSpaceDN w:val="0"/>
              <w:adjustRightInd w:val="0"/>
              <w:jc w:val="both"/>
              <w:rPr>
                <w:bCs/>
              </w:rPr>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lastRenderedPageBreak/>
              <w:t xml:space="preserve">Проработка и анализ лекционного материала. </w:t>
            </w:r>
          </w:p>
          <w:p w:rsidR="009A211A" w:rsidRPr="009F260B" w:rsidRDefault="009A211A" w:rsidP="0061236D">
            <w:pPr>
              <w:widowControl w:val="0"/>
              <w:tabs>
                <w:tab w:val="left" w:pos="993"/>
              </w:tabs>
              <w:jc w:val="both"/>
              <w:rPr>
                <w:b/>
                <w:bCs/>
                <w:iCs/>
                <w:lang w:eastAsia="en-US"/>
              </w:rPr>
            </w:pPr>
            <w:r>
              <w:rPr>
                <w:sz w:val="23"/>
                <w:szCs w:val="23"/>
              </w:rPr>
              <w:t>Работа с рекомендованной научной и учебной литературой. Выявление дискуссионных вопросов. Подготовка к тестированию.</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930052" w:rsidRDefault="009A211A" w:rsidP="0061236D">
            <w:pPr>
              <w:widowControl w:val="0"/>
              <w:spacing w:line="276" w:lineRule="auto"/>
              <w:rPr>
                <w:sz w:val="22"/>
                <w:szCs w:val="22"/>
              </w:rPr>
            </w:pPr>
            <w:r w:rsidRPr="00930052">
              <w:rPr>
                <w:position w:val="2"/>
                <w:sz w:val="22"/>
                <w:szCs w:val="22"/>
              </w:rPr>
              <w:t xml:space="preserve">Тема 18. </w:t>
            </w:r>
            <w:r w:rsidRPr="00930052">
              <w:rPr>
                <w:sz w:val="22"/>
                <w:szCs w:val="22"/>
              </w:rPr>
              <w:t xml:space="preserve"> </w:t>
            </w:r>
            <w:r w:rsidRPr="00930052">
              <w:rPr>
                <w:bCs/>
                <w:sz w:val="22"/>
                <w:szCs w:val="22"/>
              </w:rPr>
              <w:t>Правовой механизм валютного контроля в зарубежных государствах и противодействия легализации (отмыванию) доходов, полученных преступным путем</w:t>
            </w:r>
            <w:r w:rsidRPr="00930052">
              <w:rPr>
                <w:color w:val="212121"/>
                <w:sz w:val="22"/>
                <w:szCs w:val="22"/>
              </w:rPr>
              <w:t xml:space="preserve"> г</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844F48" w:rsidRPr="00903F49" w:rsidRDefault="009A211A" w:rsidP="00844F48">
            <w:pPr>
              <w:autoSpaceDE w:val="0"/>
              <w:autoSpaceDN w:val="0"/>
              <w:adjustRightInd w:val="0"/>
              <w:jc w:val="both"/>
              <w:rPr>
                <w:sz w:val="22"/>
                <w:szCs w:val="22"/>
              </w:rPr>
            </w:pPr>
            <w:r w:rsidRPr="00094A2E">
              <w:t>Особенности осуществления валютного контроля за рубежом.</w:t>
            </w:r>
            <w:r w:rsidR="00844F48" w:rsidRPr="00903F49">
              <w:rPr>
                <w:sz w:val="22"/>
                <w:szCs w:val="22"/>
              </w:rPr>
              <w:t xml:space="preserve"> Особенности валютного и экспортного контроля в Великобритании. Особенности валютного и экспортного контроля в Японии. Особенности валютного и экспортного контроля в Италии.</w:t>
            </w:r>
          </w:p>
          <w:p w:rsidR="00844F48" w:rsidRDefault="00844F48" w:rsidP="00844F48"/>
          <w:p w:rsidR="009A211A" w:rsidRPr="00094A2E" w:rsidRDefault="009A211A" w:rsidP="0061236D">
            <w:pPr>
              <w:autoSpaceDE w:val="0"/>
              <w:autoSpaceDN w:val="0"/>
              <w:adjustRightInd w:val="0"/>
              <w:jc w:val="both"/>
              <w:rPr>
                <w:bCs/>
              </w:rPr>
            </w:pPr>
          </w:p>
          <w:p w:rsidR="009A211A" w:rsidRPr="00267984" w:rsidRDefault="009A211A" w:rsidP="0061236D">
            <w:pPr>
              <w:autoSpaceDE w:val="0"/>
              <w:autoSpaceDN w:val="0"/>
              <w:adjustRightInd w:val="0"/>
              <w:jc w:val="both"/>
              <w:rPr>
                <w:bCs/>
              </w:rPr>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F725FD">
              <w:rPr>
                <w:position w:val="2"/>
              </w:rPr>
              <w:t xml:space="preserve"> </w:t>
            </w:r>
            <w:r w:rsidRPr="003A34B2">
              <w:rPr>
                <w:position w:val="2"/>
              </w:rPr>
              <w:t xml:space="preserve">задач по </w:t>
            </w:r>
            <w:r>
              <w:rPr>
                <w:position w:val="2"/>
              </w:rPr>
              <w:t>теме.</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19</w:t>
            </w:r>
            <w:r w:rsidRPr="0028743F">
              <w:rPr>
                <w:position w:val="2"/>
                <w:sz w:val="22"/>
                <w:szCs w:val="22"/>
              </w:rPr>
              <w:t xml:space="preserve">. </w:t>
            </w:r>
            <w:r w:rsidRPr="0028743F">
              <w:rPr>
                <w:sz w:val="22"/>
                <w:szCs w:val="22"/>
              </w:rPr>
              <w:t xml:space="preserve"> </w:t>
            </w:r>
            <w:r>
              <w:rPr>
                <w:color w:val="212121"/>
                <w:sz w:val="22"/>
                <w:szCs w:val="22"/>
              </w:rPr>
              <w:t>Административные процедуры валютного контроля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Default="009A211A" w:rsidP="0061236D">
            <w:pPr>
              <w:ind w:left="70"/>
              <w:contextualSpacing/>
              <w:jc w:val="both"/>
            </w:pPr>
            <w:r w:rsidRPr="00267984">
              <w:t>Органы, осуществляющие проверку финансово-хозяйственной деятельности участников ВЭД</w:t>
            </w:r>
            <w:r w:rsidR="00844F48">
              <w:t>.</w:t>
            </w:r>
          </w:p>
          <w:p w:rsidR="00844F48" w:rsidRPr="00903F49" w:rsidRDefault="00844F48" w:rsidP="00844F48">
            <w:pPr>
              <w:autoSpaceDE w:val="0"/>
              <w:autoSpaceDN w:val="0"/>
              <w:adjustRightInd w:val="0"/>
              <w:jc w:val="both"/>
              <w:rPr>
                <w:sz w:val="22"/>
                <w:szCs w:val="22"/>
              </w:rPr>
            </w:pPr>
            <w:r w:rsidRPr="00903F49">
              <w:rPr>
                <w:sz w:val="22"/>
                <w:szCs w:val="22"/>
              </w:rPr>
              <w:t>Обжалование действий (бездействий) и решений таможенных и налоговых органов и их должностных лиц.</w:t>
            </w:r>
          </w:p>
          <w:p w:rsidR="00844F48" w:rsidRDefault="00844F48" w:rsidP="00844F48"/>
          <w:p w:rsidR="00844F48" w:rsidRPr="00267984" w:rsidRDefault="00844F48" w:rsidP="0061236D">
            <w:pPr>
              <w:ind w:left="70"/>
              <w:contextualSpacing/>
              <w:jc w:val="both"/>
              <w:rPr>
                <w:bCs/>
              </w:rPr>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A1746C" w:rsidRDefault="009A211A" w:rsidP="0061236D">
            <w:pPr>
              <w:widowControl w:val="0"/>
              <w:tabs>
                <w:tab w:val="left" w:pos="993"/>
              </w:tabs>
              <w:jc w:val="both"/>
              <w:rPr>
                <w:b/>
                <w:bCs/>
                <w:iCs/>
                <w:lang w:eastAsia="en-US"/>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position w:val="2"/>
              </w:rPr>
              <w:t>ситуационных</w:t>
            </w:r>
            <w:r w:rsidRPr="003A34B2">
              <w:rPr>
                <w:position w:val="2"/>
              </w:rPr>
              <w:t xml:space="preserve"> задач по </w:t>
            </w:r>
            <w:r>
              <w:rPr>
                <w:position w:val="2"/>
              </w:rPr>
              <w:t>теме.</w:t>
            </w:r>
          </w:p>
        </w:tc>
      </w:tr>
      <w:tr w:rsidR="009A211A" w:rsidRPr="005C1358" w:rsidTr="00357E33">
        <w:tc>
          <w:tcPr>
            <w:tcW w:w="2269" w:type="dxa"/>
            <w:tcBorders>
              <w:top w:val="single" w:sz="4" w:space="0" w:color="auto"/>
              <w:left w:val="single" w:sz="4" w:space="0" w:color="auto"/>
              <w:bottom w:val="single" w:sz="4" w:space="0" w:color="auto"/>
              <w:right w:val="single" w:sz="4" w:space="0" w:color="auto"/>
            </w:tcBorders>
            <w:shd w:val="clear" w:color="auto" w:fill="auto"/>
          </w:tcPr>
          <w:p w:rsidR="009A211A" w:rsidRPr="00DA1BCD" w:rsidRDefault="009A211A" w:rsidP="0061236D">
            <w:pPr>
              <w:widowControl w:val="0"/>
              <w:spacing w:line="276" w:lineRule="auto"/>
            </w:pPr>
            <w:r>
              <w:rPr>
                <w:position w:val="2"/>
                <w:sz w:val="22"/>
                <w:szCs w:val="22"/>
              </w:rPr>
              <w:t>Тема 20</w:t>
            </w:r>
            <w:r w:rsidRPr="0028743F">
              <w:rPr>
                <w:position w:val="2"/>
                <w:sz w:val="22"/>
                <w:szCs w:val="22"/>
              </w:rPr>
              <w:t xml:space="preserve">. </w:t>
            </w:r>
            <w:r w:rsidRPr="0028743F">
              <w:rPr>
                <w:sz w:val="22"/>
                <w:szCs w:val="22"/>
              </w:rPr>
              <w:t xml:space="preserve"> </w:t>
            </w:r>
            <w:r>
              <w:rPr>
                <w:color w:val="212121"/>
                <w:sz w:val="22"/>
                <w:szCs w:val="22"/>
              </w:rPr>
              <w:t>Юридическая ответственность за нарушения валютного законодательства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9A211A" w:rsidRDefault="009A211A" w:rsidP="0061236D">
            <w:pPr>
              <w:contextualSpacing/>
              <w:jc w:val="both"/>
              <w:rPr>
                <w:bCs/>
              </w:rPr>
            </w:pPr>
            <w:r w:rsidRPr="00267984">
              <w:rPr>
                <w:bCs/>
              </w:rPr>
              <w:t>Виды ответственности за валютные правонарушения: уголовная ответственность; административная ответственность</w:t>
            </w:r>
            <w:r w:rsidR="00844F48">
              <w:rPr>
                <w:bCs/>
              </w:rPr>
              <w:t>.</w:t>
            </w:r>
          </w:p>
          <w:p w:rsidR="00844F48" w:rsidRPr="00FB611D" w:rsidRDefault="00844F48" w:rsidP="00844F48">
            <w:r w:rsidRPr="00903F49">
              <w:rPr>
                <w:rStyle w:val="markedcontent"/>
                <w:sz w:val="22"/>
                <w:szCs w:val="22"/>
              </w:rPr>
              <w:t>Организация работы таможенных органов Российской Федерации по выявлению нарушений валютного законодательства при осуществлении внешнеэкономической деятельности.</w:t>
            </w:r>
          </w:p>
          <w:p w:rsidR="00844F48" w:rsidRPr="00267984" w:rsidRDefault="00844F48" w:rsidP="0061236D">
            <w:pPr>
              <w:contextualSpacing/>
              <w:jc w:val="both"/>
              <w:rPr>
                <w:bCs/>
              </w:rPr>
            </w:pPr>
          </w:p>
        </w:tc>
        <w:tc>
          <w:tcPr>
            <w:tcW w:w="3940" w:type="dxa"/>
            <w:tcBorders>
              <w:top w:val="single" w:sz="4" w:space="0" w:color="auto"/>
              <w:left w:val="single" w:sz="4" w:space="0" w:color="auto"/>
              <w:bottom w:val="single" w:sz="4" w:space="0" w:color="auto"/>
              <w:right w:val="single" w:sz="4" w:space="0" w:color="auto"/>
            </w:tcBorders>
            <w:shd w:val="clear" w:color="auto" w:fill="auto"/>
          </w:tcPr>
          <w:p w:rsidR="009A211A" w:rsidRPr="005C1358" w:rsidRDefault="009A211A" w:rsidP="0061236D">
            <w:pPr>
              <w:pStyle w:val="Default"/>
              <w:widowControl w:val="0"/>
              <w:jc w:val="both"/>
              <w:rPr>
                <w:sz w:val="23"/>
                <w:szCs w:val="23"/>
              </w:rPr>
            </w:pPr>
            <w:r w:rsidRPr="005C1358">
              <w:rPr>
                <w:sz w:val="23"/>
                <w:szCs w:val="23"/>
              </w:rPr>
              <w:t xml:space="preserve">Проработка и анализ лекционного материала. </w:t>
            </w:r>
          </w:p>
          <w:p w:rsidR="009A211A" w:rsidRPr="005C1358" w:rsidRDefault="009A211A" w:rsidP="0061236D">
            <w:pPr>
              <w:pStyle w:val="Default"/>
              <w:widowControl w:val="0"/>
              <w:jc w:val="both"/>
              <w:rPr>
                <w:sz w:val="23"/>
                <w:szCs w:val="23"/>
              </w:rPr>
            </w:pPr>
            <w:r>
              <w:rPr>
                <w:sz w:val="23"/>
                <w:szCs w:val="23"/>
              </w:rPr>
              <w:t xml:space="preserve">Работа с рекомендованной научной и учебной литературой. Выявление дискуссионных вопросов. Подготовка к тестированию. </w:t>
            </w:r>
            <w:r>
              <w:rPr>
                <w:position w:val="2"/>
              </w:rPr>
              <w:t>Р</w:t>
            </w:r>
            <w:r w:rsidRPr="003A34B2">
              <w:rPr>
                <w:position w:val="2"/>
              </w:rPr>
              <w:t xml:space="preserve">ешение </w:t>
            </w:r>
            <w:r w:rsidRPr="00FD72CA">
              <w:rPr>
                <w:i/>
                <w:color w:val="auto"/>
                <w:position w:val="2"/>
              </w:rPr>
              <w:t>ситуационных</w:t>
            </w:r>
            <w:r w:rsidRPr="00FD72CA">
              <w:rPr>
                <w:color w:val="auto"/>
                <w:position w:val="2"/>
              </w:rPr>
              <w:t xml:space="preserve"> </w:t>
            </w:r>
            <w:r w:rsidRPr="003A34B2">
              <w:rPr>
                <w:position w:val="2"/>
              </w:rPr>
              <w:t xml:space="preserve">задач по </w:t>
            </w:r>
            <w:r>
              <w:rPr>
                <w:position w:val="2"/>
              </w:rPr>
              <w:t>теме.</w:t>
            </w:r>
          </w:p>
        </w:tc>
      </w:tr>
    </w:tbl>
    <w:p w:rsidR="00357E33" w:rsidRDefault="00357E33" w:rsidP="00562F1F">
      <w:pPr>
        <w:pStyle w:val="10"/>
        <w:keepNext w:val="0"/>
        <w:keepLines w:val="0"/>
        <w:widowControl w:val="0"/>
        <w:spacing w:before="0" w:line="276" w:lineRule="auto"/>
        <w:ind w:firstLine="709"/>
        <w:jc w:val="both"/>
        <w:rPr>
          <w:rFonts w:ascii="Times New Roman" w:hAnsi="Times New Roman"/>
          <w:color w:val="auto"/>
        </w:rPr>
      </w:pPr>
    </w:p>
    <w:p w:rsidR="00B533E3" w:rsidRDefault="005748EB" w:rsidP="00562F1F">
      <w:pPr>
        <w:pStyle w:val="10"/>
        <w:keepNext w:val="0"/>
        <w:keepLines w:val="0"/>
        <w:widowControl w:val="0"/>
        <w:spacing w:before="0" w:line="276" w:lineRule="auto"/>
        <w:ind w:firstLine="709"/>
        <w:jc w:val="both"/>
        <w:rPr>
          <w:rFonts w:ascii="Times New Roman" w:hAnsi="Times New Roman"/>
          <w:color w:val="auto"/>
        </w:rPr>
      </w:pPr>
      <w:bookmarkStart w:id="15" w:name="_Toc132710055"/>
      <w:r w:rsidRPr="005748EB">
        <w:rPr>
          <w:rFonts w:ascii="Times New Roman" w:hAnsi="Times New Roman"/>
          <w:color w:val="auto"/>
        </w:rPr>
        <w:t>6.2. Перечень вопросов, заданий, тем для подготовки к текущему контролю</w:t>
      </w:r>
      <w:bookmarkEnd w:id="15"/>
    </w:p>
    <w:p w:rsidR="00357E33" w:rsidRDefault="00357E33" w:rsidP="00674ECF">
      <w:pPr>
        <w:ind w:firstLine="567"/>
        <w:jc w:val="both"/>
        <w:rPr>
          <w:sz w:val="28"/>
          <w:szCs w:val="28"/>
        </w:rPr>
      </w:pPr>
    </w:p>
    <w:p w:rsidR="005748EB" w:rsidRDefault="005748EB" w:rsidP="00674ECF">
      <w:pPr>
        <w:ind w:firstLine="567"/>
        <w:jc w:val="both"/>
        <w:rPr>
          <w:sz w:val="28"/>
        </w:rPr>
      </w:pPr>
      <w:r w:rsidRPr="007556AD">
        <w:rPr>
          <w:sz w:val="28"/>
          <w:szCs w:val="28"/>
        </w:rPr>
        <w:t xml:space="preserve">В рамках дисциплины </w:t>
      </w:r>
      <w:r w:rsidRPr="007556AD">
        <w:rPr>
          <w:sz w:val="28"/>
        </w:rPr>
        <w:t>«</w:t>
      </w:r>
      <w:r w:rsidR="00BD2C17">
        <w:rPr>
          <w:color w:val="212121"/>
          <w:sz w:val="28"/>
          <w:szCs w:val="28"/>
        </w:rPr>
        <w:t>Валютный контроль</w:t>
      </w:r>
      <w:r w:rsidRPr="007556AD">
        <w:rPr>
          <w:sz w:val="28"/>
          <w:szCs w:val="28"/>
        </w:rPr>
        <w:t xml:space="preserve">» </w:t>
      </w:r>
      <w:r w:rsidRPr="007556AD">
        <w:rPr>
          <w:sz w:val="28"/>
        </w:rPr>
        <w:t xml:space="preserve">студент </w:t>
      </w:r>
      <w:r w:rsidR="008070B1">
        <w:rPr>
          <w:sz w:val="28"/>
        </w:rPr>
        <w:t xml:space="preserve">пишет </w:t>
      </w:r>
      <w:r w:rsidR="00BD2C17">
        <w:rPr>
          <w:sz w:val="28"/>
        </w:rPr>
        <w:t>эссе</w:t>
      </w:r>
      <w:r w:rsidR="00DE5EFC">
        <w:rPr>
          <w:sz w:val="28"/>
        </w:rPr>
        <w:t>.</w:t>
      </w:r>
    </w:p>
    <w:p w:rsidR="00A725FB" w:rsidRPr="00674ECF" w:rsidRDefault="00A725FB" w:rsidP="00674ECF">
      <w:pPr>
        <w:ind w:firstLine="567"/>
        <w:jc w:val="both"/>
        <w:rPr>
          <w:color w:val="212121"/>
          <w:sz w:val="28"/>
          <w:szCs w:val="28"/>
        </w:rPr>
      </w:pPr>
    </w:p>
    <w:p w:rsidR="00BB545A" w:rsidRDefault="005C0798" w:rsidP="008070B1">
      <w:pPr>
        <w:pStyle w:val="12"/>
        <w:widowControl w:val="0"/>
        <w:spacing w:before="0" w:after="0" w:line="276" w:lineRule="auto"/>
        <w:ind w:firstLine="709"/>
        <w:jc w:val="both"/>
        <w:rPr>
          <w:b/>
          <w:sz w:val="28"/>
          <w:szCs w:val="28"/>
        </w:rPr>
      </w:pPr>
      <w:r w:rsidRPr="00AD7FB6">
        <w:rPr>
          <w:b/>
          <w:color w:val="auto"/>
          <w:sz w:val="28"/>
          <w:szCs w:val="28"/>
        </w:rPr>
        <w:t>Пример</w:t>
      </w:r>
      <w:r w:rsidR="00B036BF" w:rsidRPr="00AD7FB6">
        <w:rPr>
          <w:b/>
          <w:color w:val="auto"/>
          <w:sz w:val="28"/>
          <w:szCs w:val="28"/>
        </w:rPr>
        <w:t>ная тематика для написания</w:t>
      </w:r>
      <w:r w:rsidR="00B036BF" w:rsidRPr="00AD7FB6">
        <w:rPr>
          <w:b/>
          <w:sz w:val="28"/>
          <w:szCs w:val="28"/>
        </w:rPr>
        <w:t xml:space="preserve"> </w:t>
      </w:r>
      <w:r w:rsidR="00BD2C17" w:rsidRPr="00AD7FB6">
        <w:rPr>
          <w:b/>
          <w:sz w:val="28"/>
          <w:szCs w:val="28"/>
        </w:rPr>
        <w:t>эссе</w:t>
      </w:r>
    </w:p>
    <w:p w:rsidR="00677E1D" w:rsidRPr="00660DC6" w:rsidRDefault="00677E1D" w:rsidP="00A725FB">
      <w:pPr>
        <w:pStyle w:val="Style1"/>
        <w:widowControl/>
        <w:numPr>
          <w:ilvl w:val="0"/>
          <w:numId w:val="6"/>
        </w:numPr>
        <w:spacing w:line="276" w:lineRule="auto"/>
        <w:ind w:left="567" w:hanging="567"/>
        <w:rPr>
          <w:sz w:val="28"/>
          <w:szCs w:val="28"/>
        </w:rPr>
      </w:pPr>
      <w:r w:rsidRPr="00660DC6">
        <w:rPr>
          <w:sz w:val="28"/>
          <w:szCs w:val="28"/>
        </w:rPr>
        <w:t>Основные изменения в валютном законодательстве Российской Федерации по валютному контролю за валютными операциями резидентов и нерезидентов.</w:t>
      </w:r>
    </w:p>
    <w:p w:rsidR="00677E1D" w:rsidRPr="00660DC6" w:rsidRDefault="00677E1D" w:rsidP="00A725FB">
      <w:pPr>
        <w:pStyle w:val="Style1"/>
        <w:widowControl/>
        <w:numPr>
          <w:ilvl w:val="0"/>
          <w:numId w:val="6"/>
        </w:numPr>
        <w:tabs>
          <w:tab w:val="left" w:pos="0"/>
        </w:tabs>
        <w:spacing w:line="276" w:lineRule="auto"/>
        <w:ind w:left="567" w:hanging="567"/>
        <w:rPr>
          <w:rStyle w:val="FontStyle34"/>
          <w:rFonts w:ascii="Times New Roman" w:hAnsi="Times New Roman"/>
          <w:i w:val="0"/>
          <w:iCs w:val="0"/>
          <w:sz w:val="28"/>
          <w:szCs w:val="28"/>
        </w:rPr>
      </w:pPr>
      <w:r w:rsidRPr="00660DC6">
        <w:rPr>
          <w:rStyle w:val="FontStyle34"/>
          <w:rFonts w:ascii="Times New Roman" w:hAnsi="Times New Roman"/>
          <w:i w:val="0"/>
          <w:sz w:val="28"/>
          <w:szCs w:val="28"/>
        </w:rPr>
        <w:t>Современные правовые проблемы валютной системы Российской Федерации и перспективы ее развития.</w:t>
      </w:r>
    </w:p>
    <w:p w:rsidR="00677E1D" w:rsidRPr="00660DC6" w:rsidRDefault="00677E1D" w:rsidP="00A725FB">
      <w:pPr>
        <w:pStyle w:val="a4"/>
        <w:widowControl w:val="0"/>
        <w:numPr>
          <w:ilvl w:val="0"/>
          <w:numId w:val="6"/>
        </w:numPr>
        <w:spacing w:line="276" w:lineRule="auto"/>
        <w:ind w:left="567" w:hanging="567"/>
        <w:jc w:val="both"/>
        <w:rPr>
          <w:sz w:val="28"/>
          <w:szCs w:val="28"/>
        </w:rPr>
      </w:pPr>
      <w:r w:rsidRPr="00660DC6">
        <w:rPr>
          <w:sz w:val="28"/>
          <w:szCs w:val="28"/>
        </w:rPr>
        <w:t>Взаимодействие органов и агентов валютного контроля.</w:t>
      </w:r>
    </w:p>
    <w:p w:rsidR="00677E1D" w:rsidRPr="00660DC6" w:rsidRDefault="00677E1D" w:rsidP="00A725FB">
      <w:pPr>
        <w:pStyle w:val="a4"/>
        <w:widowControl w:val="0"/>
        <w:numPr>
          <w:ilvl w:val="0"/>
          <w:numId w:val="6"/>
        </w:numPr>
        <w:spacing w:line="276" w:lineRule="auto"/>
        <w:ind w:left="567" w:hanging="567"/>
        <w:jc w:val="both"/>
        <w:rPr>
          <w:sz w:val="28"/>
          <w:szCs w:val="28"/>
        </w:rPr>
      </w:pPr>
      <w:r w:rsidRPr="00660DC6">
        <w:rPr>
          <w:sz w:val="28"/>
          <w:szCs w:val="28"/>
        </w:rPr>
        <w:t>Понятие мировых валютных систем.</w:t>
      </w:r>
    </w:p>
    <w:p w:rsidR="00677E1D" w:rsidRPr="00660DC6" w:rsidRDefault="00677E1D" w:rsidP="00A725FB">
      <w:pPr>
        <w:pStyle w:val="a4"/>
        <w:keepNext/>
        <w:numPr>
          <w:ilvl w:val="0"/>
          <w:numId w:val="6"/>
        </w:numPr>
        <w:tabs>
          <w:tab w:val="left" w:pos="0"/>
          <w:tab w:val="left" w:pos="1134"/>
        </w:tabs>
        <w:spacing w:line="276" w:lineRule="auto"/>
        <w:ind w:left="567" w:hanging="567"/>
        <w:jc w:val="both"/>
        <w:rPr>
          <w:rFonts w:eastAsia="Microsoft YaHei"/>
          <w:bCs/>
          <w:sz w:val="28"/>
          <w:szCs w:val="28"/>
        </w:rPr>
      </w:pPr>
      <w:r w:rsidRPr="00660DC6">
        <w:rPr>
          <w:rFonts w:eastAsia="Microsoft YaHei"/>
          <w:bCs/>
          <w:sz w:val="28"/>
          <w:szCs w:val="28"/>
        </w:rPr>
        <w:t>Механизм контроля за валютными операциями резидентов, связанными с осуществлением внешнеэкономической деятельности.</w:t>
      </w:r>
    </w:p>
    <w:p w:rsidR="00674ECF" w:rsidRPr="00660DC6" w:rsidRDefault="00AD296A" w:rsidP="00A725FB">
      <w:pPr>
        <w:pStyle w:val="a4"/>
        <w:widowControl w:val="0"/>
        <w:numPr>
          <w:ilvl w:val="0"/>
          <w:numId w:val="6"/>
        </w:numPr>
        <w:spacing w:line="276" w:lineRule="auto"/>
        <w:ind w:left="567" w:hanging="567"/>
        <w:jc w:val="both"/>
        <w:rPr>
          <w:sz w:val="28"/>
          <w:szCs w:val="28"/>
        </w:rPr>
      </w:pPr>
      <w:r w:rsidRPr="00660DC6">
        <w:rPr>
          <w:sz w:val="28"/>
          <w:szCs w:val="28"/>
        </w:rPr>
        <w:t>Правовые особенности единой автоматизированной-информационной системы ФТС России.</w:t>
      </w:r>
    </w:p>
    <w:p w:rsidR="00674ECF" w:rsidRPr="00660DC6" w:rsidRDefault="00674ECF" w:rsidP="00A725FB">
      <w:pPr>
        <w:pStyle w:val="a4"/>
        <w:widowControl w:val="0"/>
        <w:numPr>
          <w:ilvl w:val="0"/>
          <w:numId w:val="6"/>
        </w:numPr>
        <w:spacing w:line="276" w:lineRule="auto"/>
        <w:ind w:left="567" w:hanging="567"/>
        <w:jc w:val="both"/>
        <w:rPr>
          <w:sz w:val="28"/>
          <w:szCs w:val="28"/>
        </w:rPr>
      </w:pPr>
      <w:r w:rsidRPr="00660DC6">
        <w:rPr>
          <w:sz w:val="28"/>
          <w:szCs w:val="28"/>
        </w:rPr>
        <w:lastRenderedPageBreak/>
        <w:t>Международно-правовые аспекты конвертируемости национальной валюты.</w:t>
      </w:r>
    </w:p>
    <w:p w:rsidR="00674ECF" w:rsidRPr="00677E1D" w:rsidRDefault="00674ECF" w:rsidP="00A725FB">
      <w:pPr>
        <w:pStyle w:val="a4"/>
        <w:widowControl w:val="0"/>
        <w:numPr>
          <w:ilvl w:val="0"/>
          <w:numId w:val="6"/>
        </w:numPr>
        <w:spacing w:line="276" w:lineRule="auto"/>
        <w:ind w:left="567" w:hanging="567"/>
        <w:jc w:val="both"/>
        <w:rPr>
          <w:sz w:val="28"/>
          <w:szCs w:val="28"/>
        </w:rPr>
      </w:pPr>
      <w:r w:rsidRPr="00677E1D">
        <w:rPr>
          <w:sz w:val="28"/>
          <w:szCs w:val="28"/>
        </w:rPr>
        <w:t xml:space="preserve">Международно-правовой режим CBDC-валют. </w:t>
      </w:r>
    </w:p>
    <w:p w:rsidR="00AC1174" w:rsidRPr="006673B4" w:rsidRDefault="00677E1D" w:rsidP="00A725FB">
      <w:pPr>
        <w:pStyle w:val="a4"/>
        <w:widowControl w:val="0"/>
        <w:numPr>
          <w:ilvl w:val="0"/>
          <w:numId w:val="6"/>
        </w:numPr>
        <w:spacing w:line="276" w:lineRule="auto"/>
        <w:ind w:left="567" w:hanging="567"/>
        <w:jc w:val="both"/>
        <w:rPr>
          <w:sz w:val="28"/>
          <w:szCs w:val="28"/>
        </w:rPr>
      </w:pPr>
      <w:r w:rsidRPr="006673B4">
        <w:rPr>
          <w:sz w:val="28"/>
          <w:szCs w:val="28"/>
        </w:rPr>
        <w:t xml:space="preserve">Международные организации, осуществляющие валютное регулирование. </w:t>
      </w:r>
    </w:p>
    <w:p w:rsidR="00AC1174" w:rsidRDefault="00AC1174" w:rsidP="00A725FB">
      <w:pPr>
        <w:pStyle w:val="a4"/>
        <w:widowControl w:val="0"/>
        <w:numPr>
          <w:ilvl w:val="0"/>
          <w:numId w:val="6"/>
        </w:numPr>
        <w:spacing w:line="276" w:lineRule="auto"/>
        <w:ind w:left="567" w:hanging="567"/>
        <w:jc w:val="both"/>
        <w:rPr>
          <w:sz w:val="28"/>
          <w:szCs w:val="28"/>
        </w:rPr>
      </w:pPr>
      <w:r w:rsidRPr="006673B4">
        <w:rPr>
          <w:sz w:val="28"/>
          <w:szCs w:val="28"/>
        </w:rPr>
        <w:t>Международный</w:t>
      </w:r>
      <w:r>
        <w:rPr>
          <w:sz w:val="28"/>
          <w:szCs w:val="28"/>
        </w:rPr>
        <w:t xml:space="preserve"> финансовый мониторинг как система организационно-правовых мер по обязательному надзору за </w:t>
      </w:r>
      <w:r w:rsidR="00677E1D">
        <w:rPr>
          <w:sz w:val="28"/>
          <w:szCs w:val="28"/>
        </w:rPr>
        <w:t>валютными операциями</w:t>
      </w:r>
      <w:r>
        <w:rPr>
          <w:sz w:val="28"/>
          <w:szCs w:val="28"/>
        </w:rPr>
        <w:t xml:space="preserve">. </w:t>
      </w:r>
    </w:p>
    <w:p w:rsidR="00AC1174" w:rsidRPr="00660DC6" w:rsidRDefault="00677E1D" w:rsidP="00A725FB">
      <w:pPr>
        <w:pStyle w:val="a4"/>
        <w:widowControl w:val="0"/>
        <w:numPr>
          <w:ilvl w:val="0"/>
          <w:numId w:val="6"/>
        </w:numPr>
        <w:spacing w:line="276" w:lineRule="auto"/>
        <w:ind w:left="567" w:hanging="567"/>
        <w:jc w:val="both"/>
        <w:rPr>
          <w:i/>
          <w:sz w:val="28"/>
          <w:szCs w:val="28"/>
        </w:rPr>
      </w:pPr>
      <w:r w:rsidRPr="00660DC6">
        <w:rPr>
          <w:sz w:val="28"/>
          <w:szCs w:val="28"/>
        </w:rPr>
        <w:t xml:space="preserve">Система </w:t>
      </w:r>
      <w:r w:rsidRPr="00660DC6">
        <w:rPr>
          <w:rStyle w:val="FontStyle34"/>
          <w:rFonts w:ascii="Times New Roman" w:hAnsi="Times New Roman"/>
          <w:i w:val="0"/>
          <w:sz w:val="28"/>
          <w:szCs w:val="28"/>
        </w:rPr>
        <w:t>валютного контроля Российской Федерации: правовые особенности, перспективы развития.</w:t>
      </w:r>
    </w:p>
    <w:p w:rsidR="00D46C03" w:rsidRDefault="00AD296A" w:rsidP="00A725FB">
      <w:pPr>
        <w:pStyle w:val="a4"/>
        <w:widowControl w:val="0"/>
        <w:numPr>
          <w:ilvl w:val="0"/>
          <w:numId w:val="6"/>
        </w:numPr>
        <w:spacing w:line="276" w:lineRule="auto"/>
        <w:ind w:left="567" w:hanging="567"/>
        <w:jc w:val="both"/>
        <w:rPr>
          <w:sz w:val="28"/>
          <w:szCs w:val="28"/>
        </w:rPr>
      </w:pPr>
      <w:r>
        <w:rPr>
          <w:sz w:val="28"/>
          <w:szCs w:val="28"/>
        </w:rPr>
        <w:t>Правовые основы применения электронных документов и информационных технологий в таможенном деле при проведении валютного контроля.</w:t>
      </w:r>
    </w:p>
    <w:p w:rsidR="00D46C03" w:rsidRDefault="00AD296A" w:rsidP="00A725FB">
      <w:pPr>
        <w:pStyle w:val="a4"/>
        <w:widowControl w:val="0"/>
        <w:numPr>
          <w:ilvl w:val="0"/>
          <w:numId w:val="6"/>
        </w:numPr>
        <w:spacing w:line="276" w:lineRule="auto"/>
        <w:ind w:left="567" w:hanging="567"/>
        <w:jc w:val="both"/>
        <w:rPr>
          <w:sz w:val="28"/>
          <w:szCs w:val="28"/>
        </w:rPr>
      </w:pPr>
      <w:r>
        <w:rPr>
          <w:sz w:val="28"/>
          <w:szCs w:val="28"/>
        </w:rPr>
        <w:t>Специальное программное обеспечение ФТС России для работы с электронными документами при проведении валютного контроля.</w:t>
      </w:r>
    </w:p>
    <w:p w:rsidR="00D46C03" w:rsidRDefault="00AD296A" w:rsidP="00A725FB">
      <w:pPr>
        <w:pStyle w:val="a4"/>
        <w:widowControl w:val="0"/>
        <w:numPr>
          <w:ilvl w:val="0"/>
          <w:numId w:val="6"/>
        </w:numPr>
        <w:spacing w:line="276" w:lineRule="auto"/>
        <w:ind w:left="567" w:hanging="567"/>
        <w:jc w:val="both"/>
        <w:rPr>
          <w:sz w:val="28"/>
          <w:szCs w:val="28"/>
        </w:rPr>
      </w:pPr>
      <w:r>
        <w:rPr>
          <w:sz w:val="28"/>
          <w:szCs w:val="28"/>
        </w:rPr>
        <w:t>Становление и развитие международной системы экспортного контроля</w:t>
      </w:r>
      <w:r w:rsidR="00D46C03">
        <w:rPr>
          <w:sz w:val="28"/>
          <w:szCs w:val="28"/>
        </w:rPr>
        <w:t xml:space="preserve">. </w:t>
      </w:r>
    </w:p>
    <w:p w:rsidR="00AC1174" w:rsidRPr="00674ECF" w:rsidRDefault="00AD296A" w:rsidP="00A725FB">
      <w:pPr>
        <w:pStyle w:val="a4"/>
        <w:widowControl w:val="0"/>
        <w:numPr>
          <w:ilvl w:val="0"/>
          <w:numId w:val="6"/>
        </w:numPr>
        <w:spacing w:line="276" w:lineRule="auto"/>
        <w:ind w:left="567" w:hanging="567"/>
        <w:jc w:val="both"/>
        <w:rPr>
          <w:sz w:val="28"/>
          <w:szCs w:val="28"/>
        </w:rPr>
      </w:pPr>
      <w:r>
        <w:rPr>
          <w:sz w:val="28"/>
          <w:szCs w:val="28"/>
        </w:rPr>
        <w:t>Валютный и экспортный контроль в системе регулирования внешнеэкономической деятельности Российской Федерации.</w:t>
      </w:r>
    </w:p>
    <w:p w:rsidR="00660DC6" w:rsidRPr="002B4B2B" w:rsidRDefault="00660DC6" w:rsidP="00A725FB">
      <w:pPr>
        <w:pStyle w:val="Style1"/>
        <w:widowControl/>
        <w:numPr>
          <w:ilvl w:val="0"/>
          <w:numId w:val="6"/>
        </w:numPr>
        <w:spacing w:line="276" w:lineRule="auto"/>
        <w:ind w:left="567" w:hanging="567"/>
        <w:rPr>
          <w:sz w:val="28"/>
          <w:szCs w:val="28"/>
        </w:rPr>
      </w:pPr>
      <w:r w:rsidRPr="002B4B2B">
        <w:rPr>
          <w:sz w:val="28"/>
          <w:szCs w:val="28"/>
        </w:rPr>
        <w:t>Разработка сценария деловой игры по теме «Осуществление валютного контроля за валютными операциями</w:t>
      </w:r>
      <w:r w:rsidRPr="00660DC6">
        <w:rPr>
          <w:sz w:val="28"/>
          <w:szCs w:val="28"/>
        </w:rPr>
        <w:t xml:space="preserve"> </w:t>
      </w:r>
      <w:r>
        <w:rPr>
          <w:sz w:val="28"/>
          <w:szCs w:val="28"/>
        </w:rPr>
        <w:t>таможенными органами Российской Федерации</w:t>
      </w:r>
      <w:r w:rsidRPr="002B4B2B">
        <w:rPr>
          <w:sz w:val="28"/>
          <w:szCs w:val="28"/>
        </w:rPr>
        <w:t>».</w:t>
      </w:r>
    </w:p>
    <w:p w:rsidR="00660DC6" w:rsidRPr="002B4B2B" w:rsidRDefault="00660DC6" w:rsidP="00A725FB">
      <w:pPr>
        <w:pStyle w:val="Style1"/>
        <w:widowControl/>
        <w:numPr>
          <w:ilvl w:val="0"/>
          <w:numId w:val="6"/>
        </w:numPr>
        <w:spacing w:line="276" w:lineRule="auto"/>
        <w:ind w:left="567" w:hanging="567"/>
        <w:rPr>
          <w:sz w:val="28"/>
          <w:szCs w:val="28"/>
        </w:rPr>
      </w:pPr>
      <w:r w:rsidRPr="002B4B2B">
        <w:rPr>
          <w:bCs/>
          <w:sz w:val="28"/>
          <w:szCs w:val="28"/>
        </w:rPr>
        <w:t>Разработка ситуационных задач по теме: «Ответственность органов и агентов валютного контроля, юридических и физических лиц за нарушение валютного законодательства».</w:t>
      </w:r>
    </w:p>
    <w:p w:rsidR="00660DC6" w:rsidRPr="00A725FB" w:rsidRDefault="00660DC6" w:rsidP="00A725FB">
      <w:pPr>
        <w:pStyle w:val="Style1"/>
        <w:widowControl/>
        <w:numPr>
          <w:ilvl w:val="0"/>
          <w:numId w:val="6"/>
        </w:numPr>
        <w:spacing w:line="276" w:lineRule="auto"/>
        <w:ind w:left="567" w:hanging="567"/>
        <w:rPr>
          <w:rFonts w:ascii="Book Antiqua" w:hAnsi="Book Antiqua"/>
          <w:sz w:val="28"/>
          <w:szCs w:val="28"/>
        </w:rPr>
      </w:pPr>
      <w:r w:rsidRPr="002B4B2B">
        <w:rPr>
          <w:bCs/>
          <w:sz w:val="28"/>
          <w:szCs w:val="28"/>
        </w:rPr>
        <w:t>Разработка тестовых заданий по темам: «Административные процедуры валютного контроля</w:t>
      </w:r>
      <w:r>
        <w:rPr>
          <w:bCs/>
          <w:sz w:val="28"/>
          <w:szCs w:val="28"/>
        </w:rPr>
        <w:t>, проводимые таможенными органами Российской Федерации</w:t>
      </w:r>
      <w:r w:rsidRPr="002B4B2B">
        <w:rPr>
          <w:bCs/>
          <w:sz w:val="28"/>
          <w:szCs w:val="28"/>
        </w:rPr>
        <w:t>»; «Организация валютного контроля в российских банках»; «Органы и агенты валютного контроля».</w:t>
      </w:r>
    </w:p>
    <w:p w:rsidR="00A725FB" w:rsidRPr="002B4B2B" w:rsidRDefault="00A725FB" w:rsidP="00A725FB">
      <w:pPr>
        <w:pStyle w:val="Style1"/>
        <w:widowControl/>
        <w:spacing w:line="276" w:lineRule="auto"/>
        <w:ind w:firstLine="0"/>
        <w:rPr>
          <w:rStyle w:val="FontStyle34"/>
          <w:i w:val="0"/>
          <w:iCs w:val="0"/>
          <w:sz w:val="28"/>
          <w:szCs w:val="28"/>
        </w:rPr>
      </w:pPr>
    </w:p>
    <w:p w:rsidR="00660DC6" w:rsidRPr="00B87052" w:rsidRDefault="00660DC6" w:rsidP="00660DC6">
      <w:pPr>
        <w:spacing w:line="360" w:lineRule="auto"/>
        <w:ind w:firstLine="709"/>
        <w:jc w:val="center"/>
        <w:rPr>
          <w:b/>
          <w:i/>
          <w:sz w:val="28"/>
          <w:szCs w:val="28"/>
        </w:rPr>
      </w:pPr>
      <w:r w:rsidRPr="00385BE5">
        <w:rPr>
          <w:b/>
          <w:i/>
          <w:sz w:val="28"/>
          <w:szCs w:val="28"/>
        </w:rPr>
        <w:t>Примерная тематика докладов в виде презентаций</w:t>
      </w:r>
    </w:p>
    <w:p w:rsidR="00660DC6" w:rsidRDefault="00660DC6" w:rsidP="00A725FB">
      <w:pPr>
        <w:pStyle w:val="a4"/>
        <w:numPr>
          <w:ilvl w:val="0"/>
          <w:numId w:val="11"/>
        </w:numPr>
        <w:spacing w:line="276" w:lineRule="auto"/>
        <w:ind w:left="0" w:hanging="142"/>
        <w:jc w:val="both"/>
        <w:rPr>
          <w:sz w:val="28"/>
          <w:szCs w:val="28"/>
        </w:rPr>
      </w:pPr>
      <w:r>
        <w:rPr>
          <w:sz w:val="28"/>
          <w:szCs w:val="28"/>
        </w:rPr>
        <w:t>Региональная валютная интеграция с участием Российской Федерации</w:t>
      </w:r>
      <w:r w:rsidRPr="007B1E0F">
        <w:rPr>
          <w:sz w:val="28"/>
          <w:szCs w:val="28"/>
        </w:rPr>
        <w:t>.</w:t>
      </w:r>
    </w:p>
    <w:p w:rsidR="005A312D" w:rsidRDefault="005A312D" w:rsidP="00A725FB">
      <w:pPr>
        <w:pStyle w:val="a4"/>
        <w:numPr>
          <w:ilvl w:val="0"/>
          <w:numId w:val="11"/>
        </w:numPr>
        <w:spacing w:line="276" w:lineRule="auto"/>
        <w:ind w:left="0" w:hanging="142"/>
        <w:jc w:val="both"/>
        <w:rPr>
          <w:sz w:val="28"/>
          <w:szCs w:val="28"/>
        </w:rPr>
      </w:pPr>
      <w:r>
        <w:rPr>
          <w:sz w:val="28"/>
          <w:szCs w:val="28"/>
        </w:rPr>
        <w:t>Общая характеристика международных валютных союзов</w:t>
      </w:r>
    </w:p>
    <w:p w:rsidR="00660DC6" w:rsidRPr="002A5184" w:rsidRDefault="00660DC6" w:rsidP="00A725FB">
      <w:pPr>
        <w:pStyle w:val="a4"/>
        <w:numPr>
          <w:ilvl w:val="0"/>
          <w:numId w:val="11"/>
        </w:numPr>
        <w:spacing w:line="276" w:lineRule="auto"/>
        <w:ind w:left="0" w:hanging="142"/>
        <w:jc w:val="both"/>
        <w:rPr>
          <w:sz w:val="28"/>
          <w:szCs w:val="28"/>
        </w:rPr>
      </w:pPr>
      <w:r>
        <w:rPr>
          <w:sz w:val="28"/>
          <w:szCs w:val="28"/>
        </w:rPr>
        <w:t>Комплексный характер валютных правоотношений</w:t>
      </w:r>
      <w:r w:rsidRPr="008935F2">
        <w:rPr>
          <w:bCs/>
          <w:sz w:val="28"/>
          <w:szCs w:val="28"/>
        </w:rPr>
        <w:t>.</w:t>
      </w:r>
      <w:r>
        <w:rPr>
          <w:bCs/>
          <w:sz w:val="28"/>
          <w:szCs w:val="28"/>
        </w:rPr>
        <w:t xml:space="preserve"> </w:t>
      </w:r>
    </w:p>
    <w:p w:rsidR="00660DC6" w:rsidRDefault="00660DC6" w:rsidP="00A725FB">
      <w:pPr>
        <w:pStyle w:val="a4"/>
        <w:numPr>
          <w:ilvl w:val="0"/>
          <w:numId w:val="11"/>
        </w:numPr>
        <w:spacing w:line="276" w:lineRule="auto"/>
        <w:ind w:left="0" w:hanging="142"/>
        <w:jc w:val="both"/>
        <w:rPr>
          <w:sz w:val="28"/>
          <w:szCs w:val="28"/>
        </w:rPr>
      </w:pPr>
      <w:r w:rsidRPr="007B1E0F">
        <w:rPr>
          <w:sz w:val="28"/>
          <w:szCs w:val="28"/>
        </w:rPr>
        <w:t>История создания Европейского валютного союза и его роль в развитии международного сотрудничества.</w:t>
      </w:r>
    </w:p>
    <w:p w:rsidR="00660DC6" w:rsidRPr="007B1E0F" w:rsidRDefault="00660DC6" w:rsidP="00A725FB">
      <w:pPr>
        <w:pStyle w:val="a4"/>
        <w:numPr>
          <w:ilvl w:val="0"/>
          <w:numId w:val="11"/>
        </w:numPr>
        <w:spacing w:line="276" w:lineRule="auto"/>
        <w:ind w:left="0" w:hanging="142"/>
        <w:jc w:val="both"/>
        <w:rPr>
          <w:sz w:val="28"/>
          <w:szCs w:val="28"/>
        </w:rPr>
      </w:pPr>
      <w:r w:rsidRPr="007B1E0F">
        <w:rPr>
          <w:bCs/>
          <w:sz w:val="28"/>
          <w:szCs w:val="28"/>
        </w:rPr>
        <w:t>Структура процесса валютного контроля в уполномоченных банках за внешнеторговыми операциями.</w:t>
      </w:r>
    </w:p>
    <w:p w:rsidR="00660DC6" w:rsidRPr="007B1E0F" w:rsidRDefault="00660DC6" w:rsidP="00A725FB">
      <w:pPr>
        <w:pStyle w:val="a4"/>
        <w:numPr>
          <w:ilvl w:val="0"/>
          <w:numId w:val="11"/>
        </w:numPr>
        <w:spacing w:line="276" w:lineRule="auto"/>
        <w:ind w:left="0" w:hanging="142"/>
        <w:jc w:val="both"/>
        <w:rPr>
          <w:sz w:val="28"/>
          <w:szCs w:val="28"/>
        </w:rPr>
      </w:pPr>
      <w:r>
        <w:rPr>
          <w:bCs/>
          <w:sz w:val="28"/>
          <w:szCs w:val="28"/>
        </w:rPr>
        <w:t>Правовое положение органов валютного регулирования.</w:t>
      </w:r>
    </w:p>
    <w:p w:rsidR="00660DC6" w:rsidRDefault="00660DC6" w:rsidP="00A725FB">
      <w:pPr>
        <w:pStyle w:val="a4"/>
        <w:numPr>
          <w:ilvl w:val="0"/>
          <w:numId w:val="11"/>
        </w:numPr>
        <w:spacing w:line="276" w:lineRule="auto"/>
        <w:ind w:left="0" w:hanging="142"/>
        <w:jc w:val="both"/>
        <w:rPr>
          <w:sz w:val="28"/>
          <w:szCs w:val="28"/>
        </w:rPr>
      </w:pPr>
      <w:r>
        <w:rPr>
          <w:sz w:val="28"/>
          <w:szCs w:val="28"/>
        </w:rPr>
        <w:t>Субъекты валютного рынка</w:t>
      </w:r>
      <w:r w:rsidRPr="00613D69">
        <w:rPr>
          <w:sz w:val="28"/>
          <w:szCs w:val="28"/>
        </w:rPr>
        <w:t>.</w:t>
      </w:r>
    </w:p>
    <w:p w:rsidR="00660DC6" w:rsidRDefault="00660DC6" w:rsidP="00A725FB">
      <w:pPr>
        <w:pStyle w:val="a4"/>
        <w:numPr>
          <w:ilvl w:val="0"/>
          <w:numId w:val="11"/>
        </w:numPr>
        <w:spacing w:line="276" w:lineRule="auto"/>
        <w:ind w:left="0" w:hanging="142"/>
        <w:jc w:val="both"/>
        <w:rPr>
          <w:sz w:val="28"/>
          <w:szCs w:val="28"/>
        </w:rPr>
      </w:pPr>
      <w:r>
        <w:rPr>
          <w:sz w:val="28"/>
          <w:szCs w:val="28"/>
        </w:rPr>
        <w:t>Валютные операции резидентов.</w:t>
      </w:r>
    </w:p>
    <w:p w:rsidR="00660DC6" w:rsidRPr="007B1E0F" w:rsidRDefault="00660DC6" w:rsidP="00A725FB">
      <w:pPr>
        <w:pStyle w:val="a4"/>
        <w:numPr>
          <w:ilvl w:val="0"/>
          <w:numId w:val="11"/>
        </w:numPr>
        <w:spacing w:line="276" w:lineRule="auto"/>
        <w:ind w:left="0" w:hanging="142"/>
        <w:jc w:val="both"/>
        <w:rPr>
          <w:sz w:val="28"/>
          <w:szCs w:val="28"/>
        </w:rPr>
      </w:pPr>
      <w:r>
        <w:rPr>
          <w:sz w:val="28"/>
          <w:szCs w:val="28"/>
        </w:rPr>
        <w:t>Валютные операции нерезидентов.</w:t>
      </w:r>
    </w:p>
    <w:p w:rsidR="00660DC6" w:rsidRPr="00EE3B86" w:rsidRDefault="00660DC6" w:rsidP="00A725FB">
      <w:pPr>
        <w:pStyle w:val="a4"/>
        <w:numPr>
          <w:ilvl w:val="0"/>
          <w:numId w:val="11"/>
        </w:numPr>
        <w:spacing w:line="276" w:lineRule="auto"/>
        <w:ind w:left="0" w:hanging="142"/>
        <w:jc w:val="both"/>
        <w:rPr>
          <w:sz w:val="28"/>
          <w:szCs w:val="28"/>
        </w:rPr>
      </w:pPr>
      <w:r>
        <w:rPr>
          <w:bCs/>
          <w:sz w:val="28"/>
          <w:szCs w:val="28"/>
        </w:rPr>
        <w:t>Расчеты по внешнеторговым сделкам</w:t>
      </w:r>
      <w:r w:rsidRPr="007B1E0F">
        <w:rPr>
          <w:bCs/>
          <w:sz w:val="28"/>
          <w:szCs w:val="28"/>
        </w:rPr>
        <w:t>.</w:t>
      </w:r>
    </w:p>
    <w:p w:rsidR="00660DC6" w:rsidRPr="007B1E0F" w:rsidRDefault="00660DC6" w:rsidP="00A725FB">
      <w:pPr>
        <w:pStyle w:val="a4"/>
        <w:numPr>
          <w:ilvl w:val="0"/>
          <w:numId w:val="11"/>
        </w:numPr>
        <w:spacing w:line="276" w:lineRule="auto"/>
        <w:ind w:left="0" w:hanging="142"/>
        <w:jc w:val="both"/>
        <w:rPr>
          <w:sz w:val="28"/>
          <w:szCs w:val="28"/>
        </w:rPr>
      </w:pPr>
      <w:r w:rsidRPr="008935F2">
        <w:rPr>
          <w:sz w:val="28"/>
          <w:szCs w:val="28"/>
        </w:rPr>
        <w:lastRenderedPageBreak/>
        <w:t xml:space="preserve">Сохранение </w:t>
      </w:r>
      <w:r w:rsidRPr="008935F2">
        <w:rPr>
          <w:bCs/>
          <w:sz w:val="28"/>
          <w:szCs w:val="28"/>
        </w:rPr>
        <w:t>мер контроля для получения государством статистической информации и наблюдения за необходимостью восстановления валютных ограничений.</w:t>
      </w:r>
    </w:p>
    <w:p w:rsidR="00660DC6" w:rsidRDefault="005A312D" w:rsidP="00A725FB">
      <w:pPr>
        <w:pStyle w:val="a4"/>
        <w:numPr>
          <w:ilvl w:val="0"/>
          <w:numId w:val="11"/>
        </w:numPr>
        <w:spacing w:line="276" w:lineRule="auto"/>
        <w:ind w:left="0" w:hanging="142"/>
        <w:jc w:val="both"/>
        <w:rPr>
          <w:sz w:val="28"/>
          <w:szCs w:val="28"/>
        </w:rPr>
      </w:pPr>
      <w:r>
        <w:rPr>
          <w:sz w:val="28"/>
          <w:szCs w:val="28"/>
        </w:rPr>
        <w:t>Государственное управление таможенным делом</w:t>
      </w:r>
      <w:r w:rsidR="00660DC6" w:rsidRPr="00613D69">
        <w:rPr>
          <w:sz w:val="28"/>
          <w:szCs w:val="28"/>
        </w:rPr>
        <w:t>.</w:t>
      </w:r>
    </w:p>
    <w:p w:rsidR="005A312D" w:rsidRPr="007B1E0F" w:rsidRDefault="005A312D" w:rsidP="00A725FB">
      <w:pPr>
        <w:pStyle w:val="a4"/>
        <w:numPr>
          <w:ilvl w:val="0"/>
          <w:numId w:val="11"/>
        </w:numPr>
        <w:spacing w:line="276" w:lineRule="auto"/>
        <w:ind w:left="0" w:hanging="142"/>
        <w:jc w:val="both"/>
        <w:rPr>
          <w:sz w:val="28"/>
          <w:szCs w:val="28"/>
        </w:rPr>
      </w:pPr>
      <w:r>
        <w:rPr>
          <w:sz w:val="28"/>
          <w:szCs w:val="28"/>
        </w:rPr>
        <w:t>Правовое регулирование внешнеторговой деятельности.</w:t>
      </w:r>
    </w:p>
    <w:p w:rsidR="00660DC6" w:rsidRPr="00EE3B86" w:rsidRDefault="005A312D" w:rsidP="00A725FB">
      <w:pPr>
        <w:pStyle w:val="a4"/>
        <w:numPr>
          <w:ilvl w:val="0"/>
          <w:numId w:val="11"/>
        </w:numPr>
        <w:autoSpaceDE w:val="0"/>
        <w:autoSpaceDN w:val="0"/>
        <w:adjustRightInd w:val="0"/>
        <w:spacing w:line="276" w:lineRule="auto"/>
        <w:ind w:left="0" w:hanging="142"/>
        <w:jc w:val="both"/>
        <w:rPr>
          <w:sz w:val="28"/>
          <w:szCs w:val="28"/>
        </w:rPr>
      </w:pPr>
      <w:r>
        <w:rPr>
          <w:sz w:val="28"/>
          <w:szCs w:val="28"/>
        </w:rPr>
        <w:t>Административные процедуры валютного контроля, проводимые таможенными органами Российской Федерации</w:t>
      </w:r>
      <w:r w:rsidR="00660DC6" w:rsidRPr="00EE3B86">
        <w:rPr>
          <w:sz w:val="28"/>
          <w:szCs w:val="28"/>
        </w:rPr>
        <w:t xml:space="preserve">. </w:t>
      </w:r>
    </w:p>
    <w:p w:rsidR="00660DC6" w:rsidRDefault="00660DC6" w:rsidP="00A725FB">
      <w:pPr>
        <w:pStyle w:val="a4"/>
        <w:numPr>
          <w:ilvl w:val="0"/>
          <w:numId w:val="11"/>
        </w:numPr>
        <w:spacing w:line="276" w:lineRule="auto"/>
        <w:ind w:left="0" w:hanging="142"/>
        <w:jc w:val="both"/>
        <w:rPr>
          <w:sz w:val="28"/>
          <w:szCs w:val="28"/>
        </w:rPr>
      </w:pPr>
      <w:r>
        <w:rPr>
          <w:sz w:val="28"/>
          <w:szCs w:val="28"/>
        </w:rPr>
        <w:t>Взаимодействие органов и агентов валютного контроля.</w:t>
      </w:r>
    </w:p>
    <w:p w:rsidR="00660DC6" w:rsidRPr="007B1E0F" w:rsidRDefault="00660DC6" w:rsidP="00A725FB">
      <w:pPr>
        <w:pStyle w:val="a4"/>
        <w:numPr>
          <w:ilvl w:val="0"/>
          <w:numId w:val="11"/>
        </w:numPr>
        <w:spacing w:line="276" w:lineRule="auto"/>
        <w:ind w:left="0" w:hanging="142"/>
        <w:jc w:val="both"/>
        <w:rPr>
          <w:sz w:val="28"/>
          <w:szCs w:val="28"/>
        </w:rPr>
      </w:pPr>
      <w:r>
        <w:rPr>
          <w:sz w:val="28"/>
          <w:szCs w:val="28"/>
        </w:rPr>
        <w:t>Понятие ответственности за нарушение валютного законодательства.</w:t>
      </w:r>
    </w:p>
    <w:p w:rsidR="00C4671C" w:rsidRPr="008523D9" w:rsidRDefault="00C4671C" w:rsidP="00A725FB">
      <w:pPr>
        <w:widowControl w:val="0"/>
        <w:spacing w:line="276" w:lineRule="auto"/>
        <w:ind w:hanging="142"/>
        <w:jc w:val="both"/>
        <w:rPr>
          <w:i/>
          <w:iCs/>
          <w:sz w:val="28"/>
          <w:szCs w:val="28"/>
        </w:rPr>
      </w:pPr>
    </w:p>
    <w:p w:rsidR="00314BC1" w:rsidRPr="00EC2C86" w:rsidRDefault="006376EE" w:rsidP="00EC2C86">
      <w:pPr>
        <w:widowControl w:val="0"/>
        <w:spacing w:line="360" w:lineRule="auto"/>
        <w:ind w:firstLine="709"/>
        <w:jc w:val="both"/>
        <w:rPr>
          <w:b/>
          <w:bCs/>
          <w:i/>
          <w:iCs/>
          <w:sz w:val="28"/>
          <w:szCs w:val="28"/>
          <w:lang w:eastAsia="en-US"/>
        </w:rPr>
      </w:pPr>
      <w:r w:rsidRPr="00EC2C86">
        <w:rPr>
          <w:b/>
          <w:bCs/>
          <w:i/>
          <w:iCs/>
          <w:sz w:val="28"/>
          <w:szCs w:val="28"/>
          <w:lang w:eastAsia="en-US"/>
        </w:rPr>
        <w:t>Примеры</w:t>
      </w:r>
      <w:r w:rsidR="00FD72CA">
        <w:rPr>
          <w:b/>
          <w:bCs/>
          <w:i/>
          <w:iCs/>
          <w:sz w:val="28"/>
          <w:szCs w:val="28"/>
          <w:lang w:eastAsia="en-US"/>
        </w:rPr>
        <w:t xml:space="preserve"> типовых</w:t>
      </w:r>
      <w:r w:rsidRPr="00EC2C86">
        <w:rPr>
          <w:b/>
          <w:bCs/>
          <w:i/>
          <w:iCs/>
          <w:sz w:val="28"/>
          <w:szCs w:val="28"/>
          <w:lang w:eastAsia="en-US"/>
        </w:rPr>
        <w:t xml:space="preserve"> </w:t>
      </w:r>
      <w:r w:rsidR="00EC2C86" w:rsidRPr="00FD72CA">
        <w:rPr>
          <w:b/>
          <w:i/>
          <w:position w:val="2"/>
          <w:sz w:val="28"/>
          <w:szCs w:val="28"/>
        </w:rPr>
        <w:t>ситуа</w:t>
      </w:r>
      <w:r w:rsidR="00F725FD" w:rsidRPr="00FD72CA">
        <w:rPr>
          <w:b/>
          <w:i/>
          <w:position w:val="2"/>
          <w:sz w:val="28"/>
          <w:szCs w:val="28"/>
        </w:rPr>
        <w:t>цион</w:t>
      </w:r>
      <w:r w:rsidR="00EC2C86" w:rsidRPr="00FD72CA">
        <w:rPr>
          <w:b/>
          <w:i/>
          <w:position w:val="2"/>
          <w:sz w:val="28"/>
          <w:szCs w:val="28"/>
        </w:rPr>
        <w:t>ных</w:t>
      </w:r>
      <w:r w:rsidR="00314BC1" w:rsidRPr="00EC2C86">
        <w:rPr>
          <w:b/>
          <w:bCs/>
          <w:i/>
          <w:iCs/>
          <w:sz w:val="28"/>
          <w:szCs w:val="28"/>
          <w:lang w:eastAsia="en-US"/>
        </w:rPr>
        <w:t xml:space="preserve"> задач</w:t>
      </w:r>
    </w:p>
    <w:p w:rsidR="004310AC" w:rsidRPr="004310AC" w:rsidRDefault="004310AC" w:rsidP="0054181F">
      <w:pPr>
        <w:pStyle w:val="Style3"/>
        <w:widowControl/>
        <w:numPr>
          <w:ilvl w:val="0"/>
          <w:numId w:val="12"/>
        </w:numPr>
        <w:tabs>
          <w:tab w:val="left" w:pos="0"/>
        </w:tabs>
        <w:spacing w:line="336" w:lineRule="auto"/>
        <w:ind w:left="0" w:firstLine="709"/>
        <w:jc w:val="both"/>
        <w:rPr>
          <w:rStyle w:val="FontStyle34"/>
          <w:rFonts w:ascii="Times New Roman" w:hAnsi="Times New Roman"/>
          <w:b/>
          <w:i w:val="0"/>
          <w:iCs w:val="0"/>
          <w:sz w:val="28"/>
          <w:szCs w:val="28"/>
        </w:rPr>
      </w:pPr>
      <w:r w:rsidRPr="004310AC">
        <w:rPr>
          <w:rStyle w:val="FontStyle34"/>
          <w:rFonts w:ascii="Times New Roman" w:hAnsi="Times New Roman"/>
          <w:i w:val="0"/>
          <w:sz w:val="28"/>
          <w:szCs w:val="28"/>
        </w:rPr>
        <w:t>Задача.</w:t>
      </w:r>
    </w:p>
    <w:p w:rsidR="004310AC" w:rsidRPr="004310AC" w:rsidRDefault="004310AC" w:rsidP="004310AC">
      <w:pPr>
        <w:widowControl w:val="0"/>
        <w:tabs>
          <w:tab w:val="left" w:pos="0"/>
        </w:tabs>
        <w:spacing w:line="360" w:lineRule="auto"/>
        <w:jc w:val="both"/>
        <w:rPr>
          <w:rStyle w:val="FontStyle34"/>
          <w:rFonts w:ascii="Times New Roman" w:hAnsi="Times New Roman"/>
          <w:i w:val="0"/>
          <w:iCs w:val="0"/>
          <w:sz w:val="28"/>
          <w:szCs w:val="28"/>
        </w:rPr>
      </w:pPr>
      <w:r w:rsidRPr="004310AC">
        <w:rPr>
          <w:rStyle w:val="FontStyle34"/>
          <w:rFonts w:ascii="Times New Roman" w:hAnsi="Times New Roman"/>
          <w:i w:val="0"/>
          <w:sz w:val="28"/>
          <w:szCs w:val="28"/>
        </w:rPr>
        <w:tab/>
        <w:t>Банк «</w:t>
      </w:r>
      <w:r w:rsidRPr="004310AC">
        <w:rPr>
          <w:rStyle w:val="FontStyle34"/>
          <w:rFonts w:ascii="Times New Roman" w:hAnsi="Times New Roman"/>
          <w:i w:val="0"/>
          <w:sz w:val="28"/>
          <w:szCs w:val="28"/>
          <w:lang w:val="en-US"/>
        </w:rPr>
        <w:t>I</w:t>
      </w:r>
      <w:r w:rsidRPr="004310AC">
        <w:rPr>
          <w:rStyle w:val="FontStyle34"/>
          <w:rFonts w:ascii="Times New Roman" w:hAnsi="Times New Roman"/>
          <w:i w:val="0"/>
          <w:sz w:val="28"/>
          <w:szCs w:val="28"/>
        </w:rPr>
        <w:t xml:space="preserve">» решил осуществлять операции по купле-продаже иностранной валюты у населения в наличной форме. </w:t>
      </w:r>
    </w:p>
    <w:p w:rsidR="004310AC" w:rsidRPr="004310AC" w:rsidRDefault="004310AC" w:rsidP="004310AC">
      <w:pPr>
        <w:widowControl w:val="0"/>
        <w:tabs>
          <w:tab w:val="left" w:pos="0"/>
        </w:tabs>
        <w:spacing w:line="360" w:lineRule="auto"/>
        <w:contextualSpacing/>
        <w:jc w:val="both"/>
        <w:rPr>
          <w:rStyle w:val="FontStyle34"/>
          <w:rFonts w:ascii="Times New Roman" w:hAnsi="Times New Roman"/>
          <w:iCs w:val="0"/>
          <w:sz w:val="28"/>
          <w:szCs w:val="28"/>
        </w:rPr>
      </w:pPr>
      <w:r w:rsidRPr="004310AC">
        <w:rPr>
          <w:rStyle w:val="FontStyle34"/>
          <w:rFonts w:ascii="Times New Roman" w:hAnsi="Times New Roman"/>
          <w:sz w:val="28"/>
          <w:szCs w:val="28"/>
        </w:rPr>
        <w:t>Какие требования предъявляет законодательство Российской Феде</w:t>
      </w:r>
      <w:r w:rsidRPr="004310AC">
        <w:rPr>
          <w:rStyle w:val="FontStyle34"/>
          <w:rFonts w:ascii="Times New Roman" w:hAnsi="Times New Roman"/>
          <w:sz w:val="28"/>
          <w:szCs w:val="28"/>
        </w:rPr>
        <w:softHyphen/>
        <w:t>рации к банкам, осуществляющим банковские валютные операции? Обоснуйте свой ответ со ссылками на нормативные правовые акты.</w:t>
      </w:r>
    </w:p>
    <w:p w:rsidR="004310AC" w:rsidRPr="00A874AE" w:rsidRDefault="004310AC" w:rsidP="004310AC">
      <w:pPr>
        <w:spacing w:line="336" w:lineRule="auto"/>
        <w:ind w:firstLine="708"/>
        <w:jc w:val="both"/>
        <w:rPr>
          <w:i/>
          <w:spacing w:val="-1"/>
          <w:sz w:val="28"/>
          <w:szCs w:val="28"/>
        </w:rPr>
      </w:pPr>
      <w:r w:rsidRPr="00A874AE">
        <w:rPr>
          <w:sz w:val="28"/>
          <w:szCs w:val="28"/>
        </w:rPr>
        <w:t>2</w:t>
      </w:r>
      <w:r w:rsidRPr="00A874AE">
        <w:rPr>
          <w:i/>
          <w:sz w:val="28"/>
          <w:szCs w:val="28"/>
        </w:rPr>
        <w:t xml:space="preserve">. </w:t>
      </w:r>
      <w:r w:rsidRPr="00A874AE">
        <w:rPr>
          <w:i/>
          <w:spacing w:val="-1"/>
          <w:sz w:val="28"/>
          <w:szCs w:val="28"/>
        </w:rPr>
        <w:t>Задача.</w:t>
      </w:r>
    </w:p>
    <w:p w:rsidR="004310AC" w:rsidRPr="00142899" w:rsidRDefault="004310AC" w:rsidP="004310AC">
      <w:pPr>
        <w:spacing w:line="360" w:lineRule="auto"/>
        <w:jc w:val="both"/>
        <w:rPr>
          <w:sz w:val="28"/>
          <w:szCs w:val="28"/>
        </w:rPr>
      </w:pPr>
      <w:r w:rsidRPr="00142899">
        <w:rPr>
          <w:sz w:val="28"/>
          <w:szCs w:val="28"/>
        </w:rPr>
        <w:t>Резидент заключает внешнеторговый контракт 1</w:t>
      </w:r>
      <w:r>
        <w:rPr>
          <w:sz w:val="28"/>
          <w:szCs w:val="28"/>
        </w:rPr>
        <w:t>5</w:t>
      </w:r>
      <w:r w:rsidRPr="00142899">
        <w:rPr>
          <w:sz w:val="28"/>
          <w:szCs w:val="28"/>
        </w:rPr>
        <w:t xml:space="preserve"> февраля 20</w:t>
      </w:r>
      <w:r>
        <w:rPr>
          <w:sz w:val="28"/>
          <w:szCs w:val="28"/>
        </w:rPr>
        <w:t>21</w:t>
      </w:r>
      <w:r w:rsidRPr="00142899">
        <w:rPr>
          <w:sz w:val="28"/>
          <w:szCs w:val="28"/>
        </w:rPr>
        <w:t xml:space="preserve"> года на приобретение оборудования у нерезидента и перечисляет на счёт нерезидента денежные средства в иностранный банк, в контракте дата поставки оговорена не была, при проверке органом валютного контроля в 20</w:t>
      </w:r>
      <w:r>
        <w:rPr>
          <w:sz w:val="28"/>
          <w:szCs w:val="28"/>
        </w:rPr>
        <w:t>22</w:t>
      </w:r>
      <w:r w:rsidRPr="00142899">
        <w:rPr>
          <w:sz w:val="28"/>
          <w:szCs w:val="28"/>
        </w:rPr>
        <w:t xml:space="preserve"> году было выявлено, что оборудование на территорию РФ не поступило. </w:t>
      </w:r>
    </w:p>
    <w:p w:rsidR="004310AC" w:rsidRPr="00D535F6" w:rsidRDefault="004310AC" w:rsidP="004310AC">
      <w:pPr>
        <w:spacing w:line="360" w:lineRule="auto"/>
        <w:ind w:firstLine="708"/>
        <w:jc w:val="both"/>
        <w:rPr>
          <w:i/>
          <w:sz w:val="28"/>
          <w:szCs w:val="28"/>
        </w:rPr>
      </w:pPr>
      <w:r w:rsidRPr="00142899">
        <w:rPr>
          <w:i/>
          <w:sz w:val="28"/>
          <w:szCs w:val="28"/>
        </w:rPr>
        <w:t>Должен ли нести ответственность резидент по валютному законодательству? На основании чего?</w:t>
      </w:r>
    </w:p>
    <w:p w:rsidR="004310AC" w:rsidRPr="00D535F6" w:rsidRDefault="004310AC" w:rsidP="004310AC">
      <w:pPr>
        <w:spacing w:line="360" w:lineRule="auto"/>
        <w:ind w:firstLine="709"/>
        <w:jc w:val="both"/>
        <w:rPr>
          <w:i/>
          <w:sz w:val="28"/>
          <w:szCs w:val="28"/>
        </w:rPr>
      </w:pPr>
      <w:r w:rsidRPr="00D535F6">
        <w:rPr>
          <w:i/>
          <w:sz w:val="28"/>
          <w:szCs w:val="28"/>
        </w:rPr>
        <w:t>3. Задача.</w:t>
      </w:r>
    </w:p>
    <w:p w:rsidR="004310AC" w:rsidRPr="00D535F6" w:rsidRDefault="004310AC" w:rsidP="004310AC">
      <w:pPr>
        <w:spacing w:line="360" w:lineRule="auto"/>
        <w:ind w:firstLine="709"/>
        <w:jc w:val="both"/>
        <w:rPr>
          <w:sz w:val="28"/>
          <w:szCs w:val="28"/>
        </w:rPr>
      </w:pPr>
      <w:r w:rsidRPr="00D535F6">
        <w:rPr>
          <w:sz w:val="28"/>
          <w:szCs w:val="28"/>
        </w:rPr>
        <w:t>Российское акционерное общество заключило внешнеэкономический контракт с кипрской туристической организацией об оказании услуг по размещению и экскурсионному обслуживанию иностранных туристов на территории Российской Федерации. Указанное общество выполнило свои обязательства, оказало предусмотренные контрактом услуги и получило оплату в иностранной валюте на свой счет в уполномоченном банке.</w:t>
      </w:r>
    </w:p>
    <w:p w:rsidR="004310AC" w:rsidRPr="00D535F6" w:rsidRDefault="004310AC" w:rsidP="004310AC">
      <w:pPr>
        <w:spacing w:line="360" w:lineRule="auto"/>
        <w:ind w:firstLine="709"/>
        <w:jc w:val="both"/>
        <w:rPr>
          <w:sz w:val="28"/>
          <w:szCs w:val="28"/>
        </w:rPr>
      </w:pPr>
      <w:r w:rsidRPr="00D535F6">
        <w:rPr>
          <w:sz w:val="28"/>
          <w:szCs w:val="28"/>
        </w:rPr>
        <w:lastRenderedPageBreak/>
        <w:t>Орган валютного контроля на основании ст.15.25 КоАП РФ оштрафовал вышеупомянутое общество на сумму полученной валютной выручки за то, что услуги не пересекали таможенную границу.</w:t>
      </w:r>
    </w:p>
    <w:p w:rsidR="004310AC" w:rsidRPr="00D535F6" w:rsidRDefault="004310AC" w:rsidP="0054181F">
      <w:pPr>
        <w:pStyle w:val="a4"/>
        <w:numPr>
          <w:ilvl w:val="0"/>
          <w:numId w:val="13"/>
        </w:numPr>
        <w:spacing w:line="360" w:lineRule="auto"/>
        <w:ind w:left="0" w:firstLine="709"/>
        <w:jc w:val="both"/>
        <w:rPr>
          <w:i/>
          <w:sz w:val="28"/>
          <w:szCs w:val="28"/>
        </w:rPr>
      </w:pPr>
      <w:r w:rsidRPr="00D535F6">
        <w:rPr>
          <w:i/>
          <w:sz w:val="28"/>
          <w:szCs w:val="28"/>
        </w:rPr>
        <w:t>Определите валютно-правовой статус всех субъектов, участвующих в этом правоотношении.</w:t>
      </w:r>
    </w:p>
    <w:p w:rsidR="004310AC" w:rsidRPr="00D535F6" w:rsidRDefault="004310AC" w:rsidP="0054181F">
      <w:pPr>
        <w:pStyle w:val="a4"/>
        <w:numPr>
          <w:ilvl w:val="0"/>
          <w:numId w:val="13"/>
        </w:numPr>
        <w:spacing w:line="360" w:lineRule="auto"/>
        <w:ind w:left="0" w:firstLine="709"/>
        <w:jc w:val="both"/>
        <w:rPr>
          <w:i/>
          <w:sz w:val="28"/>
          <w:szCs w:val="28"/>
        </w:rPr>
      </w:pPr>
      <w:r w:rsidRPr="00D535F6">
        <w:rPr>
          <w:i/>
          <w:sz w:val="28"/>
          <w:szCs w:val="28"/>
        </w:rPr>
        <w:t>Оцените правомерность заключения внешнеторгового контракта и его выполнение.</w:t>
      </w:r>
    </w:p>
    <w:p w:rsidR="004310AC" w:rsidRPr="00D535F6" w:rsidRDefault="004310AC" w:rsidP="0054181F">
      <w:pPr>
        <w:pStyle w:val="a4"/>
        <w:numPr>
          <w:ilvl w:val="0"/>
          <w:numId w:val="13"/>
        </w:numPr>
        <w:spacing w:line="360" w:lineRule="auto"/>
        <w:ind w:left="0" w:firstLine="709"/>
        <w:jc w:val="both"/>
        <w:rPr>
          <w:i/>
          <w:sz w:val="28"/>
          <w:szCs w:val="28"/>
        </w:rPr>
      </w:pPr>
      <w:r w:rsidRPr="00D535F6">
        <w:rPr>
          <w:i/>
          <w:sz w:val="28"/>
          <w:szCs w:val="28"/>
        </w:rPr>
        <w:t>Правильно ли поступил орган валютного контроля?</w:t>
      </w:r>
    </w:p>
    <w:p w:rsidR="004310AC" w:rsidRPr="00D535F6" w:rsidRDefault="004310AC" w:rsidP="0054181F">
      <w:pPr>
        <w:pStyle w:val="a4"/>
        <w:numPr>
          <w:ilvl w:val="0"/>
          <w:numId w:val="13"/>
        </w:numPr>
        <w:spacing w:line="360" w:lineRule="auto"/>
        <w:ind w:left="0" w:firstLine="709"/>
        <w:jc w:val="both"/>
        <w:rPr>
          <w:i/>
          <w:sz w:val="28"/>
          <w:szCs w:val="28"/>
        </w:rPr>
      </w:pPr>
      <w:r w:rsidRPr="00D535F6">
        <w:rPr>
          <w:i/>
          <w:sz w:val="28"/>
          <w:szCs w:val="28"/>
        </w:rPr>
        <w:t>Каковы перспективы обращения в судебные органы российского акционерного общества за защитой своих прав и законных интересов?</w:t>
      </w:r>
    </w:p>
    <w:p w:rsidR="004310AC" w:rsidRDefault="004310AC" w:rsidP="004310AC">
      <w:pPr>
        <w:ind w:firstLine="709"/>
        <w:jc w:val="both"/>
        <w:rPr>
          <w:i/>
          <w:sz w:val="28"/>
          <w:szCs w:val="28"/>
        </w:rPr>
      </w:pPr>
    </w:p>
    <w:p w:rsidR="00314BC1" w:rsidRDefault="00660DC6" w:rsidP="00562F1F">
      <w:pPr>
        <w:widowControl w:val="0"/>
        <w:spacing w:line="276" w:lineRule="auto"/>
        <w:ind w:firstLine="709"/>
        <w:jc w:val="both"/>
        <w:rPr>
          <w:b/>
          <w:sz w:val="28"/>
          <w:szCs w:val="28"/>
        </w:rPr>
      </w:pPr>
      <w:r w:rsidRPr="00D074B9">
        <w:rPr>
          <w:b/>
          <w:sz w:val="28"/>
          <w:szCs w:val="28"/>
        </w:rPr>
        <w:t>Примеры типовых практико-ориентированных заданий</w:t>
      </w:r>
    </w:p>
    <w:p w:rsidR="00BE2427" w:rsidRDefault="00BE2427" w:rsidP="00562F1F">
      <w:pPr>
        <w:widowControl w:val="0"/>
        <w:spacing w:line="276" w:lineRule="auto"/>
        <w:ind w:firstLine="709"/>
        <w:jc w:val="both"/>
        <w:rPr>
          <w:b/>
          <w:bCs/>
          <w:i/>
          <w:iCs/>
          <w:sz w:val="28"/>
          <w:szCs w:val="28"/>
          <w:lang w:eastAsia="en-US"/>
        </w:rPr>
      </w:pPr>
    </w:p>
    <w:p w:rsidR="00660DC6" w:rsidRPr="00660DC6" w:rsidRDefault="00660DC6" w:rsidP="0054181F">
      <w:pPr>
        <w:pStyle w:val="ab"/>
        <w:numPr>
          <w:ilvl w:val="0"/>
          <w:numId w:val="8"/>
        </w:numPr>
        <w:spacing w:before="0" w:beforeAutospacing="0" w:after="0" w:afterAutospacing="0" w:line="360" w:lineRule="auto"/>
        <w:ind w:left="0" w:firstLine="637"/>
        <w:jc w:val="both"/>
        <w:rPr>
          <w:rFonts w:ascii="Times New Roman" w:hAnsi="Times New Roman" w:cs="Times New Roman"/>
          <w:sz w:val="28"/>
          <w:szCs w:val="28"/>
        </w:rPr>
      </w:pPr>
      <w:r w:rsidRPr="00660DC6">
        <w:rPr>
          <w:rFonts w:ascii="Times New Roman" w:hAnsi="Times New Roman" w:cs="Times New Roman"/>
          <w:sz w:val="28"/>
          <w:szCs w:val="28"/>
        </w:rPr>
        <w:t xml:space="preserve"> Найдите в справочно-правовой системе «Консультант+» нормативный правовой акт (документ национального права), который регулирует порядок установления количественных ограничений в международной торговле России с другими странами. Проанализируйте соответствующие нормы этого документа: что в этих нормах указывает на сходство количественных ограничений с валютными ограничениями, а что – на различия?</w:t>
      </w:r>
    </w:p>
    <w:p w:rsidR="00B66F5D" w:rsidRPr="00D46C03" w:rsidRDefault="00B66F5D" w:rsidP="0054181F">
      <w:pPr>
        <w:pStyle w:val="a4"/>
        <w:numPr>
          <w:ilvl w:val="0"/>
          <w:numId w:val="8"/>
        </w:numPr>
        <w:spacing w:line="360" w:lineRule="auto"/>
        <w:ind w:left="0" w:firstLine="635"/>
        <w:jc w:val="both"/>
        <w:rPr>
          <w:bCs/>
          <w:i/>
          <w:iCs/>
          <w:sz w:val="28"/>
          <w:szCs w:val="28"/>
        </w:rPr>
      </w:pPr>
      <w:r w:rsidRPr="00660DC6">
        <w:rPr>
          <w:bCs/>
          <w:iCs/>
          <w:sz w:val="28"/>
          <w:szCs w:val="28"/>
        </w:rPr>
        <w:t>Найдите на сайте МВФ (</w:t>
      </w:r>
      <w:hyperlink r:id="rId8" w:history="1">
        <w:r w:rsidRPr="00660DC6">
          <w:rPr>
            <w:rStyle w:val="ac"/>
            <w:bCs/>
            <w:iCs/>
            <w:sz w:val="28"/>
            <w:szCs w:val="28"/>
          </w:rPr>
          <w:t>https://www.imf.org/ru/</w:t>
        </w:r>
      </w:hyperlink>
      <w:r w:rsidRPr="00660DC6">
        <w:rPr>
          <w:bCs/>
          <w:iCs/>
          <w:sz w:val="28"/>
          <w:szCs w:val="28"/>
        </w:rPr>
        <w:t xml:space="preserve"> ) разделы, посвященные трем основным сферам деятельности этой организации. Проанализируйте их. Охарактеризуйте каждое из</w:t>
      </w:r>
      <w:r>
        <w:rPr>
          <w:bCs/>
          <w:iCs/>
          <w:sz w:val="28"/>
          <w:szCs w:val="28"/>
        </w:rPr>
        <w:t xml:space="preserve"> направлений деятельности. Обоснуйте правомерность осуществления </w:t>
      </w:r>
      <w:r w:rsidR="003C1181">
        <w:rPr>
          <w:bCs/>
          <w:iCs/>
          <w:sz w:val="28"/>
          <w:szCs w:val="28"/>
        </w:rPr>
        <w:t xml:space="preserve">деятельности в данных направлениях. </w:t>
      </w:r>
    </w:p>
    <w:p w:rsidR="00A725FB" w:rsidRDefault="00A725FB" w:rsidP="00562F1F">
      <w:pPr>
        <w:widowControl w:val="0"/>
        <w:spacing w:line="276" w:lineRule="auto"/>
        <w:ind w:firstLine="709"/>
        <w:jc w:val="both"/>
        <w:rPr>
          <w:b/>
          <w:bCs/>
          <w:i/>
          <w:iCs/>
          <w:sz w:val="28"/>
          <w:szCs w:val="28"/>
          <w:lang w:eastAsia="en-US"/>
        </w:rPr>
      </w:pPr>
    </w:p>
    <w:p w:rsidR="006376EE" w:rsidRDefault="00314BC1" w:rsidP="00562F1F">
      <w:pPr>
        <w:widowControl w:val="0"/>
        <w:spacing w:line="276" w:lineRule="auto"/>
        <w:ind w:firstLine="709"/>
        <w:jc w:val="both"/>
        <w:rPr>
          <w:b/>
          <w:bCs/>
          <w:i/>
          <w:iCs/>
          <w:sz w:val="28"/>
          <w:szCs w:val="28"/>
          <w:lang w:eastAsia="en-US"/>
        </w:rPr>
      </w:pPr>
      <w:r>
        <w:rPr>
          <w:b/>
          <w:bCs/>
          <w:i/>
          <w:iCs/>
          <w:sz w:val="28"/>
          <w:szCs w:val="28"/>
          <w:lang w:eastAsia="en-US"/>
        </w:rPr>
        <w:t xml:space="preserve">Примеры </w:t>
      </w:r>
      <w:r w:rsidR="006376EE" w:rsidRPr="00FE7720">
        <w:rPr>
          <w:b/>
          <w:bCs/>
          <w:i/>
          <w:iCs/>
          <w:sz w:val="28"/>
          <w:szCs w:val="28"/>
          <w:lang w:eastAsia="en-US"/>
        </w:rPr>
        <w:t>типовых</w:t>
      </w:r>
      <w:r w:rsidR="00C8555C">
        <w:rPr>
          <w:b/>
          <w:bCs/>
          <w:i/>
          <w:iCs/>
          <w:sz w:val="28"/>
          <w:szCs w:val="28"/>
          <w:lang w:eastAsia="en-US"/>
        </w:rPr>
        <w:t xml:space="preserve"> вопросов для</w:t>
      </w:r>
      <w:r w:rsidR="006376EE" w:rsidRPr="0011520E">
        <w:rPr>
          <w:b/>
          <w:bCs/>
          <w:i/>
          <w:iCs/>
          <w:sz w:val="28"/>
          <w:szCs w:val="28"/>
          <w:lang w:eastAsia="en-US"/>
        </w:rPr>
        <w:t xml:space="preserve"> тестирования</w:t>
      </w:r>
    </w:p>
    <w:p w:rsidR="00A725FB" w:rsidRDefault="00A725FB" w:rsidP="00562F1F">
      <w:pPr>
        <w:widowControl w:val="0"/>
        <w:spacing w:line="276" w:lineRule="auto"/>
        <w:ind w:firstLine="709"/>
        <w:jc w:val="both"/>
        <w:rPr>
          <w:b/>
          <w:bCs/>
          <w:i/>
          <w:iCs/>
          <w:sz w:val="28"/>
          <w:szCs w:val="28"/>
          <w:lang w:eastAsia="en-US"/>
        </w:rPr>
      </w:pPr>
    </w:p>
    <w:p w:rsidR="00F2546C" w:rsidRPr="00EC2C86" w:rsidRDefault="004310AC" w:rsidP="00357E33">
      <w:pPr>
        <w:pStyle w:val="a4"/>
        <w:widowControl w:val="0"/>
        <w:spacing w:line="276" w:lineRule="auto"/>
        <w:ind w:left="0" w:firstLine="426"/>
        <w:jc w:val="both"/>
        <w:rPr>
          <w:sz w:val="28"/>
          <w:szCs w:val="28"/>
        </w:rPr>
      </w:pPr>
      <w:r>
        <w:rPr>
          <w:sz w:val="28"/>
          <w:szCs w:val="28"/>
        </w:rPr>
        <w:t>1</w:t>
      </w:r>
      <w:r w:rsidR="00C8555C" w:rsidRPr="00EC2C86">
        <w:rPr>
          <w:sz w:val="28"/>
          <w:szCs w:val="28"/>
        </w:rPr>
        <w:t>.</w:t>
      </w:r>
      <w:r w:rsidR="002D3845" w:rsidRPr="00EC2C86">
        <w:rPr>
          <w:sz w:val="28"/>
          <w:szCs w:val="28"/>
        </w:rPr>
        <w:t xml:space="preserve"> </w:t>
      </w:r>
      <w:r w:rsidR="00AA2FB4">
        <w:rPr>
          <w:sz w:val="28"/>
          <w:szCs w:val="28"/>
        </w:rPr>
        <w:t xml:space="preserve">Международный обычай принимает форму обычных правил или принципов, которые должны быть: </w:t>
      </w:r>
    </w:p>
    <w:p w:rsidR="00F2546C" w:rsidRPr="00EC2C86" w:rsidRDefault="00F2546C" w:rsidP="00357E33">
      <w:pPr>
        <w:pStyle w:val="a4"/>
        <w:widowControl w:val="0"/>
        <w:spacing w:line="276" w:lineRule="auto"/>
        <w:ind w:left="0" w:firstLine="426"/>
        <w:jc w:val="both"/>
        <w:rPr>
          <w:sz w:val="28"/>
          <w:szCs w:val="28"/>
        </w:rPr>
      </w:pPr>
      <w:r w:rsidRPr="00EC2C86">
        <w:rPr>
          <w:sz w:val="28"/>
          <w:szCs w:val="28"/>
        </w:rPr>
        <w:t>-:</w:t>
      </w:r>
      <w:r w:rsidR="00650E33">
        <w:rPr>
          <w:sz w:val="28"/>
          <w:szCs w:val="28"/>
        </w:rPr>
        <w:t xml:space="preserve"> использованы</w:t>
      </w:r>
      <w:r w:rsidR="00AA2FB4">
        <w:rPr>
          <w:sz w:val="28"/>
          <w:szCs w:val="28"/>
        </w:rPr>
        <w:t xml:space="preserve"> некоторыми субъектами при разрешении спорных ситуаций</w:t>
      </w:r>
    </w:p>
    <w:p w:rsidR="00F2546C" w:rsidRPr="00EC2C86" w:rsidRDefault="00F2546C" w:rsidP="00357E33">
      <w:pPr>
        <w:pStyle w:val="a4"/>
        <w:widowControl w:val="0"/>
        <w:spacing w:line="276" w:lineRule="auto"/>
        <w:ind w:left="0" w:firstLine="426"/>
        <w:jc w:val="both"/>
        <w:rPr>
          <w:sz w:val="28"/>
          <w:szCs w:val="28"/>
        </w:rPr>
      </w:pPr>
      <w:r w:rsidRPr="00EC2C86">
        <w:rPr>
          <w:sz w:val="28"/>
          <w:szCs w:val="28"/>
        </w:rPr>
        <w:t xml:space="preserve">-: </w:t>
      </w:r>
      <w:proofErr w:type="spellStart"/>
      <w:r w:rsidR="00AA2FB4">
        <w:rPr>
          <w:sz w:val="28"/>
          <w:szCs w:val="28"/>
        </w:rPr>
        <w:t>подтвердены</w:t>
      </w:r>
      <w:proofErr w:type="spellEnd"/>
      <w:r w:rsidR="00AA2FB4">
        <w:rPr>
          <w:sz w:val="28"/>
          <w:szCs w:val="28"/>
        </w:rPr>
        <w:t xml:space="preserve"> общей практикой государств в отношении конкретного правила или обязательства</w:t>
      </w:r>
    </w:p>
    <w:p w:rsidR="00F2546C" w:rsidRPr="00EC2C86" w:rsidRDefault="00F2546C" w:rsidP="00357E33">
      <w:pPr>
        <w:pStyle w:val="a4"/>
        <w:widowControl w:val="0"/>
        <w:spacing w:line="276" w:lineRule="auto"/>
        <w:ind w:left="0" w:firstLine="426"/>
        <w:jc w:val="both"/>
        <w:rPr>
          <w:sz w:val="28"/>
          <w:szCs w:val="28"/>
        </w:rPr>
      </w:pPr>
      <w:r w:rsidRPr="00EC2C86">
        <w:rPr>
          <w:sz w:val="28"/>
          <w:szCs w:val="28"/>
        </w:rPr>
        <w:t>-:</w:t>
      </w:r>
      <w:r w:rsidR="002D3845" w:rsidRPr="00EC2C86">
        <w:rPr>
          <w:sz w:val="28"/>
          <w:szCs w:val="28"/>
        </w:rPr>
        <w:t xml:space="preserve"> </w:t>
      </w:r>
      <w:r w:rsidR="00AA2FB4">
        <w:rPr>
          <w:sz w:val="28"/>
          <w:szCs w:val="28"/>
        </w:rPr>
        <w:t>признаны государствами как юридическое обязательство</w:t>
      </w:r>
    </w:p>
    <w:p w:rsidR="00F2546C" w:rsidRPr="00EC2C86" w:rsidRDefault="00650E33" w:rsidP="00357E33">
      <w:pPr>
        <w:pStyle w:val="a4"/>
        <w:widowControl w:val="0"/>
        <w:spacing w:line="276" w:lineRule="auto"/>
        <w:ind w:left="0" w:firstLine="426"/>
        <w:jc w:val="both"/>
        <w:rPr>
          <w:sz w:val="28"/>
          <w:szCs w:val="28"/>
        </w:rPr>
      </w:pPr>
      <w:r>
        <w:rPr>
          <w:sz w:val="28"/>
          <w:szCs w:val="28"/>
        </w:rPr>
        <w:t>-:</w:t>
      </w:r>
      <w:r w:rsidR="00EF4632">
        <w:rPr>
          <w:sz w:val="28"/>
          <w:szCs w:val="28"/>
        </w:rPr>
        <w:t xml:space="preserve"> установлены «договорами-законами</w:t>
      </w:r>
      <w:r w:rsidR="00AA2FB4">
        <w:rPr>
          <w:sz w:val="28"/>
          <w:szCs w:val="28"/>
        </w:rPr>
        <w:t>»</w:t>
      </w:r>
    </w:p>
    <w:p w:rsidR="00C9382E" w:rsidRDefault="00F2546C" w:rsidP="00357E33">
      <w:pPr>
        <w:pStyle w:val="a4"/>
        <w:widowControl w:val="0"/>
        <w:spacing w:line="276" w:lineRule="auto"/>
        <w:ind w:left="0" w:firstLine="426"/>
        <w:jc w:val="both"/>
        <w:rPr>
          <w:sz w:val="28"/>
          <w:szCs w:val="28"/>
        </w:rPr>
      </w:pPr>
      <w:r w:rsidRPr="00EC2C86">
        <w:rPr>
          <w:sz w:val="28"/>
          <w:szCs w:val="28"/>
        </w:rPr>
        <w:lastRenderedPageBreak/>
        <w:t xml:space="preserve">-: </w:t>
      </w:r>
      <w:r w:rsidR="00AA2FB4">
        <w:rPr>
          <w:sz w:val="28"/>
          <w:szCs w:val="28"/>
        </w:rPr>
        <w:t xml:space="preserve">признаны регуляторным </w:t>
      </w:r>
      <w:proofErr w:type="spellStart"/>
      <w:r w:rsidR="00AA2FB4">
        <w:rPr>
          <w:sz w:val="28"/>
          <w:szCs w:val="28"/>
        </w:rPr>
        <w:t>арбитражом</w:t>
      </w:r>
      <w:proofErr w:type="spellEnd"/>
    </w:p>
    <w:p w:rsidR="00357E33" w:rsidRPr="00EC2C86" w:rsidRDefault="00357E33" w:rsidP="00357E33">
      <w:pPr>
        <w:pStyle w:val="a4"/>
        <w:widowControl w:val="0"/>
        <w:spacing w:line="276" w:lineRule="auto"/>
        <w:ind w:left="0" w:firstLine="426"/>
        <w:jc w:val="both"/>
        <w:rPr>
          <w:sz w:val="28"/>
          <w:szCs w:val="28"/>
        </w:rPr>
      </w:pPr>
    </w:p>
    <w:p w:rsidR="004310AC" w:rsidRPr="004310AC" w:rsidRDefault="004310AC" w:rsidP="00357E33">
      <w:pPr>
        <w:spacing w:line="276" w:lineRule="auto"/>
        <w:ind w:firstLine="426"/>
        <w:jc w:val="both"/>
        <w:rPr>
          <w:sz w:val="28"/>
          <w:szCs w:val="28"/>
        </w:rPr>
      </w:pPr>
      <w:r>
        <w:rPr>
          <w:sz w:val="28"/>
          <w:szCs w:val="28"/>
        </w:rPr>
        <w:t>2.</w:t>
      </w:r>
      <w:r w:rsidRPr="004310AC">
        <w:rPr>
          <w:sz w:val="28"/>
          <w:szCs w:val="28"/>
        </w:rPr>
        <w:t>Международные договоры межведомственного характера заключаются с иностранными государствами, а также с международными организациями от имени…:</w:t>
      </w:r>
    </w:p>
    <w:p w:rsidR="004310AC" w:rsidRPr="00F7332F" w:rsidRDefault="004310AC" w:rsidP="00357E33">
      <w:pPr>
        <w:spacing w:line="276" w:lineRule="auto"/>
        <w:ind w:firstLine="426"/>
        <w:jc w:val="both"/>
        <w:rPr>
          <w:sz w:val="28"/>
          <w:szCs w:val="28"/>
        </w:rPr>
      </w:pPr>
      <w:r w:rsidRPr="00F7332F">
        <w:rPr>
          <w:sz w:val="28"/>
          <w:szCs w:val="28"/>
        </w:rPr>
        <w:t>Российской Федерации;</w:t>
      </w:r>
    </w:p>
    <w:p w:rsidR="004310AC" w:rsidRPr="00F7332F" w:rsidRDefault="004310AC" w:rsidP="00357E33">
      <w:pPr>
        <w:spacing w:line="276" w:lineRule="auto"/>
        <w:ind w:firstLine="426"/>
        <w:jc w:val="both"/>
        <w:rPr>
          <w:sz w:val="28"/>
          <w:szCs w:val="28"/>
        </w:rPr>
      </w:pPr>
      <w:r w:rsidRPr="00F7332F">
        <w:rPr>
          <w:sz w:val="28"/>
          <w:szCs w:val="28"/>
        </w:rPr>
        <w:t xml:space="preserve"> федеральных органов исполнительной власти;</w:t>
      </w:r>
    </w:p>
    <w:p w:rsidR="004310AC" w:rsidRPr="00F7332F" w:rsidRDefault="004310AC" w:rsidP="00357E33">
      <w:pPr>
        <w:spacing w:line="276" w:lineRule="auto"/>
        <w:ind w:firstLine="426"/>
        <w:jc w:val="both"/>
        <w:rPr>
          <w:sz w:val="28"/>
          <w:szCs w:val="28"/>
        </w:rPr>
      </w:pPr>
      <w:r w:rsidRPr="00F7332F">
        <w:rPr>
          <w:sz w:val="28"/>
          <w:szCs w:val="28"/>
        </w:rPr>
        <w:t>органов субъектов РФ;</w:t>
      </w:r>
    </w:p>
    <w:p w:rsidR="004310AC" w:rsidRPr="00F7332F" w:rsidRDefault="004310AC" w:rsidP="00357E33">
      <w:pPr>
        <w:spacing w:line="276" w:lineRule="auto"/>
        <w:ind w:firstLine="426"/>
        <w:jc w:val="both"/>
        <w:rPr>
          <w:sz w:val="28"/>
          <w:szCs w:val="28"/>
        </w:rPr>
      </w:pPr>
      <w:r w:rsidRPr="00F7332F">
        <w:rPr>
          <w:sz w:val="28"/>
          <w:szCs w:val="28"/>
        </w:rPr>
        <w:t>органов местного самоуправления;</w:t>
      </w:r>
    </w:p>
    <w:p w:rsidR="004310AC" w:rsidRPr="00F7332F" w:rsidRDefault="004310AC" w:rsidP="00357E33">
      <w:pPr>
        <w:spacing w:line="276" w:lineRule="auto"/>
        <w:ind w:firstLine="426"/>
        <w:jc w:val="both"/>
        <w:rPr>
          <w:sz w:val="28"/>
          <w:szCs w:val="28"/>
        </w:rPr>
      </w:pPr>
      <w:r w:rsidRPr="00F7332F">
        <w:rPr>
          <w:sz w:val="28"/>
          <w:szCs w:val="28"/>
        </w:rPr>
        <w:t>Банка России.</w:t>
      </w:r>
    </w:p>
    <w:p w:rsidR="004310AC" w:rsidRPr="002A5184" w:rsidRDefault="004310AC" w:rsidP="00357E33">
      <w:pPr>
        <w:pStyle w:val="a4"/>
        <w:numPr>
          <w:ilvl w:val="0"/>
          <w:numId w:val="8"/>
        </w:numPr>
        <w:spacing w:line="276" w:lineRule="auto"/>
        <w:ind w:left="0" w:firstLine="426"/>
        <w:jc w:val="both"/>
        <w:rPr>
          <w:bCs/>
          <w:sz w:val="28"/>
          <w:szCs w:val="28"/>
        </w:rPr>
      </w:pPr>
      <w:r w:rsidRPr="002A5184">
        <w:rPr>
          <w:bCs/>
          <w:sz w:val="28"/>
          <w:szCs w:val="28"/>
        </w:rPr>
        <w:t>Либерализацией валютного регулирования на современном этапе в РФ является…</w:t>
      </w:r>
    </w:p>
    <w:p w:rsidR="004310AC" w:rsidRPr="00D535F6" w:rsidRDefault="004310AC" w:rsidP="00357E33">
      <w:pPr>
        <w:autoSpaceDE w:val="0"/>
        <w:autoSpaceDN w:val="0"/>
        <w:adjustRightInd w:val="0"/>
        <w:spacing w:line="276" w:lineRule="auto"/>
        <w:ind w:firstLine="426"/>
        <w:jc w:val="both"/>
        <w:rPr>
          <w:sz w:val="28"/>
          <w:szCs w:val="28"/>
        </w:rPr>
      </w:pPr>
      <w:r w:rsidRPr="00D535F6">
        <w:rPr>
          <w:sz w:val="28"/>
          <w:szCs w:val="28"/>
        </w:rPr>
        <w:t>-: постепенный отказ от валютных ограничений</w:t>
      </w:r>
    </w:p>
    <w:p w:rsidR="004310AC" w:rsidRPr="00D535F6" w:rsidRDefault="004310AC" w:rsidP="00357E33">
      <w:pPr>
        <w:autoSpaceDE w:val="0"/>
        <w:autoSpaceDN w:val="0"/>
        <w:adjustRightInd w:val="0"/>
        <w:spacing w:line="276" w:lineRule="auto"/>
        <w:ind w:firstLine="426"/>
        <w:jc w:val="both"/>
        <w:rPr>
          <w:sz w:val="28"/>
          <w:szCs w:val="28"/>
        </w:rPr>
      </w:pPr>
      <w:r w:rsidRPr="00D535F6">
        <w:rPr>
          <w:sz w:val="28"/>
          <w:szCs w:val="28"/>
        </w:rPr>
        <w:t>-: совершенствование системы государственных органов валютного регулирования в рамках административной реформы</w:t>
      </w:r>
    </w:p>
    <w:p w:rsidR="004310AC" w:rsidRPr="00D535F6" w:rsidRDefault="004310AC" w:rsidP="00357E33">
      <w:pPr>
        <w:spacing w:line="276" w:lineRule="auto"/>
        <w:ind w:firstLine="426"/>
        <w:jc w:val="both"/>
        <w:rPr>
          <w:sz w:val="28"/>
          <w:szCs w:val="28"/>
        </w:rPr>
      </w:pPr>
      <w:r w:rsidRPr="00D535F6">
        <w:rPr>
          <w:sz w:val="28"/>
          <w:szCs w:val="28"/>
        </w:rPr>
        <w:t>-: выпуск новой национальной свободно конвертируемой валюты</w:t>
      </w:r>
    </w:p>
    <w:p w:rsidR="004310AC" w:rsidRPr="00D535F6" w:rsidRDefault="004310AC" w:rsidP="00357E33">
      <w:pPr>
        <w:spacing w:line="276" w:lineRule="auto"/>
        <w:ind w:firstLine="426"/>
        <w:jc w:val="both"/>
        <w:rPr>
          <w:sz w:val="28"/>
          <w:szCs w:val="28"/>
        </w:rPr>
      </w:pPr>
      <w:proofErr w:type="gramStart"/>
      <w:r w:rsidRPr="00D535F6">
        <w:rPr>
          <w:sz w:val="28"/>
          <w:szCs w:val="28"/>
        </w:rPr>
        <w:t>-:лицензирование</w:t>
      </w:r>
      <w:proofErr w:type="gramEnd"/>
      <w:r w:rsidRPr="00D535F6">
        <w:rPr>
          <w:sz w:val="28"/>
          <w:szCs w:val="28"/>
        </w:rPr>
        <w:t xml:space="preserve"> валютной деятельности резидентов</w:t>
      </w:r>
    </w:p>
    <w:p w:rsidR="004310AC" w:rsidRDefault="004310AC" w:rsidP="00357E33">
      <w:pPr>
        <w:spacing w:line="276" w:lineRule="auto"/>
        <w:ind w:firstLine="426"/>
        <w:jc w:val="both"/>
        <w:rPr>
          <w:sz w:val="28"/>
          <w:szCs w:val="28"/>
        </w:rPr>
      </w:pPr>
      <w:r w:rsidRPr="00D535F6">
        <w:rPr>
          <w:sz w:val="28"/>
          <w:szCs w:val="28"/>
        </w:rPr>
        <w:t>-: проведение валютных операций, связанных с движением капитала резидентами и нерезидентами.</w:t>
      </w:r>
    </w:p>
    <w:p w:rsidR="00357E33" w:rsidRPr="00D535F6" w:rsidRDefault="00357E33" w:rsidP="00357E33">
      <w:pPr>
        <w:spacing w:line="276" w:lineRule="auto"/>
        <w:ind w:firstLine="426"/>
        <w:jc w:val="both"/>
        <w:rPr>
          <w:sz w:val="28"/>
          <w:szCs w:val="28"/>
        </w:rPr>
      </w:pPr>
    </w:p>
    <w:p w:rsidR="004310AC" w:rsidRPr="00D535F6" w:rsidRDefault="004310AC" w:rsidP="00357E33">
      <w:pPr>
        <w:spacing w:line="276" w:lineRule="auto"/>
        <w:ind w:firstLine="426"/>
        <w:jc w:val="both"/>
        <w:rPr>
          <w:sz w:val="28"/>
          <w:szCs w:val="28"/>
        </w:rPr>
      </w:pPr>
      <w:r>
        <w:rPr>
          <w:sz w:val="28"/>
          <w:szCs w:val="28"/>
        </w:rPr>
        <w:t xml:space="preserve">4. </w:t>
      </w:r>
      <w:r w:rsidRPr="00D535F6">
        <w:rPr>
          <w:sz w:val="28"/>
          <w:szCs w:val="28"/>
        </w:rPr>
        <w:t xml:space="preserve"> Органы валютного регулирования имеют право…</w:t>
      </w:r>
    </w:p>
    <w:p w:rsidR="004310AC" w:rsidRPr="00D535F6" w:rsidRDefault="004310AC" w:rsidP="00357E33">
      <w:pPr>
        <w:pStyle w:val="a4"/>
        <w:spacing w:line="276" w:lineRule="auto"/>
        <w:ind w:left="0" w:firstLine="426"/>
        <w:jc w:val="both"/>
        <w:rPr>
          <w:sz w:val="28"/>
          <w:szCs w:val="28"/>
          <w:shd w:val="clear" w:color="auto" w:fill="FFFFFF"/>
        </w:rPr>
      </w:pPr>
      <w:r w:rsidRPr="00D535F6">
        <w:rPr>
          <w:sz w:val="28"/>
          <w:szCs w:val="28"/>
        </w:rPr>
        <w:t xml:space="preserve">-: </w:t>
      </w:r>
      <w:r w:rsidRPr="00D535F6">
        <w:rPr>
          <w:sz w:val="28"/>
          <w:szCs w:val="28"/>
          <w:shd w:val="clear" w:color="auto" w:fill="FFFFFF"/>
        </w:rPr>
        <w:t>выдавать предписания об устранении выявленных нарушений актов валютного законодательства Российской Федерации и актов органов валютного контроля</w:t>
      </w:r>
    </w:p>
    <w:p w:rsidR="004310AC" w:rsidRPr="00D535F6" w:rsidRDefault="004310AC" w:rsidP="00357E33">
      <w:pPr>
        <w:pStyle w:val="a4"/>
        <w:spacing w:line="276" w:lineRule="auto"/>
        <w:ind w:left="0" w:firstLine="426"/>
        <w:jc w:val="both"/>
        <w:rPr>
          <w:sz w:val="28"/>
          <w:szCs w:val="28"/>
          <w:shd w:val="clear" w:color="auto" w:fill="FFFFFF"/>
        </w:rPr>
      </w:pPr>
      <w:r w:rsidRPr="00D535F6">
        <w:rPr>
          <w:sz w:val="28"/>
          <w:szCs w:val="28"/>
        </w:rPr>
        <w:t xml:space="preserve">-: </w:t>
      </w:r>
      <w:r w:rsidRPr="00D535F6">
        <w:rPr>
          <w:sz w:val="28"/>
          <w:szCs w:val="28"/>
          <w:shd w:val="clear" w:color="auto" w:fill="FFFFFF"/>
        </w:rPr>
        <w:t>осуществлять контроль за соблюдением резидентами и нерезидентами актов валютного законодательства Российской Федерации и актов органов валютного контроля</w:t>
      </w:r>
    </w:p>
    <w:p w:rsidR="004310AC" w:rsidRPr="00D535F6" w:rsidRDefault="004310AC" w:rsidP="00357E33">
      <w:pPr>
        <w:pStyle w:val="a4"/>
        <w:spacing w:line="276" w:lineRule="auto"/>
        <w:ind w:left="0" w:firstLine="426"/>
        <w:jc w:val="both"/>
        <w:rPr>
          <w:sz w:val="28"/>
          <w:szCs w:val="28"/>
          <w:shd w:val="clear" w:color="auto" w:fill="FFFFFF"/>
        </w:rPr>
      </w:pPr>
      <w:r w:rsidRPr="00D535F6">
        <w:rPr>
          <w:sz w:val="28"/>
          <w:szCs w:val="28"/>
        </w:rPr>
        <w:t xml:space="preserve">-: </w:t>
      </w:r>
      <w:r w:rsidRPr="00D535F6">
        <w:rPr>
          <w:sz w:val="28"/>
          <w:szCs w:val="28"/>
          <w:shd w:val="clear" w:color="auto" w:fill="FFFFFF"/>
        </w:rPr>
        <w:t xml:space="preserve">применять установленные </w:t>
      </w:r>
      <w:r w:rsidRPr="00D535F6">
        <w:rPr>
          <w:sz w:val="28"/>
          <w:szCs w:val="28"/>
        </w:rPr>
        <w:t>законодательством</w:t>
      </w:r>
      <w:r w:rsidRPr="00D535F6">
        <w:rPr>
          <w:sz w:val="28"/>
          <w:szCs w:val="28"/>
          <w:shd w:val="clear" w:color="auto" w:fill="FFFFFF"/>
        </w:rPr>
        <w:t xml:space="preserve"> Российской Федерации меры ответственности за нарушение актов валютного законодательства Российской Федерации и актов органов валютного контроля</w:t>
      </w:r>
    </w:p>
    <w:p w:rsidR="004310AC" w:rsidRPr="00D535F6" w:rsidRDefault="004310AC" w:rsidP="00357E33">
      <w:pPr>
        <w:pStyle w:val="a4"/>
        <w:spacing w:line="276" w:lineRule="auto"/>
        <w:ind w:left="0" w:firstLine="426"/>
        <w:jc w:val="both"/>
        <w:rPr>
          <w:sz w:val="28"/>
          <w:szCs w:val="28"/>
          <w:shd w:val="clear" w:color="auto" w:fill="FFFFFF"/>
        </w:rPr>
      </w:pPr>
      <w:r>
        <w:rPr>
          <w:sz w:val="28"/>
          <w:szCs w:val="28"/>
          <w:shd w:val="clear" w:color="auto" w:fill="FFFFFF"/>
        </w:rPr>
        <w:t>-</w:t>
      </w:r>
      <w:r w:rsidRPr="00D535F6">
        <w:rPr>
          <w:sz w:val="28"/>
          <w:szCs w:val="28"/>
          <w:shd w:val="clear" w:color="auto" w:fill="FFFFFF"/>
        </w:rPr>
        <w:t>: издавать в пределах своей компетенции акты органов валютного регулирования, обязательные для резидентов и нерезидентов</w:t>
      </w:r>
    </w:p>
    <w:p w:rsidR="004310AC" w:rsidRPr="00D535F6" w:rsidRDefault="004310AC" w:rsidP="00357E33">
      <w:pPr>
        <w:pStyle w:val="a4"/>
        <w:spacing w:line="276" w:lineRule="auto"/>
        <w:ind w:left="0" w:firstLine="426"/>
        <w:jc w:val="both"/>
        <w:rPr>
          <w:sz w:val="28"/>
          <w:szCs w:val="28"/>
          <w:shd w:val="clear" w:color="auto" w:fill="FFFFFF"/>
        </w:rPr>
      </w:pPr>
      <w:r w:rsidRPr="00D535F6">
        <w:rPr>
          <w:sz w:val="28"/>
          <w:szCs w:val="28"/>
        </w:rPr>
        <w:t xml:space="preserve">-: </w:t>
      </w:r>
      <w:r w:rsidRPr="00D535F6">
        <w:rPr>
          <w:sz w:val="28"/>
          <w:szCs w:val="28"/>
          <w:shd w:val="clear" w:color="auto" w:fill="FFFFFF"/>
        </w:rPr>
        <w:t>представлять органам валютного контроля информацию о валютных операциях, проводимых с их участием, в порядке, установленном актами валютного законодательства Российской Федерации и актами органов валютного регулирования</w:t>
      </w:r>
    </w:p>
    <w:p w:rsidR="004310AC" w:rsidRDefault="004310AC" w:rsidP="00357E33">
      <w:pPr>
        <w:pStyle w:val="a4"/>
        <w:spacing w:line="276" w:lineRule="auto"/>
        <w:ind w:left="0" w:firstLine="426"/>
        <w:jc w:val="both"/>
        <w:rPr>
          <w:sz w:val="28"/>
          <w:szCs w:val="28"/>
          <w:shd w:val="clear" w:color="auto" w:fill="FFFFFF"/>
        </w:rPr>
      </w:pPr>
      <w:r w:rsidRPr="00D535F6">
        <w:rPr>
          <w:sz w:val="28"/>
          <w:szCs w:val="28"/>
        </w:rPr>
        <w:t xml:space="preserve">-: </w:t>
      </w:r>
      <w:r w:rsidRPr="00D535F6">
        <w:rPr>
          <w:sz w:val="28"/>
          <w:szCs w:val="28"/>
          <w:shd w:val="clear" w:color="auto" w:fill="FFFFFF"/>
        </w:rPr>
        <w:t>запрашивать и получать от резидентов и нерезидентов документы и информацию, которые связаны с проведением валютных операций, открытием и ведением счетов в соответствии федеральным законом</w:t>
      </w:r>
      <w:r>
        <w:rPr>
          <w:sz w:val="28"/>
          <w:szCs w:val="28"/>
          <w:shd w:val="clear" w:color="auto" w:fill="FFFFFF"/>
        </w:rPr>
        <w:t>.</w:t>
      </w:r>
    </w:p>
    <w:p w:rsidR="00357E33" w:rsidRDefault="00357E33" w:rsidP="00357E33">
      <w:pPr>
        <w:pStyle w:val="a4"/>
        <w:spacing w:line="276" w:lineRule="auto"/>
        <w:ind w:left="0" w:firstLine="426"/>
        <w:jc w:val="both"/>
        <w:rPr>
          <w:sz w:val="28"/>
          <w:szCs w:val="28"/>
          <w:shd w:val="clear" w:color="auto" w:fill="FFFFFF"/>
        </w:rPr>
      </w:pPr>
    </w:p>
    <w:p w:rsidR="004310AC" w:rsidRPr="00D535F6" w:rsidRDefault="004310AC" w:rsidP="00357E33">
      <w:pPr>
        <w:spacing w:line="276" w:lineRule="auto"/>
        <w:ind w:firstLine="426"/>
        <w:jc w:val="both"/>
        <w:rPr>
          <w:spacing w:val="-10"/>
          <w:sz w:val="28"/>
          <w:szCs w:val="28"/>
        </w:rPr>
      </w:pPr>
      <w:r>
        <w:rPr>
          <w:sz w:val="28"/>
          <w:szCs w:val="28"/>
          <w:shd w:val="clear" w:color="auto" w:fill="FFFFFF"/>
        </w:rPr>
        <w:t>5</w:t>
      </w:r>
      <w:r w:rsidRPr="00D535F6">
        <w:rPr>
          <w:sz w:val="28"/>
          <w:szCs w:val="28"/>
          <w:shd w:val="clear" w:color="auto" w:fill="FFFFFF"/>
        </w:rPr>
        <w:t xml:space="preserve">. </w:t>
      </w:r>
      <w:r w:rsidRPr="00D535F6">
        <w:rPr>
          <w:spacing w:val="-10"/>
          <w:sz w:val="28"/>
          <w:szCs w:val="28"/>
        </w:rPr>
        <w:t>Соответствие между классификационным признаком и видом валютного контроля:</w:t>
      </w:r>
    </w:p>
    <w:p w:rsidR="004310AC" w:rsidRPr="00D535F6" w:rsidRDefault="004310AC" w:rsidP="00357E33">
      <w:pPr>
        <w:spacing w:line="276" w:lineRule="auto"/>
        <w:ind w:firstLine="426"/>
        <w:rPr>
          <w:b/>
          <w:sz w:val="28"/>
          <w:szCs w:val="28"/>
        </w:rPr>
      </w:pPr>
      <w:r w:rsidRPr="00D535F6">
        <w:rPr>
          <w:b/>
          <w:sz w:val="28"/>
          <w:szCs w:val="28"/>
          <w:lang w:val="en-US"/>
        </w:rPr>
        <w:lastRenderedPageBreak/>
        <w:t>L</w:t>
      </w:r>
      <w:r w:rsidRPr="00D535F6">
        <w:rPr>
          <w:b/>
          <w:sz w:val="28"/>
          <w:szCs w:val="28"/>
        </w:rPr>
        <w:t xml:space="preserve">1: </w:t>
      </w:r>
      <w:r w:rsidRPr="00D535F6">
        <w:rPr>
          <w:rStyle w:val="FontStyle125"/>
          <w:sz w:val="28"/>
          <w:szCs w:val="28"/>
        </w:rPr>
        <w:t>по субъектному составу</w:t>
      </w:r>
    </w:p>
    <w:p w:rsidR="004310AC" w:rsidRPr="00D535F6" w:rsidRDefault="004310AC" w:rsidP="00357E33">
      <w:pPr>
        <w:spacing w:line="276" w:lineRule="auto"/>
        <w:ind w:firstLine="426"/>
        <w:rPr>
          <w:b/>
          <w:sz w:val="28"/>
          <w:szCs w:val="28"/>
        </w:rPr>
      </w:pPr>
      <w:r w:rsidRPr="00D535F6">
        <w:rPr>
          <w:b/>
          <w:sz w:val="28"/>
          <w:szCs w:val="28"/>
          <w:lang w:val="en-US"/>
        </w:rPr>
        <w:t>L</w:t>
      </w:r>
      <w:r w:rsidRPr="00D535F6">
        <w:rPr>
          <w:b/>
          <w:sz w:val="28"/>
          <w:szCs w:val="28"/>
        </w:rPr>
        <w:t>2:</w:t>
      </w:r>
      <w:r w:rsidRPr="00D535F6">
        <w:rPr>
          <w:rStyle w:val="FontStyle125"/>
          <w:sz w:val="28"/>
          <w:szCs w:val="28"/>
        </w:rPr>
        <w:t xml:space="preserve"> в зависимости от сферы проведения</w:t>
      </w:r>
    </w:p>
    <w:p w:rsidR="004310AC" w:rsidRPr="00D535F6" w:rsidRDefault="004310AC" w:rsidP="00357E33">
      <w:pPr>
        <w:spacing w:line="276" w:lineRule="auto"/>
        <w:ind w:firstLine="426"/>
        <w:rPr>
          <w:rStyle w:val="FontStyle125"/>
          <w:sz w:val="28"/>
          <w:szCs w:val="28"/>
        </w:rPr>
      </w:pPr>
      <w:r w:rsidRPr="00D535F6">
        <w:rPr>
          <w:b/>
          <w:sz w:val="28"/>
          <w:szCs w:val="28"/>
          <w:lang w:val="en-US"/>
        </w:rPr>
        <w:t>L</w:t>
      </w:r>
      <w:r w:rsidRPr="00D535F6">
        <w:rPr>
          <w:b/>
          <w:sz w:val="28"/>
          <w:szCs w:val="28"/>
        </w:rPr>
        <w:t>3:</w:t>
      </w:r>
      <w:r w:rsidRPr="00D535F6">
        <w:rPr>
          <w:rStyle w:val="FontStyle125"/>
          <w:sz w:val="28"/>
          <w:szCs w:val="28"/>
        </w:rPr>
        <w:t xml:space="preserve"> в зависимости от времени проведения</w:t>
      </w:r>
    </w:p>
    <w:p w:rsidR="004310AC" w:rsidRPr="00D535F6" w:rsidRDefault="004310AC" w:rsidP="00357E33">
      <w:pPr>
        <w:spacing w:line="276" w:lineRule="auto"/>
        <w:ind w:firstLine="426"/>
        <w:rPr>
          <w:sz w:val="28"/>
          <w:szCs w:val="28"/>
        </w:rPr>
      </w:pPr>
      <w:r w:rsidRPr="00D535F6">
        <w:rPr>
          <w:rStyle w:val="FontStyle125"/>
          <w:sz w:val="28"/>
          <w:szCs w:val="28"/>
          <w:lang w:val="en-US"/>
        </w:rPr>
        <w:t>L</w:t>
      </w:r>
      <w:r w:rsidRPr="00D535F6">
        <w:rPr>
          <w:rStyle w:val="FontStyle125"/>
          <w:sz w:val="28"/>
          <w:szCs w:val="28"/>
        </w:rPr>
        <w:t>4: от вида валютных операций</w:t>
      </w:r>
    </w:p>
    <w:p w:rsidR="004310AC" w:rsidRPr="00D535F6" w:rsidRDefault="004310AC" w:rsidP="00357E33">
      <w:pPr>
        <w:pStyle w:val="Style113"/>
        <w:widowControl/>
        <w:spacing w:line="276" w:lineRule="auto"/>
        <w:ind w:firstLine="426"/>
        <w:rPr>
          <w:rStyle w:val="FontStyle125"/>
          <w:sz w:val="28"/>
          <w:szCs w:val="28"/>
        </w:rPr>
      </w:pPr>
      <w:r w:rsidRPr="00D535F6">
        <w:rPr>
          <w:b/>
          <w:sz w:val="28"/>
          <w:szCs w:val="28"/>
          <w:lang w:val="en-US"/>
        </w:rPr>
        <w:t>R</w:t>
      </w:r>
      <w:r w:rsidRPr="00D535F6">
        <w:rPr>
          <w:b/>
          <w:sz w:val="28"/>
          <w:szCs w:val="28"/>
        </w:rPr>
        <w:t>1:</w:t>
      </w:r>
      <w:r w:rsidRPr="00D535F6">
        <w:rPr>
          <w:rStyle w:val="FontStyle125"/>
          <w:sz w:val="28"/>
          <w:szCs w:val="28"/>
        </w:rPr>
        <w:t xml:space="preserve"> Правительство, органы и агенты валютного контроля</w:t>
      </w:r>
    </w:p>
    <w:p w:rsidR="004310AC" w:rsidRPr="00D535F6" w:rsidRDefault="004310AC" w:rsidP="00357E33">
      <w:pPr>
        <w:pStyle w:val="Style113"/>
        <w:widowControl/>
        <w:spacing w:line="276" w:lineRule="auto"/>
        <w:ind w:firstLine="426"/>
        <w:rPr>
          <w:rStyle w:val="FontStyle125"/>
          <w:sz w:val="28"/>
          <w:szCs w:val="28"/>
        </w:rPr>
      </w:pPr>
      <w:r w:rsidRPr="00D535F6">
        <w:rPr>
          <w:b/>
          <w:sz w:val="28"/>
          <w:szCs w:val="28"/>
          <w:lang w:val="en-US"/>
        </w:rPr>
        <w:t>R</w:t>
      </w:r>
      <w:r w:rsidRPr="00D535F6">
        <w:rPr>
          <w:b/>
          <w:sz w:val="28"/>
          <w:szCs w:val="28"/>
        </w:rPr>
        <w:t>2:</w:t>
      </w:r>
      <w:r w:rsidRPr="00D535F6">
        <w:rPr>
          <w:rStyle w:val="FontStyle125"/>
          <w:sz w:val="28"/>
          <w:szCs w:val="28"/>
        </w:rPr>
        <w:t xml:space="preserve"> банковский, вспомогательный валютный контроль федеральных органов исполнительной власти, внутрихозяйственный валютный контроль </w:t>
      </w:r>
    </w:p>
    <w:p w:rsidR="004310AC" w:rsidRPr="00D535F6" w:rsidRDefault="004310AC" w:rsidP="00357E33">
      <w:pPr>
        <w:spacing w:line="276" w:lineRule="auto"/>
        <w:ind w:firstLine="426"/>
        <w:rPr>
          <w:rStyle w:val="FontStyle125"/>
          <w:sz w:val="28"/>
          <w:szCs w:val="28"/>
        </w:rPr>
      </w:pPr>
      <w:r w:rsidRPr="00D535F6">
        <w:rPr>
          <w:b/>
          <w:sz w:val="28"/>
          <w:szCs w:val="28"/>
          <w:lang w:val="en-US"/>
        </w:rPr>
        <w:t>R</w:t>
      </w:r>
      <w:r w:rsidRPr="00D535F6">
        <w:rPr>
          <w:b/>
          <w:sz w:val="28"/>
          <w:szCs w:val="28"/>
        </w:rPr>
        <w:t>3:</w:t>
      </w:r>
      <w:r w:rsidRPr="00D535F6">
        <w:rPr>
          <w:rStyle w:val="FontStyle125"/>
          <w:sz w:val="28"/>
          <w:szCs w:val="28"/>
        </w:rPr>
        <w:t xml:space="preserve"> </w:t>
      </w:r>
      <w:r w:rsidRPr="00D535F6">
        <w:rPr>
          <w:spacing w:val="-10"/>
          <w:sz w:val="28"/>
          <w:szCs w:val="28"/>
        </w:rPr>
        <w:t>предварительный, текущий, последовательный</w:t>
      </w:r>
    </w:p>
    <w:p w:rsidR="004310AC" w:rsidRPr="00D535F6" w:rsidRDefault="004310AC" w:rsidP="00357E33">
      <w:pPr>
        <w:pStyle w:val="Style113"/>
        <w:widowControl/>
        <w:spacing w:line="276" w:lineRule="auto"/>
        <w:ind w:firstLine="426"/>
        <w:rPr>
          <w:rStyle w:val="FontStyle125"/>
          <w:sz w:val="28"/>
          <w:szCs w:val="28"/>
        </w:rPr>
      </w:pPr>
      <w:r w:rsidRPr="00D535F6">
        <w:rPr>
          <w:b/>
          <w:spacing w:val="-10"/>
          <w:sz w:val="28"/>
          <w:szCs w:val="28"/>
          <w:lang w:val="en-US"/>
        </w:rPr>
        <w:t>R</w:t>
      </w:r>
      <w:r w:rsidRPr="00D535F6">
        <w:rPr>
          <w:b/>
          <w:spacing w:val="-10"/>
          <w:sz w:val="28"/>
          <w:szCs w:val="28"/>
        </w:rPr>
        <w:t xml:space="preserve">4: </w:t>
      </w:r>
      <w:r w:rsidRPr="00D535F6">
        <w:rPr>
          <w:rStyle w:val="FontStyle125"/>
          <w:sz w:val="28"/>
          <w:szCs w:val="28"/>
        </w:rPr>
        <w:t>ввоз, вывоз валюты и ценных бумаг, денежные переводы, расчеты, совершение валютных сделок</w:t>
      </w:r>
      <w:r>
        <w:rPr>
          <w:rStyle w:val="FontStyle125"/>
          <w:sz w:val="28"/>
          <w:szCs w:val="28"/>
        </w:rPr>
        <w:t>.</w:t>
      </w:r>
      <w:r w:rsidRPr="00D535F6">
        <w:rPr>
          <w:spacing w:val="-10"/>
          <w:sz w:val="28"/>
          <w:szCs w:val="28"/>
        </w:rPr>
        <w:t xml:space="preserve"> </w:t>
      </w:r>
    </w:p>
    <w:p w:rsidR="004951E7" w:rsidRDefault="00AA0F68" w:rsidP="00761954">
      <w:pPr>
        <w:spacing w:before="155" w:line="276" w:lineRule="auto"/>
        <w:ind w:right="-36" w:firstLine="851"/>
        <w:jc w:val="both"/>
        <w:rPr>
          <w:rFonts w:eastAsia="Calibri"/>
          <w:i/>
          <w:iCs/>
          <w:sz w:val="28"/>
          <w:szCs w:val="28"/>
          <w:lang w:eastAsia="en-US"/>
        </w:rPr>
      </w:pPr>
      <w:r w:rsidRPr="00AA0F68">
        <w:rPr>
          <w:rFonts w:eastAsia="Calibri"/>
          <w:i/>
          <w:iCs/>
          <w:sz w:val="28"/>
          <w:szCs w:val="28"/>
          <w:lang w:eastAsia="en-US"/>
        </w:rPr>
        <w:t xml:space="preserve">Критерии бальной оценки различных форм текущего контроля успеваемости, содержатся в соответствующих методических рекомендациях Департамента </w:t>
      </w:r>
      <w:r w:rsidR="004951E7">
        <w:rPr>
          <w:rFonts w:eastAsia="Calibri"/>
          <w:i/>
          <w:iCs/>
          <w:sz w:val="28"/>
          <w:szCs w:val="28"/>
          <w:lang w:eastAsia="en-US"/>
        </w:rPr>
        <w:t>международного и публичного права.</w:t>
      </w:r>
    </w:p>
    <w:p w:rsidR="00621691" w:rsidRPr="00B036BF" w:rsidRDefault="00621691" w:rsidP="00761954">
      <w:pPr>
        <w:spacing w:before="155" w:line="276" w:lineRule="auto"/>
        <w:ind w:right="-36" w:firstLine="851"/>
        <w:jc w:val="both"/>
        <w:rPr>
          <w:sz w:val="28"/>
          <w:szCs w:val="28"/>
          <w:lang w:bidi="ru-RU"/>
        </w:rPr>
      </w:pPr>
    </w:p>
    <w:p w:rsidR="00145E12" w:rsidRPr="0030061D" w:rsidRDefault="005748EB" w:rsidP="0054181F">
      <w:pPr>
        <w:pStyle w:val="a4"/>
        <w:widowControl w:val="0"/>
        <w:numPr>
          <w:ilvl w:val="0"/>
          <w:numId w:val="7"/>
        </w:numPr>
        <w:shd w:val="clear" w:color="auto" w:fill="FFFFFF"/>
        <w:tabs>
          <w:tab w:val="left" w:pos="567"/>
        </w:tabs>
        <w:spacing w:line="276" w:lineRule="auto"/>
        <w:jc w:val="both"/>
        <w:outlineLvl w:val="0"/>
        <w:rPr>
          <w:b/>
          <w:bCs/>
          <w:color w:val="000000"/>
          <w:sz w:val="28"/>
          <w:szCs w:val="28"/>
        </w:rPr>
      </w:pPr>
      <w:bookmarkStart w:id="16" w:name="_Toc132710056"/>
      <w:r w:rsidRPr="0030061D">
        <w:rPr>
          <w:b/>
          <w:bCs/>
          <w:color w:val="000000"/>
          <w:sz w:val="28"/>
          <w:szCs w:val="28"/>
        </w:rPr>
        <w:t>Фонд оценочных средств для проведения промежуточной аттестации обучающихся по</w:t>
      </w:r>
      <w:bookmarkStart w:id="17" w:name="_Toc422324762"/>
      <w:r w:rsidRPr="0030061D">
        <w:rPr>
          <w:b/>
          <w:bCs/>
          <w:color w:val="000000"/>
          <w:sz w:val="28"/>
          <w:szCs w:val="28"/>
        </w:rPr>
        <w:t xml:space="preserve"> дисциплине</w:t>
      </w:r>
      <w:bookmarkEnd w:id="16"/>
    </w:p>
    <w:p w:rsidR="00340625" w:rsidRPr="00340625" w:rsidRDefault="00340625" w:rsidP="00562F1F">
      <w:pPr>
        <w:widowControl w:val="0"/>
        <w:shd w:val="clear" w:color="auto" w:fill="FFFFFF"/>
        <w:tabs>
          <w:tab w:val="left" w:pos="567"/>
        </w:tabs>
        <w:spacing w:line="276" w:lineRule="auto"/>
        <w:ind w:firstLine="709"/>
        <w:jc w:val="both"/>
        <w:rPr>
          <w:b/>
          <w:bCs/>
          <w:color w:val="000000"/>
          <w:sz w:val="28"/>
          <w:szCs w:val="28"/>
        </w:rPr>
      </w:pPr>
    </w:p>
    <w:bookmarkEnd w:id="17"/>
    <w:p w:rsidR="005748EB" w:rsidRDefault="005748EB" w:rsidP="00562F1F">
      <w:pPr>
        <w:widowControl w:val="0"/>
        <w:spacing w:line="276" w:lineRule="auto"/>
        <w:ind w:firstLine="709"/>
        <w:jc w:val="both"/>
        <w:rPr>
          <w:sz w:val="28"/>
          <w:szCs w:val="28"/>
        </w:rPr>
      </w:pPr>
      <w:r w:rsidRPr="00F04A27">
        <w:rPr>
          <w:sz w:val="28"/>
          <w:szCs w:val="28"/>
        </w:rPr>
        <w:t>Перечень компетенций, формируемых в процессе освоения дисц</w:t>
      </w:r>
      <w:r>
        <w:rPr>
          <w:sz w:val="28"/>
          <w:szCs w:val="28"/>
        </w:rPr>
        <w:t xml:space="preserve">иплины, содержится в разделе 2 </w:t>
      </w:r>
      <w:r w:rsidRPr="00F04A27">
        <w:rPr>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rsidR="004673D8" w:rsidRDefault="004673D8" w:rsidP="00562F1F">
      <w:pPr>
        <w:widowControl w:val="0"/>
        <w:spacing w:line="276" w:lineRule="auto"/>
        <w:ind w:firstLine="709"/>
        <w:jc w:val="both"/>
        <w:rPr>
          <w:sz w:val="28"/>
          <w:szCs w:val="28"/>
        </w:rPr>
      </w:pPr>
    </w:p>
    <w:p w:rsidR="00DE7A51" w:rsidRPr="00621691" w:rsidRDefault="00DE7A51" w:rsidP="004673D8">
      <w:pPr>
        <w:jc w:val="both"/>
        <w:rPr>
          <w:b/>
          <w:bCs/>
          <w:kern w:val="36"/>
        </w:rPr>
      </w:pPr>
      <w:bookmarkStart w:id="18" w:name="_Toc11776781"/>
      <w:r w:rsidRPr="004673D8">
        <w:rPr>
          <w:b/>
          <w:bCs/>
          <w:kern w:val="36"/>
          <w:sz w:val="28"/>
          <w:szCs w:val="31"/>
        </w:rPr>
        <w:t xml:space="preserve">Типовые контрольные задания </w:t>
      </w:r>
      <w:r w:rsidRPr="00621691">
        <w:rPr>
          <w:b/>
          <w:bCs/>
          <w:kern w:val="36"/>
          <w:sz w:val="28"/>
          <w:szCs w:val="31"/>
        </w:rPr>
        <w:t xml:space="preserve">или иные материалы, необходимые для оценки индикаторов достижения компетенций, </w:t>
      </w:r>
      <w:r w:rsidRPr="00621691">
        <w:rPr>
          <w:b/>
          <w:bCs/>
          <w:kern w:val="36"/>
          <w:sz w:val="28"/>
          <w:szCs w:val="28"/>
        </w:rPr>
        <w:t>умений и знаний</w:t>
      </w:r>
      <w:bookmarkEnd w:id="18"/>
    </w:p>
    <w:p w:rsidR="00A70B62" w:rsidRPr="00621691" w:rsidRDefault="00A70B62" w:rsidP="00A70B62"/>
    <w:tbl>
      <w:tblPr>
        <w:tblW w:w="1134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984"/>
        <w:gridCol w:w="2977"/>
        <w:gridCol w:w="4678"/>
      </w:tblGrid>
      <w:tr w:rsidR="004951E7" w:rsidRPr="005C1358" w:rsidTr="00A725FB">
        <w:trPr>
          <w:trHeight w:val="558"/>
        </w:trPr>
        <w:tc>
          <w:tcPr>
            <w:tcW w:w="1702" w:type="dxa"/>
            <w:shd w:val="clear" w:color="auto" w:fill="auto"/>
          </w:tcPr>
          <w:p w:rsidR="004951E7" w:rsidRPr="00621691" w:rsidRDefault="004951E7" w:rsidP="0000638A">
            <w:pPr>
              <w:jc w:val="center"/>
              <w:rPr>
                <w:b/>
                <w:bCs/>
              </w:rPr>
            </w:pPr>
            <w:r w:rsidRPr="00621691">
              <w:rPr>
                <w:b/>
                <w:bCs/>
              </w:rPr>
              <w:t>Компетенция</w:t>
            </w:r>
          </w:p>
          <w:p w:rsidR="004951E7" w:rsidRPr="00621691" w:rsidRDefault="004951E7" w:rsidP="0000638A">
            <w:pPr>
              <w:ind w:firstLine="680"/>
              <w:jc w:val="center"/>
              <w:rPr>
                <w:b/>
                <w:bCs/>
              </w:rPr>
            </w:pPr>
          </w:p>
        </w:tc>
        <w:tc>
          <w:tcPr>
            <w:tcW w:w="1984" w:type="dxa"/>
            <w:shd w:val="clear" w:color="auto" w:fill="auto"/>
          </w:tcPr>
          <w:p w:rsidR="004951E7" w:rsidRPr="00621691" w:rsidRDefault="004951E7" w:rsidP="0000638A">
            <w:pPr>
              <w:jc w:val="center"/>
              <w:rPr>
                <w:b/>
                <w:bCs/>
              </w:rPr>
            </w:pPr>
            <w:r w:rsidRPr="00621691">
              <w:rPr>
                <w:b/>
                <w:bCs/>
              </w:rPr>
              <w:t>Наименование индикаторов достижения компетенции</w:t>
            </w:r>
          </w:p>
        </w:tc>
        <w:tc>
          <w:tcPr>
            <w:tcW w:w="2977" w:type="dxa"/>
            <w:shd w:val="clear" w:color="auto" w:fill="auto"/>
          </w:tcPr>
          <w:p w:rsidR="004951E7" w:rsidRPr="00357E33" w:rsidRDefault="004951E7" w:rsidP="0000638A">
            <w:pPr>
              <w:jc w:val="center"/>
              <w:rPr>
                <w:b/>
                <w:bCs/>
                <w:sz w:val="22"/>
                <w:szCs w:val="22"/>
              </w:rPr>
            </w:pPr>
            <w:r w:rsidRPr="00357E33">
              <w:rPr>
                <w:b/>
                <w:bCs/>
                <w:sz w:val="22"/>
                <w:szCs w:val="22"/>
              </w:rPr>
              <w:t>Результаты обучения (умения и знания), соотнесенные с компетенциями / индикаторами достижения компетенции</w:t>
            </w:r>
          </w:p>
        </w:tc>
        <w:tc>
          <w:tcPr>
            <w:tcW w:w="4678" w:type="dxa"/>
          </w:tcPr>
          <w:p w:rsidR="004951E7" w:rsidRPr="005C1358" w:rsidRDefault="004951E7" w:rsidP="0000638A">
            <w:pPr>
              <w:jc w:val="center"/>
              <w:rPr>
                <w:b/>
                <w:bCs/>
              </w:rPr>
            </w:pPr>
            <w:r w:rsidRPr="00621691">
              <w:rPr>
                <w:b/>
                <w:bCs/>
              </w:rPr>
              <w:t>Типовые контрольные задания</w:t>
            </w:r>
            <w:r>
              <w:rPr>
                <w:b/>
                <w:bCs/>
              </w:rPr>
              <w:t xml:space="preserve"> </w:t>
            </w:r>
          </w:p>
        </w:tc>
      </w:tr>
      <w:tr w:rsidR="00AD7FB6" w:rsidRPr="00B72D1B" w:rsidTr="00A725FB">
        <w:trPr>
          <w:trHeight w:val="981"/>
        </w:trPr>
        <w:tc>
          <w:tcPr>
            <w:tcW w:w="1702" w:type="dxa"/>
            <w:vMerge w:val="restart"/>
            <w:shd w:val="clear" w:color="auto" w:fill="auto"/>
          </w:tcPr>
          <w:p w:rsidR="00AD7FB6" w:rsidRPr="001D5E21" w:rsidRDefault="00AD7FB6" w:rsidP="005D20F0">
            <w:pPr>
              <w:jc w:val="both"/>
              <w:rPr>
                <w:bCs/>
                <w:highlight w:val="yellow"/>
              </w:rPr>
            </w:pPr>
            <w:r w:rsidRPr="00DC1DF2">
              <w:rPr>
                <w:bCs/>
              </w:rPr>
              <w:t>Способность осуществлять таможенный, валютный и иные виды государственного контроля (надзора) в сфере внешней торговли</w:t>
            </w:r>
            <w:r>
              <w:rPr>
                <w:bCs/>
              </w:rPr>
              <w:t xml:space="preserve"> (</w:t>
            </w:r>
            <w:r>
              <w:rPr>
                <w:b/>
                <w:bCs/>
              </w:rPr>
              <w:t>ПК</w:t>
            </w:r>
            <w:r w:rsidRPr="00CC1366">
              <w:rPr>
                <w:b/>
                <w:bCs/>
              </w:rPr>
              <w:t>-</w:t>
            </w:r>
            <w:r>
              <w:rPr>
                <w:b/>
                <w:bCs/>
              </w:rPr>
              <w:t>3</w:t>
            </w:r>
            <w:r w:rsidRPr="00CC1366">
              <w:rPr>
                <w:b/>
                <w:bCs/>
              </w:rPr>
              <w:t>)</w:t>
            </w:r>
          </w:p>
        </w:tc>
        <w:tc>
          <w:tcPr>
            <w:tcW w:w="1984" w:type="dxa"/>
            <w:shd w:val="clear" w:color="auto" w:fill="auto"/>
          </w:tcPr>
          <w:p w:rsidR="00AD7FB6" w:rsidRPr="001D5E21" w:rsidRDefault="00AD7FB6" w:rsidP="005D20F0">
            <w:pPr>
              <w:jc w:val="both"/>
              <w:rPr>
                <w:color w:val="000000"/>
                <w:highlight w:val="yellow"/>
              </w:rPr>
            </w:pPr>
            <w:r w:rsidRPr="00A27CE0">
              <w:rPr>
                <w:color w:val="000000"/>
              </w:rPr>
              <w:t>1.</w:t>
            </w:r>
            <w:r w:rsidRPr="00DC1DF2">
              <w:rPr>
                <w:color w:val="000000"/>
              </w:rPr>
              <w:t xml:space="preserve">Владеет навыками таможенного контроля и иных видов государственного контроля (надзора) при совершении таможенных операций и применении </w:t>
            </w:r>
            <w:r w:rsidRPr="00DC1DF2">
              <w:rPr>
                <w:color w:val="000000"/>
              </w:rPr>
              <w:lastRenderedPageBreak/>
              <w:t>таможенных процедур</w:t>
            </w:r>
          </w:p>
        </w:tc>
        <w:tc>
          <w:tcPr>
            <w:tcW w:w="2977" w:type="dxa"/>
            <w:shd w:val="clear" w:color="auto" w:fill="auto"/>
          </w:tcPr>
          <w:p w:rsidR="00AD7FB6" w:rsidRPr="00DC1DF2" w:rsidRDefault="00AD7FB6" w:rsidP="00E069CF">
            <w:pPr>
              <w:pStyle w:val="Default"/>
              <w:jc w:val="both"/>
              <w:rPr>
                <w:rFonts w:eastAsia="Times New Roman"/>
                <w:lang w:eastAsia="ru-RU"/>
              </w:rPr>
            </w:pPr>
            <w:r w:rsidRPr="00DC1DF2">
              <w:rPr>
                <w:rFonts w:eastAsia="Times New Roman"/>
                <w:i/>
                <w:iCs/>
                <w:lang w:eastAsia="ru-RU"/>
              </w:rPr>
              <w:lastRenderedPageBreak/>
              <w:t>Знать:</w:t>
            </w:r>
            <w:r w:rsidRPr="00DC1DF2">
              <w:t xml:space="preserve"> терминологию, нормативные правовые акты, международное законодательство в валютной и таможенной сферах</w:t>
            </w:r>
          </w:p>
          <w:p w:rsidR="00AD7FB6" w:rsidRPr="00A27CE0" w:rsidRDefault="00AD7FB6" w:rsidP="00E069CF">
            <w:pPr>
              <w:rPr>
                <w:b/>
                <w:bCs/>
                <w:highlight w:val="yellow"/>
              </w:rPr>
            </w:pPr>
            <w:r w:rsidRPr="00DC1DF2">
              <w:rPr>
                <w:i/>
                <w:iCs/>
              </w:rPr>
              <w:t>Уметь:</w:t>
            </w:r>
            <w:r w:rsidRPr="00DC1DF2">
              <w:rPr>
                <w:color w:val="000000"/>
              </w:rPr>
              <w:t xml:space="preserve"> анализирует и применяет валютное законодательство, акты органов валютного регулирования, акты органов валютного контроля при </w:t>
            </w:r>
            <w:r w:rsidRPr="00DC1DF2">
              <w:rPr>
                <w:color w:val="000000"/>
              </w:rPr>
              <w:lastRenderedPageBreak/>
              <w:t>осуществлении таможенного и валютного контроля</w:t>
            </w:r>
          </w:p>
        </w:tc>
        <w:tc>
          <w:tcPr>
            <w:tcW w:w="4678" w:type="dxa"/>
          </w:tcPr>
          <w:p w:rsidR="00AD7FB6" w:rsidRDefault="00E069CF" w:rsidP="00E069CF">
            <w:pPr>
              <w:ind w:right="-1"/>
              <w:rPr>
                <w:b/>
                <w:iCs/>
              </w:rPr>
            </w:pPr>
            <w:r w:rsidRPr="00E069CF">
              <w:rPr>
                <w:b/>
                <w:iCs/>
              </w:rPr>
              <w:lastRenderedPageBreak/>
              <w:t>Задание</w:t>
            </w:r>
            <w:r w:rsidR="00D72153">
              <w:rPr>
                <w:b/>
                <w:iCs/>
              </w:rPr>
              <w:t>.</w:t>
            </w:r>
          </w:p>
          <w:p w:rsidR="00F46288" w:rsidRPr="00F46288" w:rsidRDefault="00D72153" w:rsidP="00F46288">
            <w:pPr>
              <w:ind w:right="-1"/>
              <w:rPr>
                <w:rStyle w:val="markedcontent"/>
              </w:rPr>
            </w:pPr>
            <w:r w:rsidRPr="00F46288">
              <w:rPr>
                <w:rStyle w:val="markedcontent"/>
              </w:rPr>
              <w:t>Составить следующие процессуальные документы:</w:t>
            </w:r>
            <w:r w:rsidR="00F46288" w:rsidRPr="00F46288">
              <w:rPr>
                <w:rStyle w:val="markedcontent"/>
              </w:rPr>
              <w:t xml:space="preserve"> </w:t>
            </w:r>
          </w:p>
          <w:p w:rsidR="00F46288" w:rsidRPr="00F46288" w:rsidRDefault="00D72153" w:rsidP="00F46288">
            <w:pPr>
              <w:ind w:right="-1"/>
              <w:rPr>
                <w:rStyle w:val="markedcontent"/>
              </w:rPr>
            </w:pPr>
            <w:r w:rsidRPr="00F46288">
              <w:rPr>
                <w:rStyle w:val="markedcontent"/>
              </w:rPr>
              <w:t>-таможенную декларацию;</w:t>
            </w:r>
          </w:p>
          <w:p w:rsidR="00F46288" w:rsidRDefault="00D72153" w:rsidP="00F46288">
            <w:pPr>
              <w:ind w:right="-1"/>
              <w:rPr>
                <w:rStyle w:val="markedcontent"/>
              </w:rPr>
            </w:pPr>
            <w:r w:rsidRPr="00F46288">
              <w:rPr>
                <w:rStyle w:val="markedcontent"/>
              </w:rPr>
              <w:t>- протокол административного задержания;</w:t>
            </w:r>
            <w:r w:rsidRPr="00F46288">
              <w:br/>
            </w:r>
            <w:r w:rsidRPr="00F46288">
              <w:rPr>
                <w:rStyle w:val="markedcontent"/>
              </w:rPr>
              <w:t>- протокол личного досмотра, досмотра вещей, находящихся при физическом лице;</w:t>
            </w:r>
            <w:r w:rsidRPr="00F46288">
              <w:br/>
            </w:r>
            <w:r w:rsidRPr="00F46288">
              <w:rPr>
                <w:rStyle w:val="markedcontent"/>
              </w:rPr>
              <w:t>- протокол об административном правонарушении;</w:t>
            </w:r>
          </w:p>
          <w:p w:rsidR="00D72153" w:rsidRDefault="00F46288" w:rsidP="00F46288">
            <w:pPr>
              <w:ind w:right="-1"/>
              <w:rPr>
                <w:rStyle w:val="markedcontent"/>
              </w:rPr>
            </w:pPr>
            <w:r w:rsidRPr="00F46288">
              <w:rPr>
                <w:rStyle w:val="markedcontent"/>
              </w:rPr>
              <w:t xml:space="preserve"> </w:t>
            </w:r>
            <w:r w:rsidR="00D72153" w:rsidRPr="00F46288">
              <w:rPr>
                <w:rStyle w:val="markedcontent"/>
              </w:rPr>
              <w:t xml:space="preserve">- постановление о возбуждении дела об административном правонарушении в сфере </w:t>
            </w:r>
            <w:r w:rsidRPr="00F46288">
              <w:rPr>
                <w:rStyle w:val="markedcontent"/>
              </w:rPr>
              <w:t>валютного контроля</w:t>
            </w:r>
          </w:p>
          <w:p w:rsidR="00F46288" w:rsidRPr="00F46288" w:rsidRDefault="00F46288" w:rsidP="00F46288">
            <w:pPr>
              <w:jc w:val="both"/>
              <w:rPr>
                <w:rStyle w:val="FontStyle34"/>
                <w:rFonts w:ascii="Times New Roman" w:hAnsi="Times New Roman"/>
                <w:i w:val="0"/>
                <w:sz w:val="24"/>
                <w:szCs w:val="24"/>
              </w:rPr>
            </w:pPr>
            <w:r w:rsidRPr="00F46288">
              <w:rPr>
                <w:rStyle w:val="FontStyle34"/>
                <w:rFonts w:ascii="Times New Roman" w:hAnsi="Times New Roman"/>
                <w:b/>
                <w:i w:val="0"/>
                <w:sz w:val="24"/>
                <w:szCs w:val="24"/>
              </w:rPr>
              <w:lastRenderedPageBreak/>
              <w:t>Задание.</w:t>
            </w:r>
            <w:r>
              <w:rPr>
                <w:rStyle w:val="FontStyle34"/>
                <w:rFonts w:ascii="Times New Roman" w:hAnsi="Times New Roman"/>
                <w:b/>
                <w:i w:val="0"/>
                <w:sz w:val="24"/>
                <w:szCs w:val="24"/>
              </w:rPr>
              <w:t xml:space="preserve"> </w:t>
            </w:r>
            <w:r w:rsidRPr="00F46288">
              <w:rPr>
                <w:rStyle w:val="FontStyle34"/>
                <w:rFonts w:ascii="Times New Roman" w:hAnsi="Times New Roman"/>
                <w:i w:val="0"/>
                <w:sz w:val="24"/>
                <w:szCs w:val="24"/>
              </w:rPr>
              <w:t>Гражданин Малышев, являясь резидентом Российской Федерации, отправляясь за границу на отдых, взял 7500 дол. США. При прохождении таможенного контроля сотрудник таможенной службы потребовал от Малышева таможенную декларацию.</w:t>
            </w:r>
          </w:p>
          <w:p w:rsidR="00F46288" w:rsidRPr="00F46288" w:rsidRDefault="00F46288" w:rsidP="00F46288">
            <w:pPr>
              <w:pStyle w:val="Style1"/>
              <w:widowControl/>
              <w:spacing w:line="240" w:lineRule="auto"/>
              <w:rPr>
                <w:rStyle w:val="FontStyle34"/>
                <w:rFonts w:ascii="Times New Roman" w:hAnsi="Times New Roman"/>
                <w:sz w:val="24"/>
                <w:szCs w:val="24"/>
              </w:rPr>
            </w:pPr>
            <w:r w:rsidRPr="00F46288">
              <w:rPr>
                <w:rStyle w:val="FontStyle34"/>
                <w:rFonts w:ascii="Times New Roman" w:hAnsi="Times New Roman"/>
                <w:sz w:val="24"/>
                <w:szCs w:val="24"/>
              </w:rPr>
              <w:t>Правомерны ли требования сотрудника таможенной службы и в каких случаях вывозимая иностранная валюта подлежит декларированию? Как следовало бы решить задачу, если бы Малышев надумал выве</w:t>
            </w:r>
            <w:r>
              <w:rPr>
                <w:rStyle w:val="FontStyle34"/>
                <w:rFonts w:ascii="Times New Roman" w:hAnsi="Times New Roman"/>
                <w:sz w:val="24"/>
                <w:szCs w:val="24"/>
              </w:rPr>
              <w:t>з</w:t>
            </w:r>
            <w:r w:rsidRPr="00F46288">
              <w:rPr>
                <w:rStyle w:val="FontStyle34"/>
                <w:rFonts w:ascii="Times New Roman" w:hAnsi="Times New Roman"/>
                <w:sz w:val="24"/>
                <w:szCs w:val="24"/>
              </w:rPr>
              <w:t>ти 12,5 тыс. дол. США? Имеет ли право Малышев вывезти указанную сумму без разрешения Банка России?</w:t>
            </w:r>
          </w:p>
          <w:p w:rsidR="00F46288" w:rsidRPr="00E069CF" w:rsidRDefault="00F46288" w:rsidP="00F46288">
            <w:pPr>
              <w:ind w:right="-1"/>
              <w:rPr>
                <w:b/>
                <w:iCs/>
              </w:rPr>
            </w:pPr>
          </w:p>
        </w:tc>
      </w:tr>
      <w:tr w:rsidR="00AD7FB6" w:rsidRPr="005C1358" w:rsidTr="00A725FB">
        <w:trPr>
          <w:trHeight w:val="2541"/>
        </w:trPr>
        <w:tc>
          <w:tcPr>
            <w:tcW w:w="1702" w:type="dxa"/>
            <w:vMerge/>
            <w:shd w:val="clear" w:color="auto" w:fill="auto"/>
          </w:tcPr>
          <w:p w:rsidR="00AD7FB6" w:rsidRPr="001D5E21" w:rsidRDefault="00AD7FB6" w:rsidP="00841EF0">
            <w:pPr>
              <w:pStyle w:val="ConsPlusNormal"/>
              <w:widowControl/>
              <w:jc w:val="both"/>
              <w:rPr>
                <w:rFonts w:ascii="Times New Roman" w:hAnsi="Times New Roman" w:cs="Times New Roman"/>
                <w:sz w:val="24"/>
                <w:szCs w:val="24"/>
                <w:highlight w:val="yellow"/>
              </w:rPr>
            </w:pPr>
          </w:p>
        </w:tc>
        <w:tc>
          <w:tcPr>
            <w:tcW w:w="1984" w:type="dxa"/>
            <w:shd w:val="clear" w:color="auto" w:fill="auto"/>
          </w:tcPr>
          <w:p w:rsidR="00AD7FB6" w:rsidRDefault="00AD7FB6" w:rsidP="00AD7FB6">
            <w:pPr>
              <w:shd w:val="clear" w:color="auto" w:fill="FFFFFF"/>
              <w:jc w:val="both"/>
            </w:pPr>
            <w:r w:rsidRPr="00A27CE0">
              <w:t>2.</w:t>
            </w:r>
            <w:r w:rsidRPr="00DC1DF2">
              <w:t>Контролирует перемещение через таможенную границу отдельных категорий товаров, валютных ценностей, валюты Российской Федерации, внутренних ценных бумаг, драгоценных металлов и драгоценных камней.</w:t>
            </w:r>
          </w:p>
          <w:p w:rsidR="00AD7FB6" w:rsidRPr="001D5E21" w:rsidRDefault="00AD7FB6" w:rsidP="00841EF0">
            <w:pPr>
              <w:pStyle w:val="a4"/>
              <w:ind w:left="34"/>
              <w:jc w:val="both"/>
              <w:rPr>
                <w:color w:val="000000"/>
                <w:highlight w:val="yellow"/>
                <w:shd w:val="clear" w:color="auto" w:fill="FFFFFF"/>
              </w:rPr>
            </w:pPr>
          </w:p>
        </w:tc>
        <w:tc>
          <w:tcPr>
            <w:tcW w:w="2977" w:type="dxa"/>
            <w:shd w:val="clear" w:color="auto" w:fill="auto"/>
          </w:tcPr>
          <w:p w:rsidR="00AD7FB6" w:rsidRPr="00DC1DF2" w:rsidRDefault="00AD7FB6" w:rsidP="00AD7FB6">
            <w:pPr>
              <w:pStyle w:val="Default"/>
              <w:jc w:val="both"/>
            </w:pPr>
            <w:r w:rsidRPr="00DC1DF2">
              <w:rPr>
                <w:rFonts w:eastAsia="Times New Roman"/>
                <w:i/>
                <w:iCs/>
                <w:lang w:eastAsia="ru-RU"/>
              </w:rPr>
              <w:t>Знать:</w:t>
            </w:r>
            <w:r w:rsidRPr="00DC1DF2">
              <w:t xml:space="preserve"> терминологию в сфере оборота валюты РФ, иностранной валюты и ценных бумаг</w:t>
            </w:r>
          </w:p>
          <w:p w:rsidR="00AD7FB6" w:rsidRDefault="00AD7FB6" w:rsidP="00AD7FB6">
            <w:pPr>
              <w:pStyle w:val="Default"/>
              <w:jc w:val="both"/>
            </w:pPr>
            <w:r w:rsidRPr="00DC1DF2">
              <w:rPr>
                <w:i/>
                <w:iCs/>
              </w:rPr>
              <w:t>Уметь:</w:t>
            </w:r>
            <w:r w:rsidRPr="00DC1DF2">
              <w:t xml:space="preserve"> осуществляет валютный контроль при перемещении через таможенную границу ЕЭАС денежных и платежных инструментов, а также валютный контроль при осуществлении внешнеторговых операций субъектами валютных правоотношений </w:t>
            </w:r>
          </w:p>
          <w:p w:rsidR="00AD7FB6" w:rsidRPr="00A27CE0" w:rsidRDefault="00AD7FB6" w:rsidP="00841EF0">
            <w:pPr>
              <w:pStyle w:val="Default"/>
              <w:jc w:val="both"/>
              <w:rPr>
                <w:rFonts w:eastAsia="Times New Roman"/>
                <w:i/>
                <w:iCs/>
                <w:highlight w:val="yellow"/>
                <w:lang w:eastAsia="ru-RU"/>
              </w:rPr>
            </w:pPr>
          </w:p>
        </w:tc>
        <w:tc>
          <w:tcPr>
            <w:tcW w:w="4678" w:type="dxa"/>
          </w:tcPr>
          <w:p w:rsidR="00E069CF" w:rsidRPr="00D72153" w:rsidRDefault="00E069CF" w:rsidP="00E069CF">
            <w:pPr>
              <w:pStyle w:val="Default"/>
              <w:jc w:val="both"/>
            </w:pPr>
            <w:r w:rsidRPr="00D72153">
              <w:rPr>
                <w:b/>
              </w:rPr>
              <w:t xml:space="preserve">Задание. </w:t>
            </w:r>
            <w:r w:rsidRPr="00D72153">
              <w:t xml:space="preserve">Дайте определения: </w:t>
            </w:r>
          </w:p>
          <w:p w:rsidR="00E069CF" w:rsidRPr="00D72153" w:rsidRDefault="00E069CF" w:rsidP="00E069CF">
            <w:pPr>
              <w:pStyle w:val="Default"/>
              <w:jc w:val="both"/>
            </w:pPr>
            <w:r w:rsidRPr="00D72153">
              <w:t>- валютные правоотношения;</w:t>
            </w:r>
          </w:p>
          <w:p w:rsidR="00E069CF" w:rsidRPr="00D72153" w:rsidRDefault="00E069CF" w:rsidP="00E069CF">
            <w:pPr>
              <w:pStyle w:val="Default"/>
              <w:jc w:val="both"/>
            </w:pPr>
            <w:r w:rsidRPr="00D72153">
              <w:t>- резиденты и нерезиденты;</w:t>
            </w:r>
          </w:p>
          <w:p w:rsidR="00E069CF" w:rsidRPr="00D72153" w:rsidRDefault="00E069CF" w:rsidP="00E069CF">
            <w:pPr>
              <w:pStyle w:val="Default"/>
              <w:jc w:val="both"/>
            </w:pPr>
            <w:r w:rsidRPr="00D72153">
              <w:t>- уполномоченные банки;</w:t>
            </w:r>
          </w:p>
          <w:p w:rsidR="00E069CF" w:rsidRPr="00D72153" w:rsidRDefault="00E069CF" w:rsidP="00E069CF">
            <w:pPr>
              <w:pStyle w:val="Default"/>
              <w:jc w:val="both"/>
            </w:pPr>
            <w:r w:rsidRPr="00D72153">
              <w:t>- валютный контроль;</w:t>
            </w:r>
          </w:p>
          <w:p w:rsidR="00E069CF" w:rsidRPr="00D72153" w:rsidRDefault="00E069CF" w:rsidP="00E069CF">
            <w:pPr>
              <w:pStyle w:val="Default"/>
              <w:jc w:val="both"/>
            </w:pPr>
            <w:r w:rsidRPr="00D72153">
              <w:t>- орган валютного контроля;</w:t>
            </w:r>
          </w:p>
          <w:p w:rsidR="00E069CF" w:rsidRPr="00D72153" w:rsidRDefault="00E069CF" w:rsidP="00E069CF">
            <w:pPr>
              <w:pStyle w:val="Default"/>
              <w:jc w:val="both"/>
            </w:pPr>
            <w:r w:rsidRPr="00D72153">
              <w:t>- агент валютного контроля;</w:t>
            </w:r>
          </w:p>
          <w:p w:rsidR="00E069CF" w:rsidRPr="00D72153" w:rsidRDefault="00E069CF" w:rsidP="00E069CF">
            <w:pPr>
              <w:pStyle w:val="Default"/>
              <w:jc w:val="both"/>
            </w:pPr>
            <w:r w:rsidRPr="00D72153">
              <w:t>- валюта Российской Федерации;</w:t>
            </w:r>
          </w:p>
          <w:p w:rsidR="00E069CF" w:rsidRPr="00D72153" w:rsidRDefault="00E069CF" w:rsidP="00E069CF">
            <w:pPr>
              <w:pStyle w:val="Default"/>
              <w:jc w:val="both"/>
            </w:pPr>
            <w:r w:rsidRPr="00D72153">
              <w:t>- иностранная валюта;</w:t>
            </w:r>
          </w:p>
          <w:p w:rsidR="00E069CF" w:rsidRPr="00D72153" w:rsidRDefault="00E069CF" w:rsidP="00E069CF">
            <w:pPr>
              <w:pStyle w:val="Default"/>
              <w:jc w:val="both"/>
            </w:pPr>
            <w:r w:rsidRPr="00D72153">
              <w:t>- валютные ценности;</w:t>
            </w:r>
          </w:p>
          <w:p w:rsidR="00E069CF" w:rsidRPr="00D72153" w:rsidRDefault="00E069CF" w:rsidP="00E069CF">
            <w:pPr>
              <w:pStyle w:val="Default"/>
              <w:jc w:val="both"/>
            </w:pPr>
            <w:r w:rsidRPr="00D72153">
              <w:t>- валютные операции;</w:t>
            </w:r>
          </w:p>
          <w:p w:rsidR="00E069CF" w:rsidRPr="00D72153" w:rsidRDefault="00E069CF" w:rsidP="00E069CF">
            <w:pPr>
              <w:pStyle w:val="Default"/>
              <w:jc w:val="both"/>
            </w:pPr>
            <w:r w:rsidRPr="00D72153">
              <w:t>- репатриация валюты;</w:t>
            </w:r>
          </w:p>
          <w:p w:rsidR="00E069CF" w:rsidRPr="00D72153" w:rsidRDefault="00E069CF" w:rsidP="00E069CF">
            <w:pPr>
              <w:pStyle w:val="Default"/>
              <w:jc w:val="both"/>
            </w:pPr>
            <w:r w:rsidRPr="00D72153">
              <w:t>- валютные ограничения;</w:t>
            </w:r>
          </w:p>
          <w:p w:rsidR="00E069CF" w:rsidRPr="00D72153" w:rsidRDefault="00E069CF" w:rsidP="00E069CF">
            <w:pPr>
              <w:pStyle w:val="Default"/>
              <w:jc w:val="both"/>
            </w:pPr>
            <w:r w:rsidRPr="00D72153">
              <w:t>- система валютного контроля;</w:t>
            </w:r>
          </w:p>
          <w:p w:rsidR="00E069CF" w:rsidRPr="00D72153" w:rsidRDefault="00E069CF" w:rsidP="00E069CF">
            <w:pPr>
              <w:pStyle w:val="Default"/>
              <w:jc w:val="both"/>
            </w:pPr>
            <w:r w:rsidRPr="00D72153">
              <w:t>- ответственность за нарушения валютного законодательства.</w:t>
            </w:r>
          </w:p>
          <w:p w:rsidR="00D72153" w:rsidRPr="00D72153" w:rsidRDefault="00D72153" w:rsidP="00D72153">
            <w:r w:rsidRPr="00D72153">
              <w:rPr>
                <w:b/>
              </w:rPr>
              <w:t xml:space="preserve">Задание. </w:t>
            </w:r>
            <w:r w:rsidRPr="00D72153">
              <w:t xml:space="preserve">Российская организация подала декларацию на товары (ДТ) с заявлением таможенной процедуры выпуска для внутреннего потребления. После выпуска товаров выяснилось, что в гр. 44 ДТ указан неверный уникальный номер контракта (УНК). </w:t>
            </w:r>
          </w:p>
          <w:p w:rsidR="00D72153" w:rsidRPr="00D72153" w:rsidRDefault="00D72153" w:rsidP="00D72153">
            <w:pPr>
              <w:jc w:val="both"/>
            </w:pPr>
            <w:r w:rsidRPr="00D72153">
              <w:t xml:space="preserve">Является ли ошибочное указание УНК в ДТ поводом к возбуждению дела об административном правонарушении? </w:t>
            </w:r>
          </w:p>
          <w:p w:rsidR="00D72153" w:rsidRPr="00D72153" w:rsidRDefault="00D72153" w:rsidP="00D72153">
            <w:pPr>
              <w:jc w:val="both"/>
              <w:rPr>
                <w:rFonts w:ascii="Verdana" w:hAnsi="Verdana"/>
              </w:rPr>
            </w:pPr>
            <w:r w:rsidRPr="00D72153">
              <w:t>Каким образом следует исправить данную ошибку в целях соблюдения валютного законодательства РФ?</w:t>
            </w:r>
          </w:p>
          <w:p w:rsidR="00AD7FB6" w:rsidRPr="00D72153" w:rsidRDefault="00AD7FB6" w:rsidP="00FD27B4">
            <w:pPr>
              <w:pStyle w:val="a4"/>
              <w:ind w:left="0"/>
              <w:contextualSpacing w:val="0"/>
              <w:jc w:val="both"/>
              <w:rPr>
                <w:b/>
              </w:rPr>
            </w:pPr>
          </w:p>
        </w:tc>
      </w:tr>
      <w:tr w:rsidR="00AD7FB6" w:rsidRPr="005C1358" w:rsidTr="00A725FB">
        <w:trPr>
          <w:trHeight w:val="556"/>
        </w:trPr>
        <w:tc>
          <w:tcPr>
            <w:tcW w:w="1702" w:type="dxa"/>
            <w:vMerge/>
            <w:shd w:val="clear" w:color="auto" w:fill="auto"/>
          </w:tcPr>
          <w:p w:rsidR="00AD7FB6" w:rsidRPr="005C1358" w:rsidRDefault="00AD7FB6" w:rsidP="0000638A">
            <w:pPr>
              <w:pStyle w:val="ConsPlusNormal"/>
              <w:widowControl/>
              <w:jc w:val="both"/>
              <w:rPr>
                <w:rFonts w:ascii="Times New Roman" w:hAnsi="Times New Roman" w:cs="Times New Roman"/>
                <w:sz w:val="24"/>
                <w:szCs w:val="24"/>
              </w:rPr>
            </w:pPr>
          </w:p>
        </w:tc>
        <w:tc>
          <w:tcPr>
            <w:tcW w:w="1984" w:type="dxa"/>
            <w:shd w:val="clear" w:color="auto" w:fill="auto"/>
          </w:tcPr>
          <w:p w:rsidR="00AD7FB6" w:rsidRPr="00497115" w:rsidRDefault="00AD7FB6" w:rsidP="00A8105F">
            <w:pPr>
              <w:pStyle w:val="a4"/>
              <w:ind w:left="34"/>
              <w:jc w:val="both"/>
              <w:rPr>
                <w:color w:val="000000"/>
                <w:shd w:val="clear" w:color="auto" w:fill="FFFFFF"/>
              </w:rPr>
            </w:pPr>
            <w:r w:rsidRPr="00DC1DF2">
              <w:t xml:space="preserve">3.Анализирует и применяет методики управления рисками в </w:t>
            </w:r>
            <w:r w:rsidRPr="00DC1DF2">
              <w:lastRenderedPageBreak/>
              <w:t>профессиональной деятельности и реагирования на них.</w:t>
            </w:r>
          </w:p>
        </w:tc>
        <w:tc>
          <w:tcPr>
            <w:tcW w:w="2977" w:type="dxa"/>
            <w:shd w:val="clear" w:color="auto" w:fill="auto"/>
          </w:tcPr>
          <w:p w:rsidR="00AD7FB6" w:rsidRPr="00DC1DF2" w:rsidRDefault="00AD7FB6" w:rsidP="00AD7FB6">
            <w:pPr>
              <w:pStyle w:val="Default"/>
              <w:jc w:val="both"/>
            </w:pPr>
            <w:r w:rsidRPr="00DC1DF2">
              <w:rPr>
                <w:rFonts w:eastAsia="Times New Roman"/>
                <w:i/>
                <w:iCs/>
                <w:lang w:eastAsia="ru-RU"/>
              </w:rPr>
              <w:lastRenderedPageBreak/>
              <w:t xml:space="preserve">Знать: </w:t>
            </w:r>
            <w:r w:rsidRPr="00DC1DF2">
              <w:rPr>
                <w:rFonts w:eastAsia="Times New Roman"/>
                <w:iCs/>
                <w:lang w:eastAsia="ru-RU"/>
              </w:rPr>
              <w:t>методики управления рисками при проведении валютного и таможенного контроля.</w:t>
            </w:r>
          </w:p>
          <w:p w:rsidR="00AD7FB6" w:rsidRPr="00EF6C49" w:rsidRDefault="00AD7FB6" w:rsidP="00AD7FB6">
            <w:pPr>
              <w:pStyle w:val="Default"/>
              <w:jc w:val="both"/>
              <w:rPr>
                <w:rFonts w:eastAsia="Times New Roman"/>
                <w:i/>
                <w:iCs/>
                <w:highlight w:val="yellow"/>
                <w:lang w:eastAsia="ru-RU"/>
              </w:rPr>
            </w:pPr>
            <w:r w:rsidRPr="00DC1DF2">
              <w:rPr>
                <w:i/>
                <w:iCs/>
              </w:rPr>
              <w:lastRenderedPageBreak/>
              <w:t xml:space="preserve">Уметь: </w:t>
            </w:r>
            <w:r w:rsidRPr="00DC1DF2">
              <w:rPr>
                <w:iCs/>
              </w:rPr>
              <w:t>анализировать поступающую информацию при применении методики управления рисками при проведении валютного и таможенного контроля</w:t>
            </w:r>
          </w:p>
        </w:tc>
        <w:tc>
          <w:tcPr>
            <w:tcW w:w="4678" w:type="dxa"/>
          </w:tcPr>
          <w:p w:rsidR="00AD7FB6" w:rsidRDefault="00147D22" w:rsidP="00971357">
            <w:pPr>
              <w:ind w:right="-1"/>
              <w:jc w:val="both"/>
              <w:rPr>
                <w:b/>
              </w:rPr>
            </w:pPr>
            <w:r w:rsidRPr="00147D22">
              <w:rPr>
                <w:b/>
              </w:rPr>
              <w:lastRenderedPageBreak/>
              <w:t>Задание.</w:t>
            </w:r>
          </w:p>
          <w:p w:rsidR="00147D22" w:rsidRPr="00147D22" w:rsidRDefault="00147D22" w:rsidP="00147D22">
            <w:pPr>
              <w:ind w:right="-1"/>
              <w:rPr>
                <w:rStyle w:val="markedcontent"/>
              </w:rPr>
            </w:pPr>
            <w:r w:rsidRPr="00147D22">
              <w:t xml:space="preserve">Проанализируйте каким </w:t>
            </w:r>
            <w:r w:rsidRPr="00147D22">
              <w:rPr>
                <w:rStyle w:val="markedcontent"/>
              </w:rPr>
              <w:t>образом взаимосвязаны</w:t>
            </w:r>
            <w:r>
              <w:rPr>
                <w:rStyle w:val="markedcontent"/>
              </w:rPr>
              <w:t xml:space="preserve"> </w:t>
            </w:r>
            <w:r w:rsidRPr="00147D22">
              <w:rPr>
                <w:rStyle w:val="markedcontent"/>
              </w:rPr>
              <w:t>следующие категории:</w:t>
            </w:r>
            <w:r>
              <w:rPr>
                <w:rStyle w:val="markedcontent"/>
              </w:rPr>
              <w:t xml:space="preserve"> </w:t>
            </w:r>
            <w:r w:rsidRPr="00147D22">
              <w:rPr>
                <w:rStyle w:val="markedcontent"/>
              </w:rPr>
              <w:t>неопределенность, опасность,</w:t>
            </w:r>
            <w:r>
              <w:rPr>
                <w:rStyle w:val="markedcontent"/>
              </w:rPr>
              <w:t xml:space="preserve"> </w:t>
            </w:r>
            <w:r w:rsidRPr="00147D22">
              <w:rPr>
                <w:rStyle w:val="markedcontent"/>
              </w:rPr>
              <w:t>угроза, ущерб, риск?</w:t>
            </w:r>
          </w:p>
          <w:p w:rsidR="00147D22" w:rsidRPr="00147D22" w:rsidRDefault="00147D22" w:rsidP="00147D22">
            <w:pPr>
              <w:ind w:right="-1"/>
              <w:rPr>
                <w:rStyle w:val="markedcontent"/>
              </w:rPr>
            </w:pPr>
            <w:r w:rsidRPr="00147D22">
              <w:rPr>
                <w:rStyle w:val="markedcontent"/>
              </w:rPr>
              <w:lastRenderedPageBreak/>
              <w:t>В чем заключается различие между понятиями: «</w:t>
            </w:r>
            <w:proofErr w:type="spellStart"/>
            <w:r w:rsidRPr="00147D22">
              <w:rPr>
                <w:rStyle w:val="markedcontent"/>
              </w:rPr>
              <w:t>недекларирование</w:t>
            </w:r>
            <w:proofErr w:type="spellEnd"/>
            <w:r w:rsidRPr="00147D22">
              <w:rPr>
                <w:rStyle w:val="markedcontent"/>
              </w:rPr>
              <w:t>» и «недостоверное декларирование?</w:t>
            </w:r>
          </w:p>
          <w:p w:rsidR="00147D22" w:rsidRPr="00147D22" w:rsidRDefault="00147D22" w:rsidP="00147D22">
            <w:pPr>
              <w:ind w:right="-1"/>
              <w:rPr>
                <w:b/>
              </w:rPr>
            </w:pPr>
            <w:r w:rsidRPr="00147D22">
              <w:rPr>
                <w:rStyle w:val="markedcontent"/>
              </w:rPr>
              <w:t>Каким нормативным правовым</w:t>
            </w:r>
            <w:r>
              <w:rPr>
                <w:rStyle w:val="markedcontent"/>
              </w:rPr>
              <w:t xml:space="preserve"> </w:t>
            </w:r>
            <w:r w:rsidRPr="00147D22">
              <w:rPr>
                <w:rStyle w:val="markedcontent"/>
              </w:rPr>
              <w:t>документом ФТС России доводит до</w:t>
            </w:r>
            <w:r>
              <w:rPr>
                <w:rStyle w:val="markedcontent"/>
              </w:rPr>
              <w:t xml:space="preserve"> </w:t>
            </w:r>
            <w:r w:rsidRPr="00147D22">
              <w:rPr>
                <w:rStyle w:val="markedcontent"/>
              </w:rPr>
              <w:t>сведения таможенных органов</w:t>
            </w:r>
            <w:r>
              <w:rPr>
                <w:rStyle w:val="markedcontent"/>
              </w:rPr>
              <w:t xml:space="preserve"> </w:t>
            </w:r>
            <w:r w:rsidRPr="00147D22">
              <w:rPr>
                <w:rStyle w:val="markedcontent"/>
              </w:rPr>
              <w:t>перечень критериев отнесения</w:t>
            </w:r>
            <w:r>
              <w:rPr>
                <w:rStyle w:val="markedcontent"/>
              </w:rPr>
              <w:t xml:space="preserve"> </w:t>
            </w:r>
            <w:r w:rsidRPr="00147D22">
              <w:rPr>
                <w:rStyle w:val="markedcontent"/>
              </w:rPr>
              <w:t>товаров, лиц и</w:t>
            </w:r>
            <w:r>
              <w:rPr>
                <w:rStyle w:val="markedcontent"/>
              </w:rPr>
              <w:t xml:space="preserve"> </w:t>
            </w:r>
            <w:r w:rsidRPr="00147D22">
              <w:rPr>
                <w:rStyle w:val="markedcontent"/>
              </w:rPr>
              <w:t>внешнеэкономических сделок к</w:t>
            </w:r>
            <w:r>
              <w:rPr>
                <w:rStyle w:val="markedcontent"/>
              </w:rPr>
              <w:t xml:space="preserve"> </w:t>
            </w:r>
            <w:r w:rsidRPr="00147D22">
              <w:rPr>
                <w:rStyle w:val="markedcontent"/>
              </w:rPr>
              <w:t>группам риска</w:t>
            </w:r>
            <w:r w:rsidR="00D529BF">
              <w:rPr>
                <w:rStyle w:val="markedcontent"/>
              </w:rPr>
              <w:t>?</w:t>
            </w:r>
          </w:p>
        </w:tc>
      </w:tr>
      <w:tr w:rsidR="00E069CF" w:rsidRPr="00B203F7" w:rsidTr="00A725FB">
        <w:trPr>
          <w:trHeight w:val="556"/>
        </w:trPr>
        <w:tc>
          <w:tcPr>
            <w:tcW w:w="1702" w:type="dxa"/>
            <w:vMerge w:val="restart"/>
            <w:shd w:val="clear" w:color="auto" w:fill="auto"/>
          </w:tcPr>
          <w:p w:rsidR="00E069CF" w:rsidRPr="00DC1DF2" w:rsidRDefault="00E069CF" w:rsidP="00E069CF">
            <w:pPr>
              <w:jc w:val="both"/>
              <w:rPr>
                <w:bCs/>
                <w:highlight w:val="yellow"/>
              </w:rPr>
            </w:pPr>
            <w:r w:rsidRPr="00DC1DF2">
              <w:lastRenderedPageBreak/>
              <w:t>Способность применять положения международных, национальных правовых актов и нормативных документов при решении задач в профессиональной деятельности</w:t>
            </w:r>
            <w:r>
              <w:t xml:space="preserve"> (</w:t>
            </w:r>
            <w:r w:rsidRPr="00E069CF">
              <w:rPr>
                <w:b/>
              </w:rPr>
              <w:t>ОКП-4)</w:t>
            </w:r>
          </w:p>
        </w:tc>
        <w:tc>
          <w:tcPr>
            <w:tcW w:w="1984" w:type="dxa"/>
            <w:shd w:val="clear" w:color="auto" w:fill="auto"/>
          </w:tcPr>
          <w:p w:rsidR="00E069CF" w:rsidRPr="00DC1DF2" w:rsidRDefault="00E069CF" w:rsidP="005D20F0">
            <w:pPr>
              <w:rPr>
                <w:color w:val="000000"/>
                <w:highlight w:val="yellow"/>
              </w:rPr>
            </w:pPr>
            <w:r w:rsidRPr="00DC1DF2">
              <w:rPr>
                <w:color w:val="000000"/>
              </w:rPr>
              <w:t xml:space="preserve">1. Применяет международные договоры, регулирующие таможенные правоотношения, и акты, составляющие право Евразийского экономического союза, а также законодательство государств-членов о таможенном регулировании при решении задач в профессиональной деятельности. </w:t>
            </w:r>
          </w:p>
        </w:tc>
        <w:tc>
          <w:tcPr>
            <w:tcW w:w="2977" w:type="dxa"/>
            <w:shd w:val="clear" w:color="auto" w:fill="auto"/>
          </w:tcPr>
          <w:p w:rsidR="00E069CF" w:rsidRPr="00DC1DF2" w:rsidRDefault="00E069CF" w:rsidP="005D20F0">
            <w:pPr>
              <w:pStyle w:val="Default"/>
              <w:jc w:val="both"/>
            </w:pPr>
            <w:r w:rsidRPr="00DC1DF2">
              <w:rPr>
                <w:rFonts w:eastAsia="Times New Roman"/>
                <w:i/>
                <w:iCs/>
                <w:lang w:eastAsia="ru-RU"/>
              </w:rPr>
              <w:t>Знать:</w:t>
            </w:r>
            <w:r w:rsidRPr="00DC1DF2">
              <w:rPr>
                <w:rFonts w:eastAsia="Times New Roman"/>
                <w:b/>
                <w:bCs/>
                <w:lang w:eastAsia="ru-RU"/>
              </w:rPr>
              <w:t xml:space="preserve"> </w:t>
            </w:r>
            <w:r w:rsidRPr="00DC1DF2">
              <w:rPr>
                <w:rFonts w:eastAsia="Times New Roman"/>
                <w:bCs/>
                <w:lang w:eastAsia="ru-RU"/>
              </w:rPr>
              <w:t>международные документы в сфере валютного и таможенного контроля</w:t>
            </w:r>
          </w:p>
          <w:p w:rsidR="00E069CF" w:rsidRPr="00DC1DF2" w:rsidRDefault="00E069CF" w:rsidP="005D20F0">
            <w:pPr>
              <w:pStyle w:val="Default"/>
              <w:jc w:val="both"/>
              <w:rPr>
                <w:rFonts w:eastAsia="Times New Roman"/>
                <w:lang w:eastAsia="ru-RU"/>
              </w:rPr>
            </w:pPr>
          </w:p>
          <w:p w:rsidR="00E069CF" w:rsidRPr="00DC1DF2" w:rsidRDefault="00E069CF" w:rsidP="00E069CF">
            <w:pPr>
              <w:jc w:val="both"/>
              <w:rPr>
                <w:b/>
                <w:bCs/>
                <w:highlight w:val="yellow"/>
              </w:rPr>
            </w:pPr>
            <w:r w:rsidRPr="00DC1DF2">
              <w:rPr>
                <w:i/>
                <w:iCs/>
              </w:rPr>
              <w:t>Уметь:</w:t>
            </w:r>
            <w:r w:rsidRPr="00DC1DF2">
              <w:rPr>
                <w:color w:val="000000"/>
              </w:rPr>
              <w:t xml:space="preserve"> применяет современное валютное законодательство, международно-правовые договоры, регулирующие перемещение</w:t>
            </w:r>
            <w:r w:rsidRPr="00DC1DF2">
              <w:t xml:space="preserve"> валюты и ценных бумаг через таможенную границу в ЕЭАС, а также законодательство государств-членов ЕЭАС по валютному контролю </w:t>
            </w:r>
            <w:proofErr w:type="gramStart"/>
            <w:r w:rsidRPr="00DC1DF2">
              <w:t>и  перемещению</w:t>
            </w:r>
            <w:proofErr w:type="gramEnd"/>
            <w:r w:rsidRPr="00DC1DF2">
              <w:t xml:space="preserve"> через таможенную границу ЕЭАС валюты и ценных бумаг. </w:t>
            </w:r>
          </w:p>
        </w:tc>
        <w:tc>
          <w:tcPr>
            <w:tcW w:w="4678" w:type="dxa"/>
          </w:tcPr>
          <w:p w:rsidR="00F46288" w:rsidRDefault="00D529BF" w:rsidP="00D72153">
            <w:pPr>
              <w:contextualSpacing/>
            </w:pPr>
            <w:r w:rsidRPr="00D529BF">
              <w:rPr>
                <w:b/>
              </w:rPr>
              <w:t>Задание.</w:t>
            </w:r>
            <w:r>
              <w:t xml:space="preserve"> </w:t>
            </w:r>
            <w:r w:rsidR="00F46288" w:rsidRPr="005830F3">
              <w:t>На правовом портале ЕАЭС найд</w:t>
            </w:r>
            <w:r w:rsidR="00F46288">
              <w:t>ит</w:t>
            </w:r>
            <w:r w:rsidR="00F46288" w:rsidRPr="005830F3">
              <w:t>е и проанализ</w:t>
            </w:r>
            <w:r w:rsidR="00F46288">
              <w:t>ир</w:t>
            </w:r>
            <w:r w:rsidR="00F46288" w:rsidRPr="005830F3">
              <w:t xml:space="preserve">уйте документы в </w:t>
            </w:r>
            <w:proofErr w:type="gramStart"/>
            <w:r w:rsidR="00F46288" w:rsidRPr="005830F3">
              <w:t>сфере</w:t>
            </w:r>
            <w:r w:rsidR="00F46288">
              <w:rPr>
                <w:b/>
              </w:rPr>
              <w:t xml:space="preserve">  </w:t>
            </w:r>
            <w:r w:rsidR="00F46288">
              <w:t>оборота</w:t>
            </w:r>
            <w:proofErr w:type="gramEnd"/>
            <w:r w:rsidR="00F46288">
              <w:t xml:space="preserve"> финансовых средств, валюты и ценных бумаг, принятие на последний год. </w:t>
            </w:r>
          </w:p>
          <w:p w:rsidR="00D72153" w:rsidRPr="00D72153" w:rsidRDefault="00E069CF" w:rsidP="00D72153">
            <w:pPr>
              <w:contextualSpacing/>
              <w:rPr>
                <w:rStyle w:val="markedcontent"/>
              </w:rPr>
            </w:pPr>
            <w:r w:rsidRPr="00D72153">
              <w:rPr>
                <w:b/>
              </w:rPr>
              <w:t>Задание.</w:t>
            </w:r>
            <w:r w:rsidRPr="00D72153">
              <w:rPr>
                <w:bCs/>
              </w:rPr>
              <w:t xml:space="preserve"> </w:t>
            </w:r>
            <w:r w:rsidR="00D72153" w:rsidRPr="00D72153">
              <w:rPr>
                <w:rStyle w:val="markedcontent"/>
              </w:rPr>
              <w:t xml:space="preserve">Гражданин России, постоянно проживающий в </w:t>
            </w:r>
            <w:proofErr w:type="gramStart"/>
            <w:r w:rsidR="00D72153" w:rsidRPr="00D72153">
              <w:rPr>
                <w:rStyle w:val="markedcontent"/>
              </w:rPr>
              <w:t>Австралии,  пользуясь</w:t>
            </w:r>
            <w:proofErr w:type="gramEnd"/>
            <w:r w:rsidR="00D72153" w:rsidRPr="00D72153">
              <w:rPr>
                <w:rStyle w:val="markedcontent"/>
              </w:rPr>
              <w:t xml:space="preserve"> услугами международной почтовой связи, прислал на Новый год своей матери в Россию бандеролью подарок, стоимостью 200 долларов США. На почте мать уведомили о том, что без разрешения таможни посылку </w:t>
            </w:r>
            <w:proofErr w:type="gramStart"/>
            <w:r w:rsidR="00D72153" w:rsidRPr="00D72153">
              <w:rPr>
                <w:rStyle w:val="markedcontent"/>
              </w:rPr>
              <w:t>она  получить</w:t>
            </w:r>
            <w:proofErr w:type="gramEnd"/>
            <w:r w:rsidR="00D72153" w:rsidRPr="00D72153">
              <w:rPr>
                <w:rStyle w:val="markedcontent"/>
              </w:rPr>
              <w:t xml:space="preserve"> не сможет, а на таможне ей заявили, что необходимо будет уплатить таможенную пошлину (ориентировочно 37 долларов, рублями по курсу), иначе посылку она вообще не получит.</w:t>
            </w:r>
          </w:p>
          <w:p w:rsidR="00E069CF" w:rsidRPr="00D72153" w:rsidRDefault="00D72153" w:rsidP="00D72153">
            <w:pPr>
              <w:contextualSpacing/>
              <w:rPr>
                <w:i/>
                <w:iCs/>
              </w:rPr>
            </w:pPr>
            <w:r w:rsidRPr="00D72153">
              <w:rPr>
                <w:rStyle w:val="markedcontent"/>
              </w:rPr>
              <w:t>Руководствуясь положениями ТК ЕАЭС, дайте квалификацию действиям сотрудников почты, а также действиям в этой ситуации сотрудников таможни. Правы ли они?</w:t>
            </w:r>
          </w:p>
        </w:tc>
      </w:tr>
      <w:tr w:rsidR="00E069CF" w:rsidRPr="00B203F7" w:rsidTr="00A725FB">
        <w:trPr>
          <w:trHeight w:val="556"/>
        </w:trPr>
        <w:tc>
          <w:tcPr>
            <w:tcW w:w="1702" w:type="dxa"/>
            <w:vMerge/>
            <w:shd w:val="clear" w:color="auto" w:fill="auto"/>
          </w:tcPr>
          <w:p w:rsidR="00E069CF" w:rsidRPr="001D2DD7" w:rsidRDefault="00E069CF" w:rsidP="001D2DD7">
            <w:pPr>
              <w:jc w:val="both"/>
              <w:rPr>
                <w:bCs/>
              </w:rPr>
            </w:pPr>
          </w:p>
        </w:tc>
        <w:tc>
          <w:tcPr>
            <w:tcW w:w="1984" w:type="dxa"/>
            <w:shd w:val="clear" w:color="auto" w:fill="auto"/>
          </w:tcPr>
          <w:p w:rsidR="00E069CF" w:rsidRPr="00DC1DF2" w:rsidRDefault="00E069CF" w:rsidP="005D20F0">
            <w:pPr>
              <w:shd w:val="clear" w:color="auto" w:fill="FFFFFF"/>
              <w:rPr>
                <w:highlight w:val="yellow"/>
              </w:rPr>
            </w:pPr>
            <w:r w:rsidRPr="00DC1DF2">
              <w:t xml:space="preserve">2. Применяет международные торговые соглашения, иные международные договоры и соглашения для ведения бизнеса в сфере внешней торговли, подготовки коммерческих предложений и проектов внешнеторговых контрактов с учетом налоговых и таможенных </w:t>
            </w:r>
            <w:r w:rsidRPr="00DC1DF2">
              <w:lastRenderedPageBreak/>
              <w:t>обязанностей, возникающих при осуществлении трансграничной деятельности.</w:t>
            </w:r>
          </w:p>
        </w:tc>
        <w:tc>
          <w:tcPr>
            <w:tcW w:w="2977" w:type="dxa"/>
            <w:shd w:val="clear" w:color="auto" w:fill="auto"/>
          </w:tcPr>
          <w:p w:rsidR="00E069CF" w:rsidRPr="00DC1DF2" w:rsidRDefault="00E069CF" w:rsidP="005D20F0">
            <w:pPr>
              <w:pStyle w:val="Default"/>
              <w:jc w:val="both"/>
            </w:pPr>
            <w:r w:rsidRPr="00DC1DF2">
              <w:rPr>
                <w:rFonts w:eastAsia="Times New Roman"/>
                <w:i/>
                <w:iCs/>
                <w:lang w:eastAsia="ru-RU"/>
              </w:rPr>
              <w:lastRenderedPageBreak/>
              <w:t>Знать:</w:t>
            </w:r>
            <w:r w:rsidRPr="00DC1DF2">
              <w:t xml:space="preserve"> </w:t>
            </w:r>
            <w:r w:rsidRPr="00DC1DF2">
              <w:rPr>
                <w:rFonts w:eastAsia="Times New Roman"/>
                <w:bCs/>
                <w:lang w:eastAsia="ru-RU"/>
              </w:rPr>
              <w:t>нормативно-правовую базу</w:t>
            </w:r>
            <w:r w:rsidRPr="00DC1DF2">
              <w:rPr>
                <w:rFonts w:eastAsia="Times New Roman"/>
                <w:b/>
                <w:bCs/>
                <w:lang w:eastAsia="ru-RU"/>
              </w:rPr>
              <w:t xml:space="preserve"> </w:t>
            </w:r>
            <w:r w:rsidRPr="00DC1DF2">
              <w:t xml:space="preserve">в сфере международно-правового регулирования оборота валюты и ценных бумаг, налогов и сборов; терминологию, применяемую при составлении внешнеторговых контрактов для ведения бизнеса в сфере внешней торговли </w:t>
            </w:r>
          </w:p>
          <w:p w:rsidR="00E069CF" w:rsidRPr="00DC1DF2" w:rsidRDefault="00E069CF" w:rsidP="005D20F0">
            <w:pPr>
              <w:pStyle w:val="Default"/>
              <w:jc w:val="both"/>
            </w:pPr>
            <w:r w:rsidRPr="00DC1DF2">
              <w:rPr>
                <w:i/>
                <w:iCs/>
              </w:rPr>
              <w:t>Уметь:</w:t>
            </w:r>
            <w:r w:rsidRPr="00DC1DF2">
              <w:t xml:space="preserve"> использует в своей профессиональной деятельности международное законодательство для ведения бизнеса в сфере внешней торговли, </w:t>
            </w:r>
            <w:r w:rsidRPr="00DC1DF2">
              <w:lastRenderedPageBreak/>
              <w:t>подготовки коммерческих предложений и проектов внешнеторговых контрактов с учетом налоговых и таможенных обязанностей, возникающих при осуществлении трансграничной деятельности.</w:t>
            </w:r>
          </w:p>
          <w:p w:rsidR="00E069CF" w:rsidRPr="00DC1DF2" w:rsidRDefault="00E069CF" w:rsidP="005D20F0">
            <w:pPr>
              <w:pStyle w:val="Default"/>
              <w:jc w:val="both"/>
              <w:rPr>
                <w:rFonts w:eastAsia="Times New Roman"/>
                <w:highlight w:val="yellow"/>
                <w:lang w:eastAsia="ru-RU"/>
              </w:rPr>
            </w:pPr>
          </w:p>
        </w:tc>
        <w:tc>
          <w:tcPr>
            <w:tcW w:w="4678" w:type="dxa"/>
          </w:tcPr>
          <w:p w:rsidR="00147D22" w:rsidRDefault="00147D22" w:rsidP="00F46288">
            <w:pPr>
              <w:jc w:val="both"/>
            </w:pPr>
            <w:r w:rsidRPr="00147D22">
              <w:rPr>
                <w:b/>
              </w:rPr>
              <w:lastRenderedPageBreak/>
              <w:t>Задание.</w:t>
            </w:r>
            <w:r>
              <w:t xml:space="preserve"> </w:t>
            </w:r>
            <w:r w:rsidRPr="003F51FD">
              <w:t>Проанализируйте рекомендации ФАТФ</w:t>
            </w:r>
            <w:r>
              <w:rPr>
                <w:b/>
              </w:rPr>
              <w:t xml:space="preserve">. </w:t>
            </w:r>
            <w:r>
              <w:t xml:space="preserve">Какие рекомендации ФАТФ имплементированы в законодательство Российской Федерации? Приведите пять примеров. </w:t>
            </w:r>
          </w:p>
          <w:p w:rsidR="00F46288" w:rsidRPr="00721086" w:rsidRDefault="00E069CF" w:rsidP="00F46288">
            <w:pPr>
              <w:jc w:val="both"/>
            </w:pPr>
            <w:r w:rsidRPr="00D810C4">
              <w:rPr>
                <w:b/>
                <w:color w:val="000000"/>
              </w:rPr>
              <w:t>Задание</w:t>
            </w:r>
            <w:r w:rsidRPr="00F46288">
              <w:rPr>
                <w:b/>
                <w:color w:val="000000"/>
              </w:rPr>
              <w:t>.</w:t>
            </w:r>
            <w:r w:rsidRPr="00F46288">
              <w:rPr>
                <w:color w:val="000000"/>
              </w:rPr>
              <w:t xml:space="preserve"> </w:t>
            </w:r>
            <w:r w:rsidR="00F46288" w:rsidRPr="00721086">
              <w:t>Резидент заключает внешнеторговый контракт 25 мая 20</w:t>
            </w:r>
            <w:r w:rsidR="00F46288">
              <w:t>21</w:t>
            </w:r>
            <w:r w:rsidR="00F46288" w:rsidRPr="00721086">
              <w:t xml:space="preserve"> года на поставку нефти нерезиденту. Дата получения денежных средств на валютный счет резидента в уполномоченном банке 01 ноября 20</w:t>
            </w:r>
            <w:r w:rsidR="00F46288">
              <w:t>22</w:t>
            </w:r>
            <w:r w:rsidR="00F46288" w:rsidRPr="00721086">
              <w:t xml:space="preserve"> года. При проверке органом валютного контроля в 202</w:t>
            </w:r>
            <w:r w:rsidR="00F46288">
              <w:t>3</w:t>
            </w:r>
            <w:r w:rsidR="00F46288" w:rsidRPr="00721086">
              <w:t xml:space="preserve"> году было выявлено, что денежные средства на территорию РФ не поступили на валютный счет резидента в уполномоченном банке. </w:t>
            </w:r>
          </w:p>
          <w:p w:rsidR="00E069CF" w:rsidRPr="00135E0B" w:rsidRDefault="00F46288" w:rsidP="00F46288">
            <w:pPr>
              <w:contextualSpacing/>
              <w:jc w:val="both"/>
              <w:rPr>
                <w:b/>
              </w:rPr>
            </w:pPr>
            <w:r w:rsidRPr="00900398">
              <w:rPr>
                <w:i/>
              </w:rPr>
              <w:t xml:space="preserve">Должен ли нести ответственность резидент по валютному законодательству? </w:t>
            </w:r>
            <w:r w:rsidRPr="00721086">
              <w:rPr>
                <w:i/>
              </w:rPr>
              <w:t>На основании чего?</w:t>
            </w:r>
          </w:p>
        </w:tc>
      </w:tr>
    </w:tbl>
    <w:p w:rsidR="00357E33" w:rsidRDefault="00357E33" w:rsidP="00660DC6">
      <w:pPr>
        <w:widowControl w:val="0"/>
        <w:spacing w:line="360" w:lineRule="auto"/>
        <w:ind w:firstLine="709"/>
        <w:jc w:val="center"/>
        <w:rPr>
          <w:b/>
          <w:sz w:val="28"/>
          <w:szCs w:val="28"/>
        </w:rPr>
      </w:pPr>
    </w:p>
    <w:p w:rsidR="00057A1E" w:rsidRDefault="00170B39" w:rsidP="00660DC6">
      <w:pPr>
        <w:widowControl w:val="0"/>
        <w:spacing w:line="360" w:lineRule="auto"/>
        <w:ind w:firstLine="709"/>
        <w:jc w:val="center"/>
        <w:rPr>
          <w:b/>
          <w:sz w:val="28"/>
          <w:szCs w:val="28"/>
        </w:rPr>
      </w:pPr>
      <w:r w:rsidRPr="00043C0C">
        <w:rPr>
          <w:b/>
          <w:sz w:val="28"/>
          <w:szCs w:val="28"/>
        </w:rPr>
        <w:t>Примерные в</w:t>
      </w:r>
      <w:r w:rsidR="00BB545A" w:rsidRPr="00043C0C">
        <w:rPr>
          <w:b/>
          <w:sz w:val="28"/>
          <w:szCs w:val="28"/>
        </w:rPr>
        <w:t>опросы</w:t>
      </w:r>
      <w:r w:rsidR="00BB545A" w:rsidRPr="00170B39">
        <w:rPr>
          <w:b/>
          <w:color w:val="FF0000"/>
          <w:sz w:val="28"/>
          <w:szCs w:val="28"/>
        </w:rPr>
        <w:t xml:space="preserve"> </w:t>
      </w:r>
      <w:r w:rsidR="00BB545A" w:rsidRPr="00BB545A">
        <w:rPr>
          <w:b/>
          <w:sz w:val="28"/>
          <w:szCs w:val="28"/>
        </w:rPr>
        <w:t xml:space="preserve">для подготовки </w:t>
      </w:r>
      <w:r w:rsidR="00BB545A" w:rsidRPr="006927D1">
        <w:rPr>
          <w:b/>
          <w:sz w:val="28"/>
          <w:szCs w:val="28"/>
        </w:rPr>
        <w:t xml:space="preserve">к </w:t>
      </w:r>
      <w:r w:rsidR="00BD2C17" w:rsidRPr="006927D1">
        <w:rPr>
          <w:b/>
          <w:sz w:val="28"/>
          <w:szCs w:val="28"/>
        </w:rPr>
        <w:t>экзамену</w:t>
      </w:r>
      <w:r w:rsidR="00BB545A" w:rsidRPr="006927D1">
        <w:rPr>
          <w:b/>
          <w:sz w:val="28"/>
          <w:szCs w:val="28"/>
        </w:rPr>
        <w:t>:</w:t>
      </w:r>
    </w:p>
    <w:p w:rsidR="006927D1" w:rsidRPr="00F40C5D" w:rsidRDefault="006927D1"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F40C5D">
        <w:rPr>
          <w:rFonts w:ascii="Times New Roman" w:hAnsi="Times New Roman" w:cs="Times New Roman"/>
          <w:sz w:val="28"/>
          <w:szCs w:val="28"/>
        </w:rPr>
        <w:t>Правовая характеристика международной валютной системы.</w:t>
      </w:r>
    </w:p>
    <w:p w:rsidR="00716A71" w:rsidRPr="00F40C5D" w:rsidRDefault="007536CA" w:rsidP="00357E33">
      <w:pPr>
        <w:pStyle w:val="a4"/>
        <w:widowControl w:val="0"/>
        <w:numPr>
          <w:ilvl w:val="0"/>
          <w:numId w:val="9"/>
        </w:numPr>
        <w:ind w:left="-142" w:firstLine="0"/>
        <w:jc w:val="both"/>
        <w:rPr>
          <w:color w:val="212121"/>
          <w:sz w:val="28"/>
          <w:szCs w:val="28"/>
        </w:rPr>
      </w:pPr>
      <w:r w:rsidRPr="00F40C5D">
        <w:rPr>
          <w:sz w:val="28"/>
          <w:szCs w:val="28"/>
        </w:rPr>
        <w:t xml:space="preserve">Общая характеристика </w:t>
      </w:r>
      <w:r w:rsidR="00716A71" w:rsidRPr="00F40C5D">
        <w:rPr>
          <w:sz w:val="28"/>
          <w:szCs w:val="28"/>
        </w:rPr>
        <w:t>международны</w:t>
      </w:r>
      <w:r w:rsidRPr="00F40C5D">
        <w:rPr>
          <w:sz w:val="28"/>
          <w:szCs w:val="28"/>
        </w:rPr>
        <w:t>х</w:t>
      </w:r>
      <w:r w:rsidR="00716A71" w:rsidRPr="00F40C5D">
        <w:rPr>
          <w:sz w:val="28"/>
          <w:szCs w:val="28"/>
        </w:rPr>
        <w:t xml:space="preserve"> </w:t>
      </w:r>
      <w:r w:rsidR="006927D1" w:rsidRPr="00F40C5D">
        <w:rPr>
          <w:sz w:val="28"/>
          <w:szCs w:val="28"/>
        </w:rPr>
        <w:t>валютны</w:t>
      </w:r>
      <w:r w:rsidRPr="00F40C5D">
        <w:rPr>
          <w:sz w:val="28"/>
          <w:szCs w:val="28"/>
        </w:rPr>
        <w:t>х</w:t>
      </w:r>
      <w:r w:rsidR="00716A71" w:rsidRPr="00F40C5D">
        <w:rPr>
          <w:sz w:val="28"/>
          <w:szCs w:val="28"/>
        </w:rPr>
        <w:t xml:space="preserve"> правоотношени</w:t>
      </w:r>
      <w:r w:rsidRPr="00F40C5D">
        <w:rPr>
          <w:sz w:val="28"/>
          <w:szCs w:val="28"/>
        </w:rPr>
        <w:t>й</w:t>
      </w:r>
      <w:r w:rsidR="00716A71" w:rsidRPr="00F40C5D">
        <w:rPr>
          <w:sz w:val="28"/>
          <w:szCs w:val="28"/>
        </w:rPr>
        <w:t xml:space="preserve"> в сфере </w:t>
      </w:r>
      <w:r w:rsidR="00716A71" w:rsidRPr="00F40C5D">
        <w:rPr>
          <w:color w:val="212121"/>
          <w:sz w:val="28"/>
          <w:szCs w:val="28"/>
        </w:rPr>
        <w:t xml:space="preserve">оборота валюты и ценных бумаг. </w:t>
      </w:r>
    </w:p>
    <w:p w:rsidR="007536CA" w:rsidRPr="00F40C5D" w:rsidRDefault="007536CA"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F40C5D">
        <w:rPr>
          <w:rFonts w:ascii="Times New Roman" w:hAnsi="Times New Roman" w:cs="Times New Roman"/>
          <w:sz w:val="28"/>
          <w:szCs w:val="28"/>
        </w:rPr>
        <w:t>Валютное регулирование в странах Запада. Переход от валютного контроля к противодействию отмыванию денег.</w:t>
      </w:r>
    </w:p>
    <w:p w:rsidR="007536CA" w:rsidRPr="00F40C5D" w:rsidRDefault="007536CA" w:rsidP="00357E33">
      <w:pPr>
        <w:pStyle w:val="ab"/>
        <w:widowControl w:val="0"/>
        <w:numPr>
          <w:ilvl w:val="0"/>
          <w:numId w:val="9"/>
        </w:numPr>
        <w:spacing w:before="0" w:beforeAutospacing="0" w:after="0" w:afterAutospacing="0"/>
        <w:ind w:left="-142" w:firstLine="0"/>
        <w:jc w:val="both"/>
        <w:rPr>
          <w:rFonts w:ascii="Times New Roman" w:hAnsi="Times New Roman" w:cs="Times New Roman"/>
          <w:color w:val="212121"/>
          <w:sz w:val="28"/>
          <w:szCs w:val="28"/>
        </w:rPr>
      </w:pPr>
      <w:r w:rsidRPr="00F40C5D">
        <w:rPr>
          <w:rFonts w:ascii="Times New Roman" w:hAnsi="Times New Roman" w:cs="Times New Roman"/>
          <w:sz w:val="28"/>
          <w:szCs w:val="28"/>
        </w:rPr>
        <w:t xml:space="preserve">Валютное регулирование и международные финансовые организации. Допустимые валютные ограничения по Соглашению МВФ. </w:t>
      </w:r>
    </w:p>
    <w:p w:rsidR="007536CA" w:rsidRPr="00F40C5D" w:rsidRDefault="007536CA" w:rsidP="00357E33">
      <w:pPr>
        <w:pStyle w:val="ab"/>
        <w:widowControl w:val="0"/>
        <w:numPr>
          <w:ilvl w:val="0"/>
          <w:numId w:val="9"/>
        </w:numPr>
        <w:spacing w:before="0" w:beforeAutospacing="0" w:after="0" w:afterAutospacing="0"/>
        <w:ind w:left="-142" w:firstLine="0"/>
        <w:jc w:val="both"/>
        <w:rPr>
          <w:rFonts w:ascii="Times New Roman" w:hAnsi="Times New Roman" w:cs="Times New Roman"/>
          <w:color w:val="212121"/>
          <w:sz w:val="28"/>
          <w:szCs w:val="28"/>
        </w:rPr>
      </w:pPr>
      <w:r w:rsidRPr="00F40C5D">
        <w:rPr>
          <w:rFonts w:ascii="Times New Roman" w:hAnsi="Times New Roman" w:cs="Times New Roman"/>
          <w:color w:val="212121"/>
          <w:sz w:val="28"/>
          <w:szCs w:val="28"/>
        </w:rPr>
        <w:t xml:space="preserve">Источники международно-правового регулирования валютных отношений. </w:t>
      </w:r>
    </w:p>
    <w:p w:rsidR="00F40C5D" w:rsidRPr="00F40C5D" w:rsidRDefault="00F40C5D"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F40C5D">
        <w:rPr>
          <w:rFonts w:ascii="Times New Roman" w:hAnsi="Times New Roman" w:cs="Times New Roman"/>
          <w:sz w:val="28"/>
          <w:szCs w:val="28"/>
        </w:rPr>
        <w:t>Региональная валютная интеграция с участием Российской Федерации.</w:t>
      </w:r>
    </w:p>
    <w:p w:rsidR="007536CA" w:rsidRPr="00F40C5D" w:rsidRDefault="007536CA"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F40C5D">
        <w:rPr>
          <w:rFonts w:ascii="Times New Roman" w:hAnsi="Times New Roman" w:cs="Times New Roman"/>
          <w:sz w:val="28"/>
          <w:szCs w:val="28"/>
        </w:rPr>
        <w:t>Правовая характеристика современной валютной политики Российской Федерации.</w:t>
      </w:r>
    </w:p>
    <w:p w:rsidR="00F40C5D" w:rsidRDefault="00F40C5D"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F40C5D">
        <w:rPr>
          <w:rFonts w:ascii="Times New Roman" w:hAnsi="Times New Roman" w:cs="Times New Roman"/>
          <w:sz w:val="28"/>
          <w:szCs w:val="28"/>
        </w:rPr>
        <w:t>Формирование современной валютной системы Российской Федерации и перспективы ее развития.</w:t>
      </w:r>
    </w:p>
    <w:p w:rsidR="001848DB" w:rsidRPr="001848DB" w:rsidRDefault="001848DB"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1848DB">
        <w:rPr>
          <w:sz w:val="28"/>
          <w:szCs w:val="28"/>
        </w:rPr>
        <w:t>Роль и значение валютного регулирования и валютного контроля в обеспечении экономической безопасности РФ.</w:t>
      </w:r>
    </w:p>
    <w:p w:rsidR="00716A71" w:rsidRPr="00AC106B" w:rsidRDefault="007536CA" w:rsidP="00357E33">
      <w:pPr>
        <w:pStyle w:val="a4"/>
        <w:widowControl w:val="0"/>
        <w:numPr>
          <w:ilvl w:val="0"/>
          <w:numId w:val="9"/>
        </w:numPr>
        <w:ind w:left="-142" w:firstLine="0"/>
        <w:jc w:val="both"/>
        <w:rPr>
          <w:color w:val="212121"/>
          <w:sz w:val="28"/>
          <w:szCs w:val="28"/>
        </w:rPr>
      </w:pPr>
      <w:r w:rsidRPr="00AC106B">
        <w:rPr>
          <w:color w:val="212121"/>
          <w:sz w:val="28"/>
          <w:szCs w:val="28"/>
        </w:rPr>
        <w:t>Р</w:t>
      </w:r>
      <w:r w:rsidR="00716A71" w:rsidRPr="00AC106B">
        <w:rPr>
          <w:color w:val="212121"/>
          <w:sz w:val="28"/>
          <w:szCs w:val="28"/>
        </w:rPr>
        <w:t xml:space="preserve">оль и значение генеральных соглашений и иных международно-правовых актов в сфере оборота валюты и ценных бумаг. </w:t>
      </w:r>
    </w:p>
    <w:p w:rsidR="00716A71" w:rsidRPr="00AC106B" w:rsidRDefault="007536CA" w:rsidP="00357E33">
      <w:pPr>
        <w:pStyle w:val="a4"/>
        <w:widowControl w:val="0"/>
        <w:numPr>
          <w:ilvl w:val="0"/>
          <w:numId w:val="9"/>
        </w:numPr>
        <w:ind w:left="-142" w:firstLine="0"/>
        <w:jc w:val="both"/>
        <w:rPr>
          <w:color w:val="212121"/>
          <w:sz w:val="28"/>
          <w:szCs w:val="28"/>
        </w:rPr>
      </w:pPr>
      <w:r w:rsidRPr="00AC106B">
        <w:rPr>
          <w:color w:val="212121"/>
          <w:sz w:val="28"/>
          <w:szCs w:val="28"/>
        </w:rPr>
        <w:t>О</w:t>
      </w:r>
      <w:r w:rsidR="00716A71" w:rsidRPr="00AC106B">
        <w:rPr>
          <w:color w:val="212121"/>
          <w:sz w:val="28"/>
          <w:szCs w:val="28"/>
        </w:rPr>
        <w:t xml:space="preserve">сновные положения валютной политики в Договоре о ЕАЭС. </w:t>
      </w:r>
    </w:p>
    <w:p w:rsidR="001848DB" w:rsidRPr="00AC106B" w:rsidRDefault="001848DB" w:rsidP="00357E33">
      <w:pPr>
        <w:pStyle w:val="a4"/>
        <w:widowControl w:val="0"/>
        <w:numPr>
          <w:ilvl w:val="0"/>
          <w:numId w:val="9"/>
        </w:numPr>
        <w:ind w:left="-142" w:firstLine="0"/>
        <w:jc w:val="both"/>
        <w:rPr>
          <w:color w:val="212121"/>
          <w:sz w:val="28"/>
          <w:szCs w:val="28"/>
        </w:rPr>
      </w:pPr>
      <w:r w:rsidRPr="00AC106B">
        <w:rPr>
          <w:color w:val="212121"/>
          <w:sz w:val="28"/>
          <w:szCs w:val="28"/>
        </w:rPr>
        <w:t>Таможенный кодекс Евразийского экономического союза: общая характеристика.</w:t>
      </w:r>
    </w:p>
    <w:p w:rsidR="007C4D9C" w:rsidRPr="00AC106B" w:rsidRDefault="007536CA" w:rsidP="00357E33">
      <w:pPr>
        <w:pStyle w:val="a4"/>
        <w:widowControl w:val="0"/>
        <w:numPr>
          <w:ilvl w:val="0"/>
          <w:numId w:val="9"/>
        </w:numPr>
        <w:ind w:left="-142" w:firstLine="0"/>
        <w:jc w:val="both"/>
        <w:rPr>
          <w:color w:val="212121"/>
          <w:sz w:val="28"/>
          <w:szCs w:val="28"/>
        </w:rPr>
      </w:pPr>
      <w:r w:rsidRPr="00AC106B">
        <w:rPr>
          <w:color w:val="212121"/>
          <w:sz w:val="28"/>
          <w:szCs w:val="28"/>
        </w:rPr>
        <w:t>О</w:t>
      </w:r>
      <w:r w:rsidR="007C4D9C" w:rsidRPr="00AC106B">
        <w:rPr>
          <w:color w:val="212121"/>
          <w:sz w:val="28"/>
          <w:szCs w:val="28"/>
        </w:rPr>
        <w:t>сновные п</w:t>
      </w:r>
      <w:r w:rsidR="00716A71" w:rsidRPr="00AC106B">
        <w:rPr>
          <w:color w:val="212121"/>
          <w:sz w:val="28"/>
          <w:szCs w:val="28"/>
        </w:rPr>
        <w:t xml:space="preserve">равовые принципы международных финансовых отношений в сфере оборота валюты и ценных бумаг. </w:t>
      </w:r>
    </w:p>
    <w:p w:rsidR="007C4D9C" w:rsidRPr="00AC106B" w:rsidRDefault="007536CA" w:rsidP="00357E33">
      <w:pPr>
        <w:pStyle w:val="a4"/>
        <w:widowControl w:val="0"/>
        <w:numPr>
          <w:ilvl w:val="0"/>
          <w:numId w:val="9"/>
        </w:numPr>
        <w:ind w:left="-142" w:firstLine="0"/>
        <w:jc w:val="both"/>
        <w:rPr>
          <w:color w:val="212121"/>
          <w:sz w:val="28"/>
          <w:szCs w:val="28"/>
        </w:rPr>
      </w:pPr>
      <w:r w:rsidRPr="00AC106B">
        <w:rPr>
          <w:color w:val="212121"/>
          <w:sz w:val="28"/>
          <w:szCs w:val="28"/>
        </w:rPr>
        <w:t>З</w:t>
      </w:r>
      <w:r w:rsidR="007C4D9C" w:rsidRPr="00AC106B">
        <w:rPr>
          <w:color w:val="212121"/>
          <w:sz w:val="28"/>
          <w:szCs w:val="28"/>
        </w:rPr>
        <w:t xml:space="preserve">начение </w:t>
      </w:r>
      <w:r w:rsidR="00716A71" w:rsidRPr="00AC106B">
        <w:rPr>
          <w:color w:val="212121"/>
          <w:sz w:val="28"/>
          <w:szCs w:val="28"/>
        </w:rPr>
        <w:t xml:space="preserve">системы норм международного </w:t>
      </w:r>
      <w:r w:rsidR="004310AC" w:rsidRPr="00AC106B">
        <w:rPr>
          <w:color w:val="212121"/>
          <w:sz w:val="28"/>
          <w:szCs w:val="28"/>
        </w:rPr>
        <w:t>валютного</w:t>
      </w:r>
      <w:r w:rsidR="00716A71" w:rsidRPr="00AC106B">
        <w:rPr>
          <w:color w:val="212121"/>
          <w:sz w:val="28"/>
          <w:szCs w:val="28"/>
        </w:rPr>
        <w:t xml:space="preserve"> права в сфере оборота валюты и ценных бумаг. </w:t>
      </w:r>
    </w:p>
    <w:p w:rsidR="00106B85" w:rsidRPr="00AC106B" w:rsidRDefault="007536CA" w:rsidP="00357E33">
      <w:pPr>
        <w:pStyle w:val="a4"/>
        <w:widowControl w:val="0"/>
        <w:numPr>
          <w:ilvl w:val="0"/>
          <w:numId w:val="9"/>
        </w:numPr>
        <w:ind w:left="-142" w:firstLine="0"/>
        <w:jc w:val="both"/>
        <w:rPr>
          <w:color w:val="212121"/>
          <w:sz w:val="28"/>
          <w:szCs w:val="28"/>
        </w:rPr>
      </w:pPr>
      <w:r w:rsidRPr="00AC106B">
        <w:rPr>
          <w:color w:val="212121"/>
          <w:sz w:val="28"/>
          <w:szCs w:val="28"/>
        </w:rPr>
        <w:t>В</w:t>
      </w:r>
      <w:r w:rsidR="007C4D9C" w:rsidRPr="00AC106B">
        <w:rPr>
          <w:color w:val="212121"/>
          <w:sz w:val="28"/>
          <w:szCs w:val="28"/>
        </w:rPr>
        <w:t>заимосвязь</w:t>
      </w:r>
      <w:r w:rsidR="00716A71" w:rsidRPr="00AC106B">
        <w:rPr>
          <w:color w:val="212121"/>
          <w:sz w:val="28"/>
          <w:szCs w:val="28"/>
        </w:rPr>
        <w:t xml:space="preserve"> норм национального и международного регулирования оборота валюты и ценных бумаг</w:t>
      </w:r>
      <w:r w:rsidR="007C4D9C" w:rsidRPr="00AC106B">
        <w:rPr>
          <w:color w:val="212121"/>
          <w:sz w:val="28"/>
          <w:szCs w:val="28"/>
        </w:rPr>
        <w:t>.</w:t>
      </w:r>
    </w:p>
    <w:p w:rsidR="007C4D9C" w:rsidRPr="00AC106B" w:rsidRDefault="007C4D9C" w:rsidP="00357E33">
      <w:pPr>
        <w:pStyle w:val="a4"/>
        <w:widowControl w:val="0"/>
        <w:numPr>
          <w:ilvl w:val="0"/>
          <w:numId w:val="9"/>
        </w:numPr>
        <w:ind w:left="-142" w:firstLine="0"/>
        <w:jc w:val="both"/>
        <w:rPr>
          <w:sz w:val="28"/>
          <w:szCs w:val="28"/>
        </w:rPr>
      </w:pPr>
      <w:r w:rsidRPr="00AC106B">
        <w:rPr>
          <w:sz w:val="28"/>
          <w:szCs w:val="28"/>
        </w:rPr>
        <w:t xml:space="preserve"> </w:t>
      </w:r>
      <w:r w:rsidR="007536CA" w:rsidRPr="00AC106B">
        <w:rPr>
          <w:sz w:val="28"/>
          <w:szCs w:val="28"/>
        </w:rPr>
        <w:t xml:space="preserve">Соотношение </w:t>
      </w:r>
      <w:r w:rsidRPr="00AC106B">
        <w:rPr>
          <w:sz w:val="28"/>
          <w:szCs w:val="28"/>
        </w:rPr>
        <w:t>поняти</w:t>
      </w:r>
      <w:r w:rsidR="007536CA" w:rsidRPr="00AC106B">
        <w:rPr>
          <w:sz w:val="28"/>
          <w:szCs w:val="28"/>
        </w:rPr>
        <w:t>й:</w:t>
      </w:r>
      <w:r w:rsidRPr="00AC106B">
        <w:rPr>
          <w:sz w:val="28"/>
          <w:szCs w:val="28"/>
        </w:rPr>
        <w:t xml:space="preserve"> </w:t>
      </w:r>
      <w:r w:rsidR="004310AC" w:rsidRPr="00AC106B">
        <w:rPr>
          <w:sz w:val="28"/>
          <w:szCs w:val="28"/>
        </w:rPr>
        <w:t>«деньги»</w:t>
      </w:r>
      <w:r w:rsidRPr="00AC106B">
        <w:rPr>
          <w:sz w:val="28"/>
          <w:szCs w:val="28"/>
        </w:rPr>
        <w:t xml:space="preserve"> и «валюта» как</w:t>
      </w:r>
      <w:r w:rsidR="00E13F7B" w:rsidRPr="00AC106B">
        <w:rPr>
          <w:sz w:val="28"/>
          <w:szCs w:val="28"/>
        </w:rPr>
        <w:t xml:space="preserve"> объектов</w:t>
      </w:r>
      <w:r w:rsidRPr="00AC106B">
        <w:rPr>
          <w:sz w:val="28"/>
          <w:szCs w:val="28"/>
        </w:rPr>
        <w:t xml:space="preserve"> международно-правового регулирования</w:t>
      </w:r>
      <w:r w:rsidR="007536CA" w:rsidRPr="00AC106B">
        <w:rPr>
          <w:sz w:val="28"/>
          <w:szCs w:val="28"/>
        </w:rPr>
        <w:t>, «валютная операция» и «валютная сделка».</w:t>
      </w:r>
      <w:r w:rsidRPr="00AC106B">
        <w:rPr>
          <w:sz w:val="28"/>
          <w:szCs w:val="28"/>
        </w:rPr>
        <w:t xml:space="preserve"> </w:t>
      </w:r>
    </w:p>
    <w:p w:rsidR="007C4D9C" w:rsidRPr="00AC106B" w:rsidRDefault="007C4D9C" w:rsidP="00357E33">
      <w:pPr>
        <w:pStyle w:val="a4"/>
        <w:widowControl w:val="0"/>
        <w:numPr>
          <w:ilvl w:val="0"/>
          <w:numId w:val="9"/>
        </w:numPr>
        <w:ind w:left="-142" w:firstLine="0"/>
        <w:jc w:val="both"/>
        <w:rPr>
          <w:sz w:val="28"/>
          <w:szCs w:val="28"/>
        </w:rPr>
      </w:pPr>
      <w:r w:rsidRPr="00AC106B">
        <w:rPr>
          <w:sz w:val="28"/>
          <w:szCs w:val="28"/>
        </w:rPr>
        <w:t xml:space="preserve"> </w:t>
      </w:r>
      <w:r w:rsidR="007536CA" w:rsidRPr="00AC106B">
        <w:rPr>
          <w:sz w:val="28"/>
          <w:szCs w:val="28"/>
        </w:rPr>
        <w:t>Правовое положение</w:t>
      </w:r>
      <w:r w:rsidRPr="00AC106B">
        <w:rPr>
          <w:sz w:val="28"/>
          <w:szCs w:val="28"/>
        </w:rPr>
        <w:t xml:space="preserve"> межгосударственного банка СНГ. </w:t>
      </w:r>
    </w:p>
    <w:p w:rsidR="007C4D9C" w:rsidRPr="00AC106B" w:rsidRDefault="007C4D9C" w:rsidP="00357E33">
      <w:pPr>
        <w:pStyle w:val="a4"/>
        <w:widowControl w:val="0"/>
        <w:numPr>
          <w:ilvl w:val="0"/>
          <w:numId w:val="9"/>
        </w:numPr>
        <w:ind w:left="-142" w:firstLine="0"/>
        <w:jc w:val="both"/>
        <w:rPr>
          <w:sz w:val="28"/>
          <w:szCs w:val="28"/>
        </w:rPr>
      </w:pPr>
      <w:r w:rsidRPr="00AC106B">
        <w:rPr>
          <w:sz w:val="28"/>
          <w:szCs w:val="28"/>
        </w:rPr>
        <w:t xml:space="preserve"> </w:t>
      </w:r>
      <w:r w:rsidR="007536CA" w:rsidRPr="00AC106B">
        <w:rPr>
          <w:sz w:val="28"/>
          <w:szCs w:val="28"/>
        </w:rPr>
        <w:t>Правовой статус</w:t>
      </w:r>
      <w:r w:rsidRPr="00AC106B">
        <w:rPr>
          <w:sz w:val="28"/>
          <w:szCs w:val="28"/>
        </w:rPr>
        <w:t xml:space="preserve"> Евразийского банка развития.</w:t>
      </w:r>
    </w:p>
    <w:p w:rsidR="00E13F7B" w:rsidRPr="00AC106B" w:rsidRDefault="00E13F7B" w:rsidP="00357E33">
      <w:pPr>
        <w:pStyle w:val="a4"/>
        <w:widowControl w:val="0"/>
        <w:numPr>
          <w:ilvl w:val="0"/>
          <w:numId w:val="9"/>
        </w:numPr>
        <w:ind w:left="-142" w:firstLine="0"/>
        <w:jc w:val="both"/>
        <w:rPr>
          <w:sz w:val="28"/>
          <w:szCs w:val="28"/>
        </w:rPr>
      </w:pPr>
      <w:r w:rsidRPr="00AC106B">
        <w:rPr>
          <w:sz w:val="28"/>
          <w:szCs w:val="28"/>
        </w:rPr>
        <w:t xml:space="preserve">Раскройте понятия «ценные бумаги» как объекта международно-правового регулирования в мировой финансовой деятельности. </w:t>
      </w:r>
    </w:p>
    <w:p w:rsidR="007F357D" w:rsidRPr="00AC106B" w:rsidRDefault="007536CA" w:rsidP="00357E33">
      <w:pPr>
        <w:pStyle w:val="a4"/>
        <w:widowControl w:val="0"/>
        <w:numPr>
          <w:ilvl w:val="0"/>
          <w:numId w:val="9"/>
        </w:numPr>
        <w:ind w:left="-142" w:firstLine="0"/>
        <w:jc w:val="both"/>
        <w:rPr>
          <w:sz w:val="28"/>
          <w:szCs w:val="28"/>
        </w:rPr>
      </w:pPr>
      <w:r w:rsidRPr="00AC106B">
        <w:rPr>
          <w:color w:val="212121"/>
          <w:sz w:val="28"/>
          <w:szCs w:val="28"/>
        </w:rPr>
        <w:lastRenderedPageBreak/>
        <w:t>П</w:t>
      </w:r>
      <w:r w:rsidR="00E13F7B" w:rsidRPr="00AC106B">
        <w:rPr>
          <w:color w:val="212121"/>
          <w:sz w:val="28"/>
          <w:szCs w:val="28"/>
        </w:rPr>
        <w:t xml:space="preserve">равовой статус отдельных международных финансовых регуляторов в сфере оборота валюты и ценных бумаг: публичные формализованные международные финансовые организации (МВФ, МБРР, БМР и др.), </w:t>
      </w:r>
    </w:p>
    <w:p w:rsidR="007F357D" w:rsidRPr="00AC106B" w:rsidRDefault="007F357D" w:rsidP="00357E33">
      <w:pPr>
        <w:pStyle w:val="a4"/>
        <w:widowControl w:val="0"/>
        <w:numPr>
          <w:ilvl w:val="0"/>
          <w:numId w:val="9"/>
        </w:numPr>
        <w:ind w:left="-142" w:firstLine="0"/>
        <w:jc w:val="both"/>
        <w:rPr>
          <w:sz w:val="28"/>
          <w:szCs w:val="28"/>
        </w:rPr>
      </w:pPr>
      <w:r w:rsidRPr="00AC106B">
        <w:rPr>
          <w:color w:val="212121"/>
          <w:sz w:val="28"/>
          <w:szCs w:val="28"/>
        </w:rPr>
        <w:t xml:space="preserve"> </w:t>
      </w:r>
      <w:r w:rsidR="007536CA" w:rsidRPr="00AC106B">
        <w:rPr>
          <w:color w:val="212121"/>
          <w:sz w:val="28"/>
          <w:szCs w:val="28"/>
        </w:rPr>
        <w:t>Правовое положение</w:t>
      </w:r>
      <w:r w:rsidRPr="00AC106B">
        <w:rPr>
          <w:color w:val="212121"/>
          <w:sz w:val="28"/>
          <w:szCs w:val="28"/>
        </w:rPr>
        <w:t xml:space="preserve"> отдельных международных финансовых регуляторов в сфере оборота валюты и ценных </w:t>
      </w:r>
      <w:proofErr w:type="gramStart"/>
      <w:r w:rsidRPr="00AC106B">
        <w:rPr>
          <w:color w:val="212121"/>
          <w:sz w:val="28"/>
          <w:szCs w:val="28"/>
        </w:rPr>
        <w:t xml:space="preserve">бумаг:  </w:t>
      </w:r>
      <w:r w:rsidR="00E13F7B" w:rsidRPr="00AC106B">
        <w:rPr>
          <w:color w:val="212121"/>
          <w:sz w:val="28"/>
          <w:szCs w:val="28"/>
        </w:rPr>
        <w:t>неформализованные</w:t>
      </w:r>
      <w:proofErr w:type="gramEnd"/>
      <w:r w:rsidR="00E13F7B" w:rsidRPr="00AC106B">
        <w:rPr>
          <w:color w:val="212121"/>
          <w:sz w:val="28"/>
          <w:szCs w:val="28"/>
        </w:rPr>
        <w:t xml:space="preserve"> публичные международные финансовые регуляторы (КГФС, комитет по рынкам, ФАТФ, комитет по платежам и рыночной инфраструктуре и др.),</w:t>
      </w:r>
      <w:r w:rsidR="007536CA" w:rsidRPr="00AC106B">
        <w:rPr>
          <w:color w:val="212121"/>
          <w:sz w:val="28"/>
          <w:szCs w:val="28"/>
        </w:rPr>
        <w:t>.</w:t>
      </w:r>
      <w:r w:rsidR="00E13F7B" w:rsidRPr="00AC106B">
        <w:rPr>
          <w:color w:val="212121"/>
          <w:sz w:val="28"/>
          <w:szCs w:val="28"/>
        </w:rPr>
        <w:t xml:space="preserve"> </w:t>
      </w:r>
    </w:p>
    <w:p w:rsidR="00982BB5" w:rsidRPr="00AC106B" w:rsidRDefault="00982BB5"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AC106B">
        <w:rPr>
          <w:sz w:val="28"/>
          <w:szCs w:val="28"/>
        </w:rPr>
        <w:t xml:space="preserve"> Таможенное законодательство в регулировании валютных отношений.</w:t>
      </w:r>
    </w:p>
    <w:p w:rsidR="00982BB5" w:rsidRPr="00AC106B" w:rsidRDefault="00982BB5"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AC106B">
        <w:rPr>
          <w:sz w:val="28"/>
          <w:szCs w:val="28"/>
        </w:rPr>
        <w:t xml:space="preserve"> Основные положения Федерального закона «Об основах государственного регулирования внеш</w:t>
      </w:r>
      <w:r w:rsidRPr="00AC106B">
        <w:rPr>
          <w:sz w:val="28"/>
          <w:szCs w:val="28"/>
        </w:rPr>
        <w:softHyphen/>
        <w:t>неторговой деятельности».</w:t>
      </w:r>
    </w:p>
    <w:p w:rsidR="001848DB" w:rsidRPr="00AC106B" w:rsidRDefault="001848DB"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AC106B">
        <w:rPr>
          <w:sz w:val="28"/>
          <w:szCs w:val="28"/>
        </w:rPr>
        <w:t>Задачи и функции таможенных органов. Правоохранительная деятельность таможенных органов.</w:t>
      </w:r>
    </w:p>
    <w:p w:rsidR="00FA459F" w:rsidRPr="00AC106B" w:rsidRDefault="001848DB" w:rsidP="00357E33">
      <w:pPr>
        <w:pStyle w:val="a4"/>
        <w:widowControl w:val="0"/>
        <w:numPr>
          <w:ilvl w:val="0"/>
          <w:numId w:val="9"/>
        </w:numPr>
        <w:ind w:left="-142" w:firstLine="0"/>
        <w:jc w:val="both"/>
        <w:rPr>
          <w:sz w:val="28"/>
          <w:szCs w:val="28"/>
        </w:rPr>
      </w:pPr>
      <w:r w:rsidRPr="00AC106B">
        <w:rPr>
          <w:sz w:val="28"/>
          <w:szCs w:val="28"/>
        </w:rPr>
        <w:t xml:space="preserve">Система </w:t>
      </w:r>
      <w:r w:rsidR="00982BB5" w:rsidRPr="00AC106B">
        <w:rPr>
          <w:sz w:val="28"/>
          <w:szCs w:val="28"/>
        </w:rPr>
        <w:t>таможенных органов Российской Федерации.</w:t>
      </w:r>
    </w:p>
    <w:p w:rsidR="001848DB" w:rsidRPr="00AC106B" w:rsidRDefault="001848DB" w:rsidP="00357E33">
      <w:pPr>
        <w:pStyle w:val="a4"/>
        <w:widowControl w:val="0"/>
        <w:numPr>
          <w:ilvl w:val="0"/>
          <w:numId w:val="9"/>
        </w:numPr>
        <w:ind w:left="-142" w:firstLine="0"/>
        <w:jc w:val="both"/>
        <w:rPr>
          <w:sz w:val="28"/>
          <w:szCs w:val="28"/>
        </w:rPr>
      </w:pPr>
      <w:r w:rsidRPr="00AC106B">
        <w:rPr>
          <w:sz w:val="28"/>
          <w:szCs w:val="28"/>
        </w:rPr>
        <w:t>Должностные лица таможенных органов.</w:t>
      </w:r>
    </w:p>
    <w:p w:rsidR="001848DB" w:rsidRPr="00AC106B" w:rsidRDefault="001848DB" w:rsidP="00357E33">
      <w:pPr>
        <w:pStyle w:val="a4"/>
        <w:widowControl w:val="0"/>
        <w:numPr>
          <w:ilvl w:val="0"/>
          <w:numId w:val="9"/>
        </w:numPr>
        <w:ind w:left="-142" w:firstLine="0"/>
        <w:jc w:val="both"/>
        <w:rPr>
          <w:sz w:val="28"/>
          <w:szCs w:val="28"/>
        </w:rPr>
      </w:pPr>
      <w:r w:rsidRPr="00AC106B">
        <w:rPr>
          <w:sz w:val="28"/>
          <w:szCs w:val="28"/>
        </w:rPr>
        <w:t xml:space="preserve">Права и обязанности таможенных органов. </w:t>
      </w:r>
    </w:p>
    <w:p w:rsidR="001848DB" w:rsidRPr="00AC106B" w:rsidRDefault="001848DB" w:rsidP="00357E33">
      <w:pPr>
        <w:pStyle w:val="a4"/>
        <w:widowControl w:val="0"/>
        <w:numPr>
          <w:ilvl w:val="0"/>
          <w:numId w:val="9"/>
        </w:numPr>
        <w:ind w:left="-142" w:firstLine="0"/>
        <w:jc w:val="both"/>
        <w:rPr>
          <w:sz w:val="28"/>
          <w:szCs w:val="28"/>
        </w:rPr>
      </w:pPr>
      <w:r w:rsidRPr="00AC106B">
        <w:rPr>
          <w:sz w:val="28"/>
          <w:szCs w:val="28"/>
        </w:rPr>
        <w:t>Обжалование решений, действий (бездействия) таможенных органов Российской Федерации и их должностных лиц.</w:t>
      </w:r>
    </w:p>
    <w:p w:rsidR="00982BB5" w:rsidRPr="00AC106B" w:rsidRDefault="00683B58" w:rsidP="00357E33">
      <w:pPr>
        <w:pStyle w:val="a4"/>
        <w:widowControl w:val="0"/>
        <w:numPr>
          <w:ilvl w:val="0"/>
          <w:numId w:val="9"/>
        </w:numPr>
        <w:ind w:left="-142" w:firstLine="0"/>
        <w:jc w:val="both"/>
        <w:rPr>
          <w:sz w:val="28"/>
          <w:szCs w:val="28"/>
        </w:rPr>
      </w:pPr>
      <w:r w:rsidRPr="00AC106B">
        <w:rPr>
          <w:sz w:val="28"/>
          <w:szCs w:val="28"/>
        </w:rPr>
        <w:t>Экспортный контроль в системе регулирования внешнеэкономической деятельности Российской Федерации</w:t>
      </w:r>
      <w:r w:rsidR="00982BB5" w:rsidRPr="00AC106B">
        <w:rPr>
          <w:sz w:val="28"/>
          <w:szCs w:val="28"/>
        </w:rPr>
        <w:t xml:space="preserve">: понятие, принципы, </w:t>
      </w:r>
      <w:r w:rsidRPr="00AC106B">
        <w:rPr>
          <w:sz w:val="28"/>
          <w:szCs w:val="28"/>
        </w:rPr>
        <w:t xml:space="preserve">цели и методы, правовые основы, </w:t>
      </w:r>
      <w:r w:rsidR="00982BB5" w:rsidRPr="00AC106B">
        <w:rPr>
          <w:sz w:val="28"/>
          <w:szCs w:val="28"/>
        </w:rPr>
        <w:t>правовой статус орган</w:t>
      </w:r>
      <w:r w:rsidRPr="00AC106B">
        <w:rPr>
          <w:sz w:val="28"/>
          <w:szCs w:val="28"/>
        </w:rPr>
        <w:t>ов.</w:t>
      </w:r>
    </w:p>
    <w:p w:rsidR="00982BB5" w:rsidRPr="00AC106B" w:rsidRDefault="00982BB5" w:rsidP="00357E33">
      <w:pPr>
        <w:pStyle w:val="a4"/>
        <w:widowControl w:val="0"/>
        <w:numPr>
          <w:ilvl w:val="0"/>
          <w:numId w:val="9"/>
        </w:numPr>
        <w:ind w:left="-142" w:firstLine="0"/>
        <w:jc w:val="both"/>
        <w:rPr>
          <w:sz w:val="28"/>
          <w:szCs w:val="28"/>
        </w:rPr>
      </w:pPr>
      <w:r w:rsidRPr="00AC106B">
        <w:rPr>
          <w:sz w:val="28"/>
          <w:szCs w:val="28"/>
        </w:rPr>
        <w:t>Правовые особенности внешнеторговой деятельности: понятие, источники, субъекты, методы государственного регулирования внешнеторговой деятельности, особые правовые режимы, информационное обеспечение.</w:t>
      </w:r>
    </w:p>
    <w:p w:rsidR="00A20475" w:rsidRPr="00AC106B" w:rsidRDefault="00A20475" w:rsidP="00357E33">
      <w:pPr>
        <w:pStyle w:val="a4"/>
        <w:widowControl w:val="0"/>
        <w:numPr>
          <w:ilvl w:val="0"/>
          <w:numId w:val="9"/>
        </w:numPr>
        <w:ind w:left="-142" w:firstLine="0"/>
        <w:jc w:val="both"/>
        <w:rPr>
          <w:sz w:val="28"/>
          <w:szCs w:val="28"/>
        </w:rPr>
      </w:pPr>
      <w:r w:rsidRPr="00AC106B">
        <w:rPr>
          <w:sz w:val="28"/>
          <w:szCs w:val="28"/>
        </w:rPr>
        <w:t xml:space="preserve">. Цель </w:t>
      </w:r>
      <w:r w:rsidR="00CC4B9F" w:rsidRPr="00AC106B">
        <w:rPr>
          <w:sz w:val="28"/>
          <w:szCs w:val="28"/>
        </w:rPr>
        <w:t>и</w:t>
      </w:r>
      <w:r w:rsidRPr="00AC106B">
        <w:rPr>
          <w:sz w:val="28"/>
          <w:szCs w:val="28"/>
        </w:rPr>
        <w:t xml:space="preserve"> задачи государственного регулирования валютных операций.</w:t>
      </w:r>
    </w:p>
    <w:p w:rsidR="00716A71" w:rsidRPr="00AC106B" w:rsidRDefault="00261A2B" w:rsidP="00357E33">
      <w:pPr>
        <w:pStyle w:val="a4"/>
        <w:widowControl w:val="0"/>
        <w:numPr>
          <w:ilvl w:val="0"/>
          <w:numId w:val="9"/>
        </w:numPr>
        <w:ind w:left="-142" w:firstLine="0"/>
        <w:jc w:val="both"/>
        <w:rPr>
          <w:sz w:val="28"/>
          <w:szCs w:val="28"/>
        </w:rPr>
      </w:pPr>
      <w:r w:rsidRPr="00AC106B">
        <w:rPr>
          <w:sz w:val="28"/>
          <w:szCs w:val="28"/>
        </w:rPr>
        <w:t>Принципы валютного регулирования и валютного контроля, установленные в валютном законодательстве Российской Федерации</w:t>
      </w:r>
      <w:r w:rsidR="00A20475" w:rsidRPr="00AC106B">
        <w:rPr>
          <w:sz w:val="28"/>
          <w:szCs w:val="28"/>
        </w:rPr>
        <w:t>.</w:t>
      </w:r>
    </w:p>
    <w:p w:rsidR="00A20475" w:rsidRPr="00AC106B" w:rsidRDefault="00D5253E" w:rsidP="00357E33">
      <w:pPr>
        <w:pStyle w:val="a4"/>
        <w:widowControl w:val="0"/>
        <w:numPr>
          <w:ilvl w:val="0"/>
          <w:numId w:val="9"/>
        </w:numPr>
        <w:ind w:left="-142" w:firstLine="0"/>
        <w:jc w:val="both"/>
        <w:rPr>
          <w:sz w:val="28"/>
          <w:szCs w:val="28"/>
        </w:rPr>
      </w:pPr>
      <w:r w:rsidRPr="00AC106B">
        <w:rPr>
          <w:sz w:val="28"/>
          <w:szCs w:val="28"/>
        </w:rPr>
        <w:t>Источники правового регулирования валютных отношений.</w:t>
      </w:r>
    </w:p>
    <w:p w:rsidR="00D5253E" w:rsidRPr="00AC106B" w:rsidRDefault="00D5253E"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Валютное законодательство, акты органов валютного регулирования, акты органов валютного контроля.</w:t>
      </w:r>
    </w:p>
    <w:p w:rsidR="00D5253E" w:rsidRPr="00AC106B" w:rsidRDefault="00D5253E" w:rsidP="00357E33">
      <w:pPr>
        <w:pStyle w:val="a4"/>
        <w:numPr>
          <w:ilvl w:val="0"/>
          <w:numId w:val="9"/>
        </w:numPr>
        <w:ind w:left="-142" w:firstLine="0"/>
        <w:jc w:val="both"/>
        <w:rPr>
          <w:sz w:val="28"/>
          <w:szCs w:val="28"/>
        </w:rPr>
      </w:pPr>
      <w:r w:rsidRPr="00AC106B">
        <w:rPr>
          <w:sz w:val="28"/>
          <w:szCs w:val="28"/>
        </w:rPr>
        <w:t>акты Банка России, как источников правового регулирования валютных отношений.</w:t>
      </w:r>
    </w:p>
    <w:p w:rsidR="00D5253E" w:rsidRPr="00AC106B" w:rsidRDefault="00D5253E" w:rsidP="00357E33">
      <w:pPr>
        <w:pStyle w:val="a4"/>
        <w:numPr>
          <w:ilvl w:val="0"/>
          <w:numId w:val="9"/>
        </w:numPr>
        <w:ind w:left="-142" w:firstLine="0"/>
        <w:jc w:val="both"/>
        <w:rPr>
          <w:sz w:val="28"/>
          <w:szCs w:val="28"/>
        </w:rPr>
      </w:pPr>
      <w:r w:rsidRPr="00AC106B">
        <w:rPr>
          <w:sz w:val="28"/>
          <w:szCs w:val="28"/>
        </w:rPr>
        <w:t xml:space="preserve"> </w:t>
      </w:r>
      <w:r w:rsidR="00CC4B9F" w:rsidRPr="00AC106B">
        <w:rPr>
          <w:sz w:val="28"/>
          <w:szCs w:val="28"/>
        </w:rPr>
        <w:t>Понятие и виды валютно-правовых режимов</w:t>
      </w:r>
      <w:r w:rsidRPr="00AC106B">
        <w:rPr>
          <w:sz w:val="28"/>
          <w:szCs w:val="28"/>
        </w:rPr>
        <w:t>.</w:t>
      </w:r>
    </w:p>
    <w:p w:rsidR="00D5253E" w:rsidRPr="00AC106B" w:rsidRDefault="00D5253E" w:rsidP="00357E33">
      <w:pPr>
        <w:pStyle w:val="a4"/>
        <w:numPr>
          <w:ilvl w:val="0"/>
          <w:numId w:val="9"/>
        </w:numPr>
        <w:ind w:left="-142" w:firstLine="0"/>
        <w:jc w:val="both"/>
        <w:rPr>
          <w:sz w:val="28"/>
          <w:szCs w:val="28"/>
        </w:rPr>
      </w:pPr>
      <w:r w:rsidRPr="00AC106B">
        <w:rPr>
          <w:sz w:val="28"/>
          <w:szCs w:val="28"/>
        </w:rPr>
        <w:t xml:space="preserve"> Валютное регулирование: понятие. Валютное регулирование в широком и узком смысле (валютная политика).</w:t>
      </w:r>
    </w:p>
    <w:p w:rsidR="00D5253E" w:rsidRPr="00AC106B" w:rsidRDefault="00D5253E" w:rsidP="00357E33">
      <w:pPr>
        <w:pStyle w:val="a4"/>
        <w:numPr>
          <w:ilvl w:val="0"/>
          <w:numId w:val="9"/>
        </w:numPr>
        <w:ind w:left="-142" w:firstLine="0"/>
        <w:jc w:val="both"/>
        <w:rPr>
          <w:sz w:val="28"/>
          <w:szCs w:val="28"/>
        </w:rPr>
      </w:pPr>
      <w:r w:rsidRPr="00AC106B">
        <w:rPr>
          <w:sz w:val="28"/>
          <w:szCs w:val="28"/>
        </w:rPr>
        <w:t xml:space="preserve"> Валютное регулирование в России.</w:t>
      </w:r>
    </w:p>
    <w:p w:rsidR="00CC4B9F" w:rsidRPr="00AC106B" w:rsidRDefault="00744FE5" w:rsidP="00357E33">
      <w:pPr>
        <w:pStyle w:val="a4"/>
        <w:numPr>
          <w:ilvl w:val="0"/>
          <w:numId w:val="9"/>
        </w:numPr>
        <w:ind w:left="-142" w:firstLine="0"/>
        <w:jc w:val="both"/>
        <w:rPr>
          <w:sz w:val="28"/>
          <w:szCs w:val="28"/>
        </w:rPr>
      </w:pPr>
      <w:r w:rsidRPr="00AC106B">
        <w:rPr>
          <w:sz w:val="28"/>
          <w:szCs w:val="28"/>
        </w:rPr>
        <w:t>Понятие и виды валютных ограничений.</w:t>
      </w:r>
    </w:p>
    <w:p w:rsidR="007247EB" w:rsidRPr="00AC106B" w:rsidRDefault="007247EB" w:rsidP="00357E33">
      <w:pPr>
        <w:pStyle w:val="a4"/>
        <w:numPr>
          <w:ilvl w:val="0"/>
          <w:numId w:val="9"/>
        </w:numPr>
        <w:ind w:left="-142" w:firstLine="0"/>
        <w:jc w:val="both"/>
        <w:rPr>
          <w:sz w:val="28"/>
          <w:szCs w:val="28"/>
        </w:rPr>
      </w:pPr>
      <w:r w:rsidRPr="00AC106B">
        <w:rPr>
          <w:sz w:val="28"/>
          <w:szCs w:val="28"/>
        </w:rPr>
        <w:t xml:space="preserve"> Лицензирование валютной деятельности.</w:t>
      </w:r>
    </w:p>
    <w:p w:rsidR="00CC4B9F" w:rsidRPr="00AC106B" w:rsidRDefault="00CC4B9F" w:rsidP="00357E33">
      <w:pPr>
        <w:pStyle w:val="a4"/>
        <w:numPr>
          <w:ilvl w:val="0"/>
          <w:numId w:val="9"/>
        </w:numPr>
        <w:ind w:left="-142" w:firstLine="0"/>
        <w:jc w:val="both"/>
        <w:rPr>
          <w:sz w:val="28"/>
          <w:szCs w:val="28"/>
        </w:rPr>
      </w:pPr>
      <w:r w:rsidRPr="00AC106B">
        <w:rPr>
          <w:sz w:val="28"/>
          <w:szCs w:val="28"/>
        </w:rPr>
        <w:t xml:space="preserve"> Субъекты валютного регулирования и их классификация.</w:t>
      </w:r>
    </w:p>
    <w:p w:rsidR="00D5253E" w:rsidRPr="00AC106B" w:rsidRDefault="00CC4B9F" w:rsidP="00357E33">
      <w:pPr>
        <w:pStyle w:val="a4"/>
        <w:numPr>
          <w:ilvl w:val="0"/>
          <w:numId w:val="9"/>
        </w:numPr>
        <w:ind w:left="-142" w:firstLine="0"/>
        <w:jc w:val="both"/>
        <w:rPr>
          <w:sz w:val="28"/>
          <w:szCs w:val="28"/>
        </w:rPr>
      </w:pPr>
      <w:r w:rsidRPr="00AC106B">
        <w:rPr>
          <w:sz w:val="28"/>
          <w:szCs w:val="28"/>
        </w:rPr>
        <w:t xml:space="preserve"> </w:t>
      </w:r>
      <w:r w:rsidR="00D5253E" w:rsidRPr="00AC106B">
        <w:rPr>
          <w:sz w:val="28"/>
          <w:szCs w:val="28"/>
        </w:rPr>
        <w:t>Валютные правоотношения: понятие и виды.</w:t>
      </w:r>
    </w:p>
    <w:p w:rsidR="00CC4B9F" w:rsidRPr="00AC106B" w:rsidRDefault="00CC4B9F" w:rsidP="00357E33">
      <w:pPr>
        <w:pStyle w:val="a4"/>
        <w:numPr>
          <w:ilvl w:val="0"/>
          <w:numId w:val="9"/>
        </w:numPr>
        <w:ind w:left="-142" w:firstLine="0"/>
        <w:jc w:val="both"/>
        <w:rPr>
          <w:sz w:val="28"/>
          <w:szCs w:val="28"/>
        </w:rPr>
      </w:pPr>
      <w:r w:rsidRPr="00AC106B">
        <w:rPr>
          <w:sz w:val="28"/>
          <w:szCs w:val="28"/>
        </w:rPr>
        <w:t xml:space="preserve"> Определение </w:t>
      </w:r>
      <w:proofErr w:type="spellStart"/>
      <w:r w:rsidRPr="00AC106B">
        <w:rPr>
          <w:sz w:val="28"/>
          <w:szCs w:val="28"/>
        </w:rPr>
        <w:t>резидентства</w:t>
      </w:r>
      <w:proofErr w:type="spellEnd"/>
      <w:r w:rsidRPr="00AC106B">
        <w:rPr>
          <w:sz w:val="28"/>
          <w:szCs w:val="28"/>
        </w:rPr>
        <w:t xml:space="preserve"> для целей валютного регулирования.</w:t>
      </w:r>
    </w:p>
    <w:p w:rsidR="00CC4B9F" w:rsidRPr="00AC106B" w:rsidRDefault="00CC4B9F" w:rsidP="00357E33">
      <w:pPr>
        <w:pStyle w:val="a4"/>
        <w:numPr>
          <w:ilvl w:val="0"/>
          <w:numId w:val="9"/>
        </w:numPr>
        <w:ind w:left="-142" w:firstLine="0"/>
        <w:jc w:val="both"/>
        <w:rPr>
          <w:sz w:val="28"/>
          <w:szCs w:val="28"/>
        </w:rPr>
      </w:pPr>
      <w:r w:rsidRPr="00AC106B">
        <w:rPr>
          <w:sz w:val="28"/>
          <w:szCs w:val="28"/>
        </w:rPr>
        <w:t xml:space="preserve"> Лица, признаваемые нерезидентами для целей валютного законодательства. Особенности их правового положения.</w:t>
      </w:r>
    </w:p>
    <w:p w:rsidR="00CC4B9F" w:rsidRPr="00AC106B" w:rsidRDefault="00CC4B9F" w:rsidP="00357E33">
      <w:pPr>
        <w:pStyle w:val="a4"/>
        <w:numPr>
          <w:ilvl w:val="0"/>
          <w:numId w:val="9"/>
        </w:numPr>
        <w:ind w:left="-142" w:firstLine="0"/>
        <w:jc w:val="both"/>
        <w:rPr>
          <w:sz w:val="28"/>
          <w:szCs w:val="28"/>
        </w:rPr>
      </w:pPr>
      <w:r w:rsidRPr="00AC106B">
        <w:rPr>
          <w:sz w:val="28"/>
          <w:szCs w:val="28"/>
        </w:rPr>
        <w:t>Органы валютного регулирования, их полномочия.</w:t>
      </w:r>
      <w:r w:rsidR="00B02E77" w:rsidRPr="00AC106B">
        <w:rPr>
          <w:sz w:val="28"/>
          <w:szCs w:val="28"/>
        </w:rPr>
        <w:t xml:space="preserve"> </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Полномочия Правительства РФ в сфере валютного регулирования.</w:t>
      </w:r>
    </w:p>
    <w:p w:rsidR="00CC4B9F" w:rsidRPr="00AC106B" w:rsidRDefault="00CC4B9F" w:rsidP="00357E33">
      <w:pPr>
        <w:pStyle w:val="a4"/>
        <w:numPr>
          <w:ilvl w:val="0"/>
          <w:numId w:val="9"/>
        </w:numPr>
        <w:ind w:left="-142" w:firstLine="0"/>
        <w:jc w:val="both"/>
        <w:rPr>
          <w:sz w:val="28"/>
          <w:szCs w:val="28"/>
        </w:rPr>
      </w:pPr>
      <w:r w:rsidRPr="00AC106B">
        <w:rPr>
          <w:sz w:val="28"/>
          <w:szCs w:val="28"/>
        </w:rPr>
        <w:t xml:space="preserve">  Правовое положение резидентов и нерезидентов.</w:t>
      </w:r>
    </w:p>
    <w:p w:rsidR="007247EB" w:rsidRPr="00AC106B" w:rsidRDefault="007247E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lastRenderedPageBreak/>
        <w:t>Особенности валютных ценностей как предмета валютных операций. Виды валютных ценностей.</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t>Иностранная валюта и ее виды.</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t>Объекты валютных правоотношений.</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Понятие и виды внешних ценных бумаг.</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Порядок выпуска и обращения внешних ценных бумаг Российской Федерацией.</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Правовое положение межбанковских валютных бирж. Порядок организации торгов на валютной бирже.</w:t>
      </w:r>
    </w:p>
    <w:p w:rsidR="00D5253E" w:rsidRPr="00AC106B" w:rsidRDefault="00CC4B9F" w:rsidP="00357E33">
      <w:pPr>
        <w:pStyle w:val="a4"/>
        <w:numPr>
          <w:ilvl w:val="0"/>
          <w:numId w:val="9"/>
        </w:numPr>
        <w:ind w:left="-142" w:firstLine="0"/>
        <w:jc w:val="both"/>
        <w:rPr>
          <w:sz w:val="28"/>
          <w:szCs w:val="28"/>
        </w:rPr>
      </w:pPr>
      <w:r w:rsidRPr="00AC106B">
        <w:rPr>
          <w:sz w:val="28"/>
          <w:szCs w:val="28"/>
        </w:rPr>
        <w:t xml:space="preserve"> </w:t>
      </w:r>
      <w:r w:rsidR="00D5253E" w:rsidRPr="00AC106B">
        <w:rPr>
          <w:sz w:val="28"/>
          <w:szCs w:val="28"/>
        </w:rPr>
        <w:t>Правовое понятие валютной операции. Фактические и юридические действия с валютой и ценными бумагами. Соотношение понятий «валютная операция», «валютная сделка».</w:t>
      </w:r>
    </w:p>
    <w:p w:rsidR="00D5253E" w:rsidRPr="00AC106B" w:rsidRDefault="00D5253E"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Субъекты валютных операций</w:t>
      </w:r>
      <w:r w:rsidR="00CC4B9F" w:rsidRPr="00AC106B">
        <w:rPr>
          <w:rFonts w:ascii="Times New Roman" w:hAnsi="Times New Roman" w:cs="Times New Roman"/>
          <w:sz w:val="28"/>
          <w:szCs w:val="28"/>
        </w:rPr>
        <w:t>: основные права и обязанности.</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Банк России как участник валютных правоотношений.</w:t>
      </w:r>
    </w:p>
    <w:p w:rsidR="00D5253E" w:rsidRPr="00AC106B" w:rsidRDefault="00D5253E"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 xml:space="preserve">Классификация валютных операций. </w:t>
      </w:r>
    </w:p>
    <w:p w:rsidR="00CC4B9F" w:rsidRPr="00AC106B" w:rsidRDefault="00CC4B9F" w:rsidP="00357E33">
      <w:pPr>
        <w:pStyle w:val="a4"/>
        <w:widowControl w:val="0"/>
        <w:numPr>
          <w:ilvl w:val="0"/>
          <w:numId w:val="9"/>
        </w:numPr>
        <w:ind w:left="-142" w:firstLine="0"/>
        <w:jc w:val="both"/>
        <w:rPr>
          <w:sz w:val="28"/>
          <w:szCs w:val="28"/>
        </w:rPr>
      </w:pPr>
      <w:r w:rsidRPr="00AC106B">
        <w:rPr>
          <w:sz w:val="28"/>
          <w:szCs w:val="28"/>
        </w:rPr>
        <w:t>Валютный рынок: понятие и классификация.</w:t>
      </w:r>
    </w:p>
    <w:p w:rsidR="00CC4B9F" w:rsidRPr="00AC106B" w:rsidRDefault="00CC4B9F" w:rsidP="00357E33">
      <w:pPr>
        <w:pStyle w:val="a4"/>
        <w:widowControl w:val="0"/>
        <w:numPr>
          <w:ilvl w:val="0"/>
          <w:numId w:val="9"/>
        </w:numPr>
        <w:ind w:left="-142" w:firstLine="0"/>
        <w:jc w:val="both"/>
        <w:rPr>
          <w:sz w:val="28"/>
          <w:szCs w:val="28"/>
        </w:rPr>
      </w:pPr>
      <w:r w:rsidRPr="00AC106B">
        <w:rPr>
          <w:sz w:val="28"/>
          <w:szCs w:val="28"/>
        </w:rPr>
        <w:t>Правовая характеристика участников валютного рынка.</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t>Понятие и виды валютных курсов.</w:t>
      </w:r>
    </w:p>
    <w:p w:rsidR="00CC4B9F" w:rsidRPr="00AC106B" w:rsidRDefault="00CC4B9F" w:rsidP="00357E33">
      <w:pPr>
        <w:pStyle w:val="a4"/>
        <w:widowControl w:val="0"/>
        <w:numPr>
          <w:ilvl w:val="0"/>
          <w:numId w:val="9"/>
        </w:numPr>
        <w:ind w:left="-142" w:firstLine="0"/>
        <w:jc w:val="both"/>
        <w:rPr>
          <w:sz w:val="28"/>
          <w:szCs w:val="28"/>
        </w:rPr>
      </w:pPr>
      <w:r w:rsidRPr="00AC106B">
        <w:rPr>
          <w:sz w:val="28"/>
          <w:szCs w:val="28"/>
        </w:rPr>
        <w:t>Валютные сделки. Правовые особенности.</w:t>
      </w:r>
    </w:p>
    <w:p w:rsidR="00CC4B9F" w:rsidRPr="00AC106B" w:rsidRDefault="00744FE5" w:rsidP="00357E33">
      <w:pPr>
        <w:pStyle w:val="a4"/>
        <w:widowControl w:val="0"/>
        <w:numPr>
          <w:ilvl w:val="0"/>
          <w:numId w:val="9"/>
        </w:numPr>
        <w:ind w:left="-142" w:firstLine="0"/>
        <w:jc w:val="both"/>
        <w:rPr>
          <w:sz w:val="28"/>
          <w:szCs w:val="28"/>
        </w:rPr>
      </w:pPr>
      <w:r w:rsidRPr="00AC106B">
        <w:rPr>
          <w:sz w:val="28"/>
          <w:szCs w:val="28"/>
        </w:rPr>
        <w:t>Валютные операции резидентов.</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Валютные операции нерезидентов.</w:t>
      </w:r>
    </w:p>
    <w:p w:rsidR="00744FE5" w:rsidRPr="00AC106B" w:rsidRDefault="00744FE5"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AC106B">
        <w:rPr>
          <w:sz w:val="28"/>
          <w:szCs w:val="28"/>
        </w:rPr>
        <w:t>Государственные валютные операции.</w:t>
      </w:r>
    </w:p>
    <w:p w:rsidR="00744FE5" w:rsidRPr="00AC106B" w:rsidRDefault="00744FE5" w:rsidP="00357E33">
      <w:pPr>
        <w:pStyle w:val="a4"/>
        <w:widowControl w:val="0"/>
        <w:numPr>
          <w:ilvl w:val="0"/>
          <w:numId w:val="9"/>
        </w:numPr>
        <w:tabs>
          <w:tab w:val="left" w:pos="629"/>
        </w:tabs>
        <w:autoSpaceDE w:val="0"/>
        <w:autoSpaceDN w:val="0"/>
        <w:adjustRightInd w:val="0"/>
        <w:ind w:left="-142" w:firstLine="0"/>
        <w:jc w:val="both"/>
        <w:rPr>
          <w:sz w:val="28"/>
          <w:szCs w:val="28"/>
        </w:rPr>
      </w:pPr>
      <w:r w:rsidRPr="00AC106B">
        <w:rPr>
          <w:sz w:val="28"/>
          <w:szCs w:val="28"/>
        </w:rPr>
        <w:t>Порядок проведения валютных операций в Российской Федерации.</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Репатриация резидентами валюты РФ и иностранной валюты при осуществлении внешнеторговой деятельности.</w:t>
      </w:r>
    </w:p>
    <w:p w:rsidR="00744FE5" w:rsidRPr="00AC106B" w:rsidRDefault="00744FE5"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Обязанность зачисления на счета в уполномоченных банках в России выручки от экспорта товаров: субъекты, сроки, меры ответственности.</w:t>
      </w:r>
    </w:p>
    <w:p w:rsidR="00744FE5" w:rsidRPr="00AC106B" w:rsidRDefault="00744FE5"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Обязанность возврата средств, уплаченных нерезидентам, по неисполненным контрактам: субъекты, сроки, меры ответственности.</w:t>
      </w:r>
    </w:p>
    <w:p w:rsidR="00744FE5" w:rsidRPr="00AC106B" w:rsidRDefault="00744FE5" w:rsidP="00357E33">
      <w:pPr>
        <w:pStyle w:val="a4"/>
        <w:numPr>
          <w:ilvl w:val="0"/>
          <w:numId w:val="9"/>
        </w:numPr>
        <w:ind w:left="-142" w:firstLine="0"/>
        <w:jc w:val="both"/>
        <w:rPr>
          <w:sz w:val="28"/>
          <w:szCs w:val="28"/>
        </w:rPr>
      </w:pPr>
      <w:r w:rsidRPr="00AC106B">
        <w:rPr>
          <w:sz w:val="28"/>
          <w:szCs w:val="28"/>
        </w:rPr>
        <w:t>Исключения из общего правила о репатриации валюты. Случаи, в которых разрешены зачет либо использование валюты за рубежом.</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Правовое регулирование счетов и вкладов резидентов и нерезидентов.</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Купля-продажа иностранной валюты через уполномоченные банки.</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Правовое регулирование корреспондентских отношений. Виды корреспондентских счетов.</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Перевод денежных средств по поручению физических лиц без открытия им банковских счетов.</w:t>
      </w:r>
    </w:p>
    <w:p w:rsidR="00B02E77" w:rsidRPr="00AC106B" w:rsidRDefault="00B02E77" w:rsidP="00357E33">
      <w:pPr>
        <w:pStyle w:val="a4"/>
        <w:widowControl w:val="0"/>
        <w:numPr>
          <w:ilvl w:val="0"/>
          <w:numId w:val="9"/>
        </w:numPr>
        <w:ind w:left="-142" w:firstLine="0"/>
        <w:jc w:val="both"/>
        <w:rPr>
          <w:sz w:val="28"/>
          <w:szCs w:val="28"/>
        </w:rPr>
      </w:pPr>
      <w:r w:rsidRPr="00AC106B">
        <w:rPr>
          <w:sz w:val="28"/>
          <w:szCs w:val="28"/>
        </w:rPr>
        <w:t>Порядок ведения кассовых операций с наличной иностранной валютой.</w:t>
      </w:r>
    </w:p>
    <w:p w:rsidR="00744FE5" w:rsidRPr="00AC106B" w:rsidRDefault="00744FE5"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Кредитование в иностранной валюте.</w:t>
      </w:r>
    </w:p>
    <w:p w:rsidR="00744FE5" w:rsidRPr="00AC106B" w:rsidRDefault="00744FE5"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Трансграничное перемещение валюты и ценных бумаг через таможенную границу ЕЭАС.</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Валютные операции между резидентами и нерезидентами.</w:t>
      </w:r>
    </w:p>
    <w:p w:rsidR="00744FE5" w:rsidRPr="00AC106B" w:rsidRDefault="00744FE5"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Запрет валютных расчетов между резидентами. Правило и исключения.</w:t>
      </w:r>
    </w:p>
    <w:p w:rsidR="00744FE5" w:rsidRPr="00AC106B" w:rsidRDefault="00744FE5" w:rsidP="00357E33">
      <w:pPr>
        <w:pStyle w:val="a4"/>
        <w:widowControl w:val="0"/>
        <w:numPr>
          <w:ilvl w:val="0"/>
          <w:numId w:val="9"/>
        </w:numPr>
        <w:ind w:left="-142" w:firstLine="0"/>
        <w:jc w:val="both"/>
        <w:rPr>
          <w:sz w:val="28"/>
          <w:szCs w:val="28"/>
        </w:rPr>
      </w:pPr>
      <w:r w:rsidRPr="00AC106B">
        <w:rPr>
          <w:sz w:val="28"/>
          <w:szCs w:val="28"/>
        </w:rPr>
        <w:t>Валютные операции резидентов и нерезидентов в условиях санкций в отношении Российской Федерации.</w:t>
      </w:r>
    </w:p>
    <w:p w:rsidR="007247EB" w:rsidRPr="00AC106B" w:rsidRDefault="007247E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Понятие и правовая характеристика международных расчетов.</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lastRenderedPageBreak/>
        <w:t xml:space="preserve">Понятие и виды валютного контроля. </w:t>
      </w:r>
    </w:p>
    <w:p w:rsidR="007247EB" w:rsidRPr="00AC106B" w:rsidRDefault="007247E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Участие налоговых органов в валютном контроле.</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t>Участие таможенных органов в валютном контроле.</w:t>
      </w:r>
    </w:p>
    <w:p w:rsidR="00B02E77" w:rsidRPr="00AC106B" w:rsidRDefault="00B02E77" w:rsidP="00357E33">
      <w:pPr>
        <w:pStyle w:val="a4"/>
        <w:widowControl w:val="0"/>
        <w:numPr>
          <w:ilvl w:val="0"/>
          <w:numId w:val="9"/>
        </w:numPr>
        <w:ind w:left="-142" w:firstLine="0"/>
        <w:jc w:val="both"/>
        <w:rPr>
          <w:sz w:val="28"/>
          <w:szCs w:val="28"/>
        </w:rPr>
      </w:pPr>
      <w:r w:rsidRPr="00AC106B">
        <w:rPr>
          <w:sz w:val="28"/>
          <w:szCs w:val="28"/>
        </w:rPr>
        <w:t>Валютный контроль в торговом обороте.</w:t>
      </w:r>
    </w:p>
    <w:p w:rsidR="007247EB" w:rsidRPr="00AC106B" w:rsidRDefault="007247EB" w:rsidP="00357E33">
      <w:pPr>
        <w:pStyle w:val="a4"/>
        <w:widowControl w:val="0"/>
        <w:numPr>
          <w:ilvl w:val="0"/>
          <w:numId w:val="9"/>
        </w:numPr>
        <w:ind w:left="-142" w:firstLine="0"/>
        <w:jc w:val="both"/>
        <w:rPr>
          <w:sz w:val="28"/>
          <w:szCs w:val="28"/>
        </w:rPr>
      </w:pPr>
      <w:r w:rsidRPr="00AC106B">
        <w:rPr>
          <w:sz w:val="28"/>
          <w:szCs w:val="28"/>
        </w:rPr>
        <w:t>Механизм контроля за валютными операциями резидентов, связанными с осуществлением внешнеторговой деятельности.</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Проведение валютного контроля Банком России и его территориальными учреждениями.</w:t>
      </w:r>
    </w:p>
    <w:p w:rsidR="00B02E77" w:rsidRPr="00AC106B" w:rsidRDefault="00B02E77" w:rsidP="00357E33">
      <w:pPr>
        <w:pStyle w:val="a4"/>
        <w:numPr>
          <w:ilvl w:val="0"/>
          <w:numId w:val="9"/>
        </w:numPr>
        <w:ind w:left="-142" w:firstLine="0"/>
        <w:jc w:val="both"/>
        <w:rPr>
          <w:sz w:val="28"/>
          <w:szCs w:val="28"/>
        </w:rPr>
      </w:pPr>
      <w:r w:rsidRPr="00AC106B">
        <w:rPr>
          <w:sz w:val="28"/>
          <w:szCs w:val="28"/>
        </w:rPr>
        <w:t>Компетенция органов и агентов валютного контроля.</w:t>
      </w:r>
    </w:p>
    <w:p w:rsidR="00B02E77" w:rsidRPr="00AC106B" w:rsidRDefault="00B02E77" w:rsidP="00357E33">
      <w:pPr>
        <w:pStyle w:val="a4"/>
        <w:numPr>
          <w:ilvl w:val="0"/>
          <w:numId w:val="9"/>
        </w:numPr>
        <w:ind w:left="-142" w:firstLine="0"/>
        <w:jc w:val="both"/>
        <w:rPr>
          <w:sz w:val="28"/>
          <w:szCs w:val="28"/>
        </w:rPr>
      </w:pPr>
      <w:r w:rsidRPr="00AC106B">
        <w:rPr>
          <w:sz w:val="28"/>
          <w:szCs w:val="28"/>
        </w:rPr>
        <w:t xml:space="preserve"> Взаимодействие органов и агентов валютного контроля.</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Получение Банком России сведений о нарушениях валютного контроля от уполномоченных банков — агентов валютного контроля. Порядок передачи сведений органам валютного контроля.</w:t>
      </w:r>
    </w:p>
    <w:p w:rsidR="00B02E77" w:rsidRPr="00AC106B" w:rsidRDefault="00B02E77" w:rsidP="00357E33">
      <w:pPr>
        <w:pStyle w:val="a4"/>
        <w:numPr>
          <w:ilvl w:val="0"/>
          <w:numId w:val="9"/>
        </w:numPr>
        <w:ind w:left="-142" w:firstLine="0"/>
        <w:jc w:val="both"/>
        <w:rPr>
          <w:sz w:val="28"/>
          <w:szCs w:val="28"/>
        </w:rPr>
      </w:pPr>
      <w:r w:rsidRPr="00AC106B">
        <w:rPr>
          <w:sz w:val="28"/>
          <w:szCs w:val="28"/>
        </w:rPr>
        <w:t>Особенности правового положения уполномоченных банков в валютном контроле.</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 xml:space="preserve">Права </w:t>
      </w:r>
      <w:r w:rsidR="008D1724" w:rsidRPr="00AC106B">
        <w:rPr>
          <w:rFonts w:ascii="Times New Roman" w:hAnsi="Times New Roman" w:cs="Times New Roman"/>
          <w:sz w:val="28"/>
          <w:szCs w:val="28"/>
        </w:rPr>
        <w:t xml:space="preserve">и обязанности </w:t>
      </w:r>
      <w:r w:rsidRPr="00AC106B">
        <w:rPr>
          <w:rFonts w:ascii="Times New Roman" w:hAnsi="Times New Roman" w:cs="Times New Roman"/>
          <w:sz w:val="28"/>
          <w:szCs w:val="28"/>
        </w:rPr>
        <w:t>подконтрольных субъектов во взаимоотношениях с органами и агентами валютного контроля.</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 Правовые особенности форм и методов валютного контроля.</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Полномочия налоговых и таможенных органов по проведению проверок соблюдения валютного законодательства. Особенности порядка проведения проверок налоговыми и таможенными органами за операциями резидентов и нерезидентов.</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Наблюдение как метод документального финансового контроля, основанный на регулярном представлении контролирующим субъектам учетной информации. Понятие, признаки.</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Значение наблюдения как формы обратной связи в системе валютного регулирования.</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Документы учета и отчетности о валютных операциях: понятие, обязанность составления. Сроки составления, хранения, представления агентам валютного контроля.</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Порядок фиксации результатов агентами валютного контроля. Действия в случае выявления правонарушений.</w:t>
      </w:r>
    </w:p>
    <w:p w:rsidR="00B02E77" w:rsidRPr="00AC106B" w:rsidRDefault="00B02E77"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Получение результатов органами валютного контроля. Действия в случае получения информации о нарушении валютного законодательства.</w:t>
      </w:r>
    </w:p>
    <w:p w:rsidR="008D1724" w:rsidRPr="00AC106B" w:rsidRDefault="008D1724"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Применение Банком России мер ответственности к уполномоченным банкам за нарушение валютного законодательства.</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Особенности производства по делам об административных правонарушениях в сфере валютного законодательства РФ и актов органов валютного регулирования.</w:t>
      </w:r>
    </w:p>
    <w:p w:rsidR="00B02E77" w:rsidRPr="00AC106B" w:rsidRDefault="00AC106B" w:rsidP="00357E33">
      <w:pPr>
        <w:pStyle w:val="a4"/>
        <w:widowControl w:val="0"/>
        <w:numPr>
          <w:ilvl w:val="0"/>
          <w:numId w:val="9"/>
        </w:numPr>
        <w:ind w:left="-142" w:firstLine="0"/>
        <w:jc w:val="both"/>
        <w:rPr>
          <w:sz w:val="28"/>
          <w:szCs w:val="28"/>
        </w:rPr>
      </w:pPr>
      <w:r w:rsidRPr="00AC106B">
        <w:rPr>
          <w:sz w:val="28"/>
          <w:szCs w:val="28"/>
        </w:rPr>
        <w:t>Понятие и признаки ответственности за нарушение правил валютного регулирования.</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Валютные правонарушения. Меры ответственности и порядок их применения.</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Полномочия налоговых и таможенных органов по применению мер ответственности за соблюдением валютного законодательства резидентами и нерезидентами, порядок их реализации.</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Административно наказуемые нарушения валютного законодательства.</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t>Преступления против системы валютного регулирования.</w:t>
      </w:r>
    </w:p>
    <w:p w:rsidR="00AC106B" w:rsidRPr="00AC106B" w:rsidRDefault="00AC106B" w:rsidP="00357E33">
      <w:pPr>
        <w:pStyle w:val="ab"/>
        <w:numPr>
          <w:ilvl w:val="0"/>
          <w:numId w:val="9"/>
        </w:numPr>
        <w:spacing w:before="0" w:beforeAutospacing="0" w:after="0" w:afterAutospacing="0"/>
        <w:ind w:left="-142" w:firstLine="0"/>
        <w:jc w:val="both"/>
        <w:rPr>
          <w:rFonts w:ascii="Times New Roman" w:hAnsi="Times New Roman" w:cs="Times New Roman"/>
          <w:sz w:val="28"/>
          <w:szCs w:val="28"/>
        </w:rPr>
      </w:pPr>
      <w:r w:rsidRPr="00AC106B">
        <w:rPr>
          <w:rFonts w:ascii="Times New Roman" w:hAnsi="Times New Roman" w:cs="Times New Roman"/>
          <w:sz w:val="28"/>
          <w:szCs w:val="28"/>
        </w:rPr>
        <w:lastRenderedPageBreak/>
        <w:t>Применение мер ответственности за нарушение правил репатриации: установление вины резидента; изменение срока, установленного контрактом, по соглашению сторон; соразмерность наказания в случае малозначительности деяния; дифференциация наказания за нарушение срока репатриации и уклонение от репатриации валюты. Разграничение административной и уголовной ответственности.</w:t>
      </w:r>
    </w:p>
    <w:p w:rsidR="00AC106B" w:rsidRDefault="00AC106B" w:rsidP="00E00D91">
      <w:pPr>
        <w:widowControl w:val="0"/>
        <w:tabs>
          <w:tab w:val="left" w:pos="1222"/>
        </w:tabs>
        <w:spacing w:line="360" w:lineRule="auto"/>
        <w:ind w:firstLine="709"/>
        <w:jc w:val="both"/>
        <w:rPr>
          <w:rFonts w:eastAsia="Calibri"/>
          <w:bCs/>
          <w:sz w:val="28"/>
          <w:szCs w:val="28"/>
        </w:rPr>
      </w:pPr>
    </w:p>
    <w:p w:rsidR="00562F1F" w:rsidRPr="00993F21" w:rsidRDefault="00E65027" w:rsidP="00E00D91">
      <w:pPr>
        <w:widowControl w:val="0"/>
        <w:tabs>
          <w:tab w:val="left" w:pos="1222"/>
        </w:tabs>
        <w:spacing w:line="360" w:lineRule="auto"/>
        <w:ind w:firstLine="709"/>
        <w:jc w:val="both"/>
        <w:rPr>
          <w:rFonts w:eastAsia="Calibri"/>
          <w:b/>
          <w:bCs/>
          <w:sz w:val="28"/>
          <w:szCs w:val="28"/>
        </w:rPr>
      </w:pPr>
      <w:r w:rsidRPr="00AC106B">
        <w:rPr>
          <w:rFonts w:eastAsia="Calibri"/>
          <w:bCs/>
          <w:sz w:val="28"/>
          <w:szCs w:val="28"/>
        </w:rPr>
        <w:t>С</w:t>
      </w:r>
      <w:r w:rsidRPr="00993F21">
        <w:rPr>
          <w:rFonts w:eastAsia="Calibri"/>
          <w:b/>
          <w:bCs/>
          <w:sz w:val="28"/>
          <w:szCs w:val="28"/>
        </w:rPr>
        <w:t xml:space="preserve">оответствующие приказы, распоряжения ректората о контроле уровня освоения дисциплин и </w:t>
      </w:r>
      <w:proofErr w:type="spellStart"/>
      <w:r w:rsidRPr="00993F21">
        <w:rPr>
          <w:rFonts w:eastAsia="Calibri"/>
          <w:b/>
          <w:bCs/>
          <w:sz w:val="28"/>
          <w:szCs w:val="28"/>
        </w:rPr>
        <w:t>сформированности</w:t>
      </w:r>
      <w:proofErr w:type="spellEnd"/>
      <w:r w:rsidRPr="00993F21">
        <w:rPr>
          <w:rFonts w:eastAsia="Calibri"/>
          <w:b/>
          <w:bCs/>
          <w:sz w:val="28"/>
          <w:szCs w:val="28"/>
        </w:rPr>
        <w:t xml:space="preserve"> компетенций студентов</w:t>
      </w:r>
    </w:p>
    <w:p w:rsidR="00170B39" w:rsidRDefault="00E65027" w:rsidP="00E00D91">
      <w:pPr>
        <w:widowControl w:val="0"/>
        <w:spacing w:line="360" w:lineRule="auto"/>
        <w:ind w:firstLine="709"/>
        <w:jc w:val="both"/>
        <w:rPr>
          <w:sz w:val="28"/>
          <w:szCs w:val="28"/>
        </w:rPr>
      </w:pPr>
      <w:r w:rsidRPr="00993F21">
        <w:rPr>
          <w:sz w:val="28"/>
          <w:szCs w:val="28"/>
        </w:rPr>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993F21">
        <w:rPr>
          <w:sz w:val="28"/>
          <w:szCs w:val="28"/>
        </w:rPr>
        <w:t>бакалавриата</w:t>
      </w:r>
      <w:proofErr w:type="spellEnd"/>
      <w:r w:rsidRPr="00993F21">
        <w:rPr>
          <w:sz w:val="28"/>
          <w:szCs w:val="28"/>
        </w:rPr>
        <w:t xml:space="preserve"> и магистратуры в Финансовом университете» и приказы филиалов по данному вопросу.</w:t>
      </w:r>
    </w:p>
    <w:p w:rsidR="004927D0" w:rsidRPr="007F357D" w:rsidRDefault="004927D0" w:rsidP="00E00D91">
      <w:pPr>
        <w:widowControl w:val="0"/>
        <w:spacing w:line="360" w:lineRule="auto"/>
        <w:ind w:firstLine="709"/>
        <w:jc w:val="both"/>
        <w:rPr>
          <w:sz w:val="28"/>
          <w:szCs w:val="28"/>
        </w:rPr>
      </w:pPr>
    </w:p>
    <w:p w:rsidR="00562F1F" w:rsidRDefault="00BB545A" w:rsidP="00E00D91">
      <w:pPr>
        <w:pStyle w:val="10"/>
        <w:keepNext w:val="0"/>
        <w:keepLines w:val="0"/>
        <w:widowControl w:val="0"/>
        <w:numPr>
          <w:ilvl w:val="0"/>
          <w:numId w:val="7"/>
        </w:numPr>
        <w:tabs>
          <w:tab w:val="left" w:pos="1134"/>
        </w:tabs>
        <w:spacing w:before="0" w:line="360" w:lineRule="auto"/>
        <w:jc w:val="both"/>
        <w:rPr>
          <w:rFonts w:ascii="Times New Roman" w:hAnsi="Times New Roman"/>
          <w:color w:val="auto"/>
        </w:rPr>
      </w:pPr>
      <w:bookmarkStart w:id="19" w:name="_Toc132710057"/>
      <w:r w:rsidRPr="00A222F6">
        <w:rPr>
          <w:rFonts w:ascii="Times New Roman" w:hAnsi="Times New Roman"/>
          <w:color w:val="auto"/>
        </w:rPr>
        <w:t>Перечень основной и дополнительной учебной литературы, необходимой для освоения дисциплины</w:t>
      </w:r>
      <w:bookmarkEnd w:id="19"/>
    </w:p>
    <w:p w:rsidR="00DF5E79" w:rsidRDefault="00DA2D48" w:rsidP="00E00D91">
      <w:pPr>
        <w:widowControl w:val="0"/>
        <w:spacing w:line="360" w:lineRule="auto"/>
        <w:jc w:val="center"/>
        <w:rPr>
          <w:b/>
          <w:sz w:val="28"/>
          <w:szCs w:val="28"/>
        </w:rPr>
      </w:pPr>
      <w:r w:rsidRPr="003001BD">
        <w:rPr>
          <w:b/>
          <w:sz w:val="28"/>
          <w:szCs w:val="28"/>
        </w:rPr>
        <w:t>Нормативные правовые акты</w:t>
      </w:r>
    </w:p>
    <w:p w:rsidR="00B91BA7" w:rsidRPr="00B91BA7" w:rsidRDefault="005D2B9D" w:rsidP="00A725FB">
      <w:pPr>
        <w:numPr>
          <w:ilvl w:val="0"/>
          <w:numId w:val="3"/>
        </w:numPr>
        <w:autoSpaceDE w:val="0"/>
        <w:autoSpaceDN w:val="0"/>
        <w:adjustRightInd w:val="0"/>
        <w:ind w:left="426" w:hanging="568"/>
        <w:jc w:val="both"/>
        <w:rPr>
          <w:sz w:val="28"/>
          <w:szCs w:val="28"/>
        </w:rPr>
      </w:pPr>
      <w:r w:rsidRPr="00B91BA7">
        <w:rPr>
          <w:rFonts w:eastAsia="Calibri"/>
          <w:sz w:val="28"/>
          <w:szCs w:val="28"/>
          <w:lang w:eastAsia="en-US"/>
        </w:rPr>
        <w:t>Конституция Российской Федерации (принята всенародным голосованием 12.12.1993)</w:t>
      </w:r>
      <w:r w:rsidR="004473CE" w:rsidRPr="00B91BA7">
        <w:rPr>
          <w:rFonts w:eastAsia="Calibri"/>
          <w:sz w:val="28"/>
          <w:szCs w:val="28"/>
          <w:lang w:eastAsia="en-US"/>
        </w:rPr>
        <w:t xml:space="preserve"> </w:t>
      </w:r>
      <w:r w:rsidRPr="00B91BA7">
        <w:rPr>
          <w:rFonts w:eastAsia="Calibri"/>
          <w:sz w:val="28"/>
          <w:szCs w:val="28"/>
          <w:lang w:eastAsia="en-US"/>
        </w:rPr>
        <w:t>//</w:t>
      </w:r>
      <w:r w:rsidRPr="00B91BA7">
        <w:rPr>
          <w:rFonts w:ascii="Calibri" w:eastAsia="Calibri" w:hAnsi="Calibri"/>
          <w:sz w:val="28"/>
          <w:szCs w:val="28"/>
          <w:lang w:eastAsia="en-US"/>
        </w:rPr>
        <w:t xml:space="preserve"> </w:t>
      </w:r>
      <w:r w:rsidR="0061204B" w:rsidRPr="00B91BA7">
        <w:rPr>
          <w:sz w:val="28"/>
          <w:szCs w:val="28"/>
          <w:shd w:val="clear" w:color="auto" w:fill="FFFFFF"/>
        </w:rPr>
        <w:t>Официальный интернет-портал правовой информации. www.pravo.gov.ru,</w:t>
      </w:r>
      <w:r w:rsidRPr="00B91BA7">
        <w:rPr>
          <w:rFonts w:eastAsia="Calibri"/>
          <w:sz w:val="28"/>
          <w:szCs w:val="28"/>
          <w:lang w:eastAsia="en-US"/>
        </w:rPr>
        <w:t xml:space="preserve"> 4 июля 2020 г.</w:t>
      </w:r>
    </w:p>
    <w:p w:rsidR="00B91BA7" w:rsidRPr="00B91BA7" w:rsidRDefault="00B91BA7" w:rsidP="00A725FB">
      <w:pPr>
        <w:numPr>
          <w:ilvl w:val="0"/>
          <w:numId w:val="3"/>
        </w:numPr>
        <w:autoSpaceDE w:val="0"/>
        <w:autoSpaceDN w:val="0"/>
        <w:adjustRightInd w:val="0"/>
        <w:ind w:left="426" w:hanging="568"/>
        <w:jc w:val="both"/>
        <w:rPr>
          <w:sz w:val="28"/>
          <w:szCs w:val="28"/>
        </w:rPr>
      </w:pPr>
      <w:r w:rsidRPr="00B91BA7">
        <w:rPr>
          <w:sz w:val="28"/>
          <w:szCs w:val="28"/>
        </w:rPr>
        <w:t>Федеральный закон от 10.12.2003 № 173-ФЗ «О валютном регулировании и валютном контроле».</w:t>
      </w:r>
    </w:p>
    <w:p w:rsidR="00B91BA7" w:rsidRPr="00747430" w:rsidRDefault="00B91BA7" w:rsidP="00A725FB">
      <w:pPr>
        <w:numPr>
          <w:ilvl w:val="0"/>
          <w:numId w:val="3"/>
        </w:numPr>
        <w:autoSpaceDE w:val="0"/>
        <w:autoSpaceDN w:val="0"/>
        <w:adjustRightInd w:val="0"/>
        <w:ind w:left="426" w:hanging="568"/>
        <w:jc w:val="both"/>
        <w:rPr>
          <w:sz w:val="28"/>
          <w:szCs w:val="28"/>
        </w:rPr>
      </w:pPr>
      <w:r>
        <w:rPr>
          <w:sz w:val="28"/>
          <w:szCs w:val="28"/>
        </w:rPr>
        <w:t>Таможенный кодекс Евразийского экономического союза (приложение № 1 к Договору о Таможенном кодексе Евразийского экономического союза.</w:t>
      </w:r>
    </w:p>
    <w:p w:rsidR="00713F6B" w:rsidRPr="00226EFC" w:rsidRDefault="00713F6B" w:rsidP="00A725FB">
      <w:pPr>
        <w:numPr>
          <w:ilvl w:val="0"/>
          <w:numId w:val="3"/>
        </w:numPr>
        <w:tabs>
          <w:tab w:val="num" w:pos="360"/>
        </w:tabs>
        <w:autoSpaceDE w:val="0"/>
        <w:autoSpaceDN w:val="0"/>
        <w:adjustRightInd w:val="0"/>
        <w:ind w:left="426" w:hanging="568"/>
        <w:jc w:val="both"/>
        <w:rPr>
          <w:sz w:val="28"/>
          <w:szCs w:val="28"/>
        </w:rPr>
      </w:pPr>
      <w:r w:rsidRPr="00226EFC">
        <w:rPr>
          <w:iCs/>
          <w:sz w:val="28"/>
          <w:szCs w:val="28"/>
        </w:rPr>
        <w:t xml:space="preserve">Постановление Верховного Совета Российской Федерации от 22.05.1992 № 2815-1 </w:t>
      </w:r>
      <w:r w:rsidRPr="00226EFC">
        <w:rPr>
          <w:sz w:val="28"/>
          <w:szCs w:val="28"/>
        </w:rPr>
        <w:t>«О вступлении Российской Федерации в Международный валютный фонд, Международный банк реконструкции и развития и Международную ассоциацию развития»</w:t>
      </w:r>
      <w:r>
        <w:rPr>
          <w:sz w:val="28"/>
          <w:szCs w:val="28"/>
        </w:rPr>
        <w:t>.</w:t>
      </w:r>
    </w:p>
    <w:p w:rsidR="00713F6B" w:rsidRPr="008B4117" w:rsidRDefault="00713F6B" w:rsidP="00A725FB">
      <w:pPr>
        <w:numPr>
          <w:ilvl w:val="0"/>
          <w:numId w:val="3"/>
        </w:numPr>
        <w:tabs>
          <w:tab w:val="num" w:pos="360"/>
        </w:tabs>
        <w:autoSpaceDE w:val="0"/>
        <w:autoSpaceDN w:val="0"/>
        <w:adjustRightInd w:val="0"/>
        <w:ind w:left="426" w:hanging="568"/>
        <w:jc w:val="both"/>
        <w:rPr>
          <w:sz w:val="28"/>
          <w:szCs w:val="28"/>
        </w:rPr>
      </w:pPr>
      <w:r w:rsidRPr="008B4117">
        <w:rPr>
          <w:iCs/>
          <w:sz w:val="28"/>
          <w:szCs w:val="28"/>
        </w:rPr>
        <w:t>Гражданский кодекс Российской Федерации</w:t>
      </w:r>
      <w:r w:rsidRPr="008B4117">
        <w:rPr>
          <w:sz w:val="28"/>
          <w:szCs w:val="28"/>
        </w:rPr>
        <w:t xml:space="preserve">: часть первая от 30.11.1994 № 51-ФЗ; часть вторая от 26.01.1996 № 14-ФЗ. </w:t>
      </w:r>
    </w:p>
    <w:p w:rsidR="00B91BA7" w:rsidRPr="008B4117" w:rsidRDefault="00B91BA7"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 xml:space="preserve">Уголовный кодекс Российской </w:t>
      </w:r>
      <w:proofErr w:type="gramStart"/>
      <w:r w:rsidRPr="008B4117">
        <w:rPr>
          <w:iCs/>
          <w:sz w:val="28"/>
          <w:szCs w:val="28"/>
        </w:rPr>
        <w:t xml:space="preserve">Федерации  </w:t>
      </w:r>
      <w:r w:rsidRPr="008B4117">
        <w:rPr>
          <w:sz w:val="28"/>
          <w:szCs w:val="28"/>
        </w:rPr>
        <w:t>от</w:t>
      </w:r>
      <w:proofErr w:type="gramEnd"/>
      <w:r w:rsidRPr="008B4117">
        <w:rPr>
          <w:sz w:val="28"/>
          <w:szCs w:val="28"/>
        </w:rPr>
        <w:t xml:space="preserve"> 13.06.1996 № 63-ФЗ.</w:t>
      </w:r>
    </w:p>
    <w:p w:rsidR="00B91BA7" w:rsidRDefault="00B91BA7"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Кодекс Российской Федерации об административных правонарушениях</w:t>
      </w:r>
      <w:r w:rsidRPr="008B4117">
        <w:rPr>
          <w:sz w:val="28"/>
          <w:szCs w:val="28"/>
        </w:rPr>
        <w:t xml:space="preserve"> от 30.12.2001 № 195-ФЗ. </w:t>
      </w:r>
    </w:p>
    <w:p w:rsidR="00713F6B" w:rsidRPr="008B4117" w:rsidRDefault="00713F6B"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 xml:space="preserve">Бюджетный кодекс Российской Федерации </w:t>
      </w:r>
      <w:r>
        <w:rPr>
          <w:sz w:val="28"/>
          <w:szCs w:val="28"/>
        </w:rPr>
        <w:t>от 31.07.1998 № 145-ФЗ</w:t>
      </w:r>
      <w:r w:rsidRPr="008B4117">
        <w:rPr>
          <w:sz w:val="28"/>
          <w:szCs w:val="28"/>
        </w:rPr>
        <w:t xml:space="preserve">. </w:t>
      </w:r>
    </w:p>
    <w:p w:rsidR="00713F6B" w:rsidRPr="008B4117" w:rsidRDefault="00713F6B"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Налоговый кодекс Российской Федерации</w:t>
      </w:r>
      <w:r w:rsidRPr="008B4117">
        <w:rPr>
          <w:sz w:val="28"/>
          <w:szCs w:val="28"/>
        </w:rPr>
        <w:t>: часть первая от 31.07.1998 № 146-ФЗ; часть втора</w:t>
      </w:r>
      <w:r>
        <w:rPr>
          <w:sz w:val="28"/>
          <w:szCs w:val="28"/>
        </w:rPr>
        <w:t>я от 05.08.2000 № 117-ФЗ</w:t>
      </w:r>
      <w:r w:rsidRPr="008B4117">
        <w:rPr>
          <w:sz w:val="28"/>
          <w:szCs w:val="28"/>
        </w:rPr>
        <w:t xml:space="preserve">. </w:t>
      </w:r>
    </w:p>
    <w:p w:rsidR="00713F6B" w:rsidRPr="008B4117" w:rsidRDefault="00713F6B"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 xml:space="preserve">Трудовой кодекс Российской Федерации </w:t>
      </w:r>
      <w:r>
        <w:rPr>
          <w:sz w:val="28"/>
          <w:szCs w:val="28"/>
        </w:rPr>
        <w:t>от 30.12.2001 № 197-ФЗ</w:t>
      </w:r>
      <w:r w:rsidRPr="008B4117">
        <w:rPr>
          <w:sz w:val="28"/>
          <w:szCs w:val="28"/>
        </w:rPr>
        <w:t>.</w:t>
      </w:r>
    </w:p>
    <w:p w:rsidR="00713F6B" w:rsidRPr="008B4117" w:rsidRDefault="00713F6B" w:rsidP="00A725FB">
      <w:pPr>
        <w:numPr>
          <w:ilvl w:val="0"/>
          <w:numId w:val="3"/>
        </w:numPr>
        <w:tabs>
          <w:tab w:val="num" w:pos="709"/>
        </w:tabs>
        <w:autoSpaceDE w:val="0"/>
        <w:autoSpaceDN w:val="0"/>
        <w:adjustRightInd w:val="0"/>
        <w:ind w:left="426" w:hanging="568"/>
        <w:jc w:val="both"/>
        <w:rPr>
          <w:sz w:val="28"/>
          <w:szCs w:val="28"/>
        </w:rPr>
      </w:pPr>
      <w:r w:rsidRPr="008B4117">
        <w:rPr>
          <w:iCs/>
          <w:sz w:val="28"/>
          <w:szCs w:val="28"/>
        </w:rPr>
        <w:t>Кодекс торгового мореплавания Российской Федерации</w:t>
      </w:r>
      <w:r>
        <w:rPr>
          <w:sz w:val="28"/>
          <w:szCs w:val="28"/>
        </w:rPr>
        <w:t xml:space="preserve"> от 30.04.1999 № 81-ФЗ.</w:t>
      </w:r>
    </w:p>
    <w:p w:rsidR="00CE5D92" w:rsidRPr="005819D3" w:rsidRDefault="005819D3" w:rsidP="00A725FB">
      <w:pPr>
        <w:pStyle w:val="a4"/>
        <w:numPr>
          <w:ilvl w:val="0"/>
          <w:numId w:val="3"/>
        </w:numPr>
        <w:ind w:left="426" w:hanging="568"/>
        <w:jc w:val="both"/>
        <w:rPr>
          <w:rFonts w:eastAsia="Calibri"/>
          <w:sz w:val="28"/>
          <w:szCs w:val="28"/>
          <w:lang w:eastAsia="en-US"/>
        </w:rPr>
      </w:pPr>
      <w:r w:rsidRPr="005819D3">
        <w:rPr>
          <w:sz w:val="28"/>
          <w:szCs w:val="28"/>
        </w:rPr>
        <w:t xml:space="preserve">Федеральный закон </w:t>
      </w:r>
      <w:r w:rsidR="00713F6B">
        <w:rPr>
          <w:sz w:val="28"/>
          <w:szCs w:val="28"/>
        </w:rPr>
        <w:t>от 27.07.2006 №</w:t>
      </w:r>
      <w:r w:rsidR="00713F6B" w:rsidRPr="005819D3">
        <w:rPr>
          <w:sz w:val="28"/>
          <w:szCs w:val="28"/>
        </w:rPr>
        <w:t xml:space="preserve"> 149</w:t>
      </w:r>
      <w:r w:rsidR="00713F6B">
        <w:rPr>
          <w:sz w:val="28"/>
          <w:szCs w:val="28"/>
        </w:rPr>
        <w:t xml:space="preserve"> «</w:t>
      </w:r>
      <w:r w:rsidRPr="005819D3">
        <w:rPr>
          <w:sz w:val="28"/>
          <w:szCs w:val="28"/>
        </w:rPr>
        <w:t>Об информации, информационных технологиях и о защите информации</w:t>
      </w:r>
      <w:r w:rsidR="00713F6B">
        <w:rPr>
          <w:sz w:val="28"/>
          <w:szCs w:val="28"/>
        </w:rPr>
        <w:t>».</w:t>
      </w:r>
      <w:r w:rsidRPr="005819D3">
        <w:rPr>
          <w:sz w:val="28"/>
          <w:szCs w:val="28"/>
        </w:rPr>
        <w:t xml:space="preserve"> </w:t>
      </w:r>
    </w:p>
    <w:p w:rsidR="005819D3" w:rsidRPr="005819D3" w:rsidRDefault="005819D3" w:rsidP="00A725FB">
      <w:pPr>
        <w:pStyle w:val="a4"/>
        <w:numPr>
          <w:ilvl w:val="0"/>
          <w:numId w:val="3"/>
        </w:numPr>
        <w:ind w:left="426" w:hanging="568"/>
        <w:jc w:val="both"/>
        <w:rPr>
          <w:rFonts w:eastAsia="Calibri"/>
          <w:sz w:val="28"/>
          <w:szCs w:val="28"/>
          <w:lang w:eastAsia="en-US"/>
        </w:rPr>
      </w:pPr>
      <w:r w:rsidRPr="005819D3">
        <w:rPr>
          <w:sz w:val="28"/>
          <w:szCs w:val="28"/>
        </w:rPr>
        <w:lastRenderedPageBreak/>
        <w:t xml:space="preserve">Федеральный закон </w:t>
      </w:r>
      <w:r w:rsidR="00713F6B">
        <w:rPr>
          <w:sz w:val="28"/>
          <w:szCs w:val="28"/>
        </w:rPr>
        <w:t>от 10.07.2002 №</w:t>
      </w:r>
      <w:r w:rsidR="00713F6B" w:rsidRPr="005819D3">
        <w:rPr>
          <w:sz w:val="28"/>
          <w:szCs w:val="28"/>
        </w:rPr>
        <w:t xml:space="preserve"> 86-ФЗ </w:t>
      </w:r>
      <w:r w:rsidR="00293B77">
        <w:rPr>
          <w:sz w:val="28"/>
          <w:szCs w:val="28"/>
        </w:rPr>
        <w:t>«</w:t>
      </w:r>
      <w:r w:rsidRPr="005819D3">
        <w:rPr>
          <w:sz w:val="28"/>
          <w:szCs w:val="28"/>
        </w:rPr>
        <w:t>О Центральном банке Российской Федерации (Банке России)</w:t>
      </w:r>
      <w:r w:rsidR="00293B77">
        <w:rPr>
          <w:sz w:val="28"/>
          <w:szCs w:val="28"/>
        </w:rPr>
        <w:t>».</w:t>
      </w:r>
    </w:p>
    <w:p w:rsidR="00B91BA7" w:rsidRDefault="00B91BA7" w:rsidP="00A725FB">
      <w:pPr>
        <w:numPr>
          <w:ilvl w:val="0"/>
          <w:numId w:val="3"/>
        </w:numPr>
        <w:autoSpaceDE w:val="0"/>
        <w:autoSpaceDN w:val="0"/>
        <w:adjustRightInd w:val="0"/>
        <w:ind w:left="426" w:hanging="568"/>
        <w:jc w:val="both"/>
        <w:rPr>
          <w:sz w:val="28"/>
          <w:szCs w:val="28"/>
        </w:rPr>
      </w:pPr>
      <w:r>
        <w:rPr>
          <w:sz w:val="28"/>
          <w:szCs w:val="28"/>
        </w:rPr>
        <w:t>Федеральный закон от 02.12.1990 № 395-1 «О банках и банковской деятельности».</w:t>
      </w:r>
    </w:p>
    <w:p w:rsidR="00B91BA7" w:rsidRPr="00BF3992" w:rsidRDefault="00B91BA7" w:rsidP="00A725FB">
      <w:pPr>
        <w:numPr>
          <w:ilvl w:val="0"/>
          <w:numId w:val="3"/>
        </w:numPr>
        <w:tabs>
          <w:tab w:val="num" w:pos="709"/>
        </w:tabs>
        <w:autoSpaceDE w:val="0"/>
        <w:autoSpaceDN w:val="0"/>
        <w:adjustRightInd w:val="0"/>
        <w:ind w:left="426" w:hanging="568"/>
        <w:jc w:val="both"/>
        <w:rPr>
          <w:sz w:val="28"/>
          <w:szCs w:val="28"/>
        </w:rPr>
      </w:pPr>
      <w:r w:rsidRPr="00BF3992">
        <w:rPr>
          <w:sz w:val="28"/>
          <w:szCs w:val="28"/>
        </w:rPr>
        <w:t xml:space="preserve">Федеральный закон от </w:t>
      </w:r>
      <w:r w:rsidRPr="00BF3992">
        <w:rPr>
          <w:iCs/>
          <w:sz w:val="28"/>
          <w:szCs w:val="28"/>
        </w:rPr>
        <w:t xml:space="preserve">08.12.2003 № 164-ФЗ </w:t>
      </w:r>
      <w:r w:rsidRPr="00BF3992">
        <w:rPr>
          <w:bCs/>
          <w:sz w:val="28"/>
          <w:szCs w:val="28"/>
        </w:rPr>
        <w:t>«Об основах государственного регулирован</w:t>
      </w:r>
      <w:r>
        <w:rPr>
          <w:bCs/>
          <w:sz w:val="28"/>
          <w:szCs w:val="28"/>
        </w:rPr>
        <w:t>ия внешнеторговой деятельности».</w:t>
      </w:r>
    </w:p>
    <w:p w:rsidR="005819D3" w:rsidRPr="00556B9C" w:rsidRDefault="005819D3" w:rsidP="00A725FB">
      <w:pPr>
        <w:pStyle w:val="a4"/>
        <w:numPr>
          <w:ilvl w:val="0"/>
          <w:numId w:val="3"/>
        </w:numPr>
        <w:ind w:left="426" w:hanging="568"/>
        <w:jc w:val="both"/>
        <w:rPr>
          <w:rFonts w:eastAsia="Calibri"/>
          <w:sz w:val="28"/>
          <w:szCs w:val="28"/>
          <w:lang w:eastAsia="en-US"/>
        </w:rPr>
      </w:pPr>
      <w:r w:rsidRPr="005819D3">
        <w:rPr>
          <w:sz w:val="28"/>
          <w:szCs w:val="28"/>
        </w:rPr>
        <w:t xml:space="preserve">Федеральный закон </w:t>
      </w:r>
      <w:r w:rsidR="00713F6B" w:rsidRPr="005819D3">
        <w:rPr>
          <w:sz w:val="28"/>
          <w:szCs w:val="28"/>
        </w:rPr>
        <w:t>от 07.08.2001</w:t>
      </w:r>
      <w:r w:rsidR="00713F6B">
        <w:rPr>
          <w:sz w:val="28"/>
          <w:szCs w:val="28"/>
        </w:rPr>
        <w:t xml:space="preserve"> №</w:t>
      </w:r>
      <w:r w:rsidR="00713F6B" w:rsidRPr="005819D3">
        <w:rPr>
          <w:sz w:val="28"/>
          <w:szCs w:val="28"/>
        </w:rPr>
        <w:t xml:space="preserve"> 115-</w:t>
      </w:r>
      <w:proofErr w:type="gramStart"/>
      <w:r w:rsidR="00713F6B" w:rsidRPr="005819D3">
        <w:rPr>
          <w:sz w:val="28"/>
          <w:szCs w:val="28"/>
        </w:rPr>
        <w:t xml:space="preserve">ФЗ  </w:t>
      </w:r>
      <w:r w:rsidR="00293B77">
        <w:rPr>
          <w:sz w:val="28"/>
          <w:szCs w:val="28"/>
        </w:rPr>
        <w:t>«</w:t>
      </w:r>
      <w:proofErr w:type="gramEnd"/>
      <w:r w:rsidRPr="005819D3">
        <w:rPr>
          <w:sz w:val="28"/>
          <w:szCs w:val="28"/>
        </w:rPr>
        <w:t>О противодействии легализации (отмыванию) доходов, полученных преступным путем, и финансированию терроризма</w:t>
      </w:r>
      <w:r w:rsidR="00293B77">
        <w:rPr>
          <w:sz w:val="28"/>
          <w:szCs w:val="28"/>
        </w:rPr>
        <w:t>»</w:t>
      </w:r>
    </w:p>
    <w:p w:rsidR="005819D3" w:rsidRDefault="00973559"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Венская конвенция о праве международных договоров 1969 г.</w:t>
      </w:r>
    </w:p>
    <w:p w:rsidR="00973559" w:rsidRDefault="00CE0933"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 xml:space="preserve">Глобальный кодекс валютного рынка (FX </w:t>
      </w:r>
      <w:proofErr w:type="spellStart"/>
      <w:r>
        <w:rPr>
          <w:rFonts w:eastAsia="Calibri"/>
          <w:sz w:val="28"/>
          <w:szCs w:val="28"/>
          <w:lang w:eastAsia="en-US"/>
        </w:rPr>
        <w:t>Code</w:t>
      </w:r>
      <w:proofErr w:type="spellEnd"/>
      <w:r>
        <w:rPr>
          <w:rFonts w:eastAsia="Calibri"/>
          <w:sz w:val="28"/>
          <w:szCs w:val="28"/>
          <w:lang w:eastAsia="en-US"/>
        </w:rPr>
        <w:t>) 2017 г.</w:t>
      </w:r>
    </w:p>
    <w:p w:rsidR="00CE0933" w:rsidRDefault="00CE0933"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Специальные рекомендации ФАТФ, 2012 г.</w:t>
      </w:r>
    </w:p>
    <w:p w:rsidR="00CE0933" w:rsidRDefault="00CE0933"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Принципы регулирования ценных бумаг Международной организации комиссий по ценным бумагам, IOSCO, 2008 г.</w:t>
      </w:r>
    </w:p>
    <w:p w:rsidR="00CE0933" w:rsidRDefault="00CE0933"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 xml:space="preserve">Типовой закон ЮНСИТРАЛ «Об электронных передаваемых записях» 2017 г. </w:t>
      </w:r>
    </w:p>
    <w:p w:rsidR="00CE0933" w:rsidRPr="00CE0933" w:rsidRDefault="00CE0933" w:rsidP="00A725FB">
      <w:pPr>
        <w:pStyle w:val="a4"/>
        <w:numPr>
          <w:ilvl w:val="0"/>
          <w:numId w:val="3"/>
        </w:numPr>
        <w:ind w:left="426" w:hanging="568"/>
        <w:jc w:val="both"/>
        <w:rPr>
          <w:rFonts w:eastAsia="Calibri"/>
          <w:sz w:val="28"/>
          <w:szCs w:val="28"/>
          <w:lang w:eastAsia="en-US"/>
        </w:rPr>
      </w:pPr>
      <w:r>
        <w:rPr>
          <w:rFonts w:eastAsia="Calibri"/>
          <w:sz w:val="28"/>
          <w:szCs w:val="28"/>
          <w:lang w:eastAsia="en-US"/>
        </w:rPr>
        <w:t>Полное руководство ЮНСИТРАЛ по электронному переводу средств 1987 г.</w:t>
      </w:r>
    </w:p>
    <w:p w:rsidR="00BB4E66" w:rsidRDefault="00BB4E66" w:rsidP="00A725FB">
      <w:pPr>
        <w:widowControl w:val="0"/>
        <w:ind w:left="426" w:hanging="568"/>
        <w:jc w:val="both"/>
        <w:rPr>
          <w:b/>
          <w:sz w:val="28"/>
          <w:szCs w:val="28"/>
        </w:rPr>
      </w:pPr>
    </w:p>
    <w:p w:rsidR="00C16DDB" w:rsidRPr="004473CE" w:rsidRDefault="00DF5E79" w:rsidP="00357E33">
      <w:pPr>
        <w:widowControl w:val="0"/>
        <w:jc w:val="both"/>
        <w:rPr>
          <w:b/>
          <w:sz w:val="28"/>
          <w:szCs w:val="28"/>
        </w:rPr>
      </w:pPr>
      <w:r w:rsidRPr="00145E12">
        <w:rPr>
          <w:b/>
          <w:sz w:val="28"/>
          <w:szCs w:val="28"/>
        </w:rPr>
        <w:t>Рекомендуемая литература</w:t>
      </w:r>
    </w:p>
    <w:p w:rsidR="00145E12" w:rsidRPr="00145E12" w:rsidRDefault="00DF5E79" w:rsidP="00357E33">
      <w:pPr>
        <w:widowControl w:val="0"/>
        <w:jc w:val="both"/>
        <w:rPr>
          <w:sz w:val="28"/>
          <w:szCs w:val="28"/>
        </w:rPr>
      </w:pPr>
      <w:r w:rsidRPr="00145E12">
        <w:rPr>
          <w:b/>
          <w:sz w:val="28"/>
          <w:szCs w:val="28"/>
        </w:rPr>
        <w:t>а) основная:</w:t>
      </w:r>
    </w:p>
    <w:p w:rsidR="00D638F5" w:rsidRPr="00D638F5" w:rsidRDefault="00A36EC1" w:rsidP="00357E33">
      <w:pPr>
        <w:widowControl w:val="0"/>
        <w:shd w:val="clear" w:color="auto" w:fill="FFFFFF"/>
        <w:ind w:firstLine="708"/>
        <w:jc w:val="both"/>
        <w:rPr>
          <w:sz w:val="28"/>
          <w:szCs w:val="28"/>
        </w:rPr>
      </w:pPr>
      <w:r>
        <w:rPr>
          <w:rStyle w:val="ac"/>
          <w:color w:val="auto"/>
          <w:sz w:val="28"/>
          <w:szCs w:val="28"/>
          <w:u w:val="none"/>
          <w:shd w:val="clear" w:color="auto" w:fill="FFFFFF"/>
        </w:rPr>
        <w:t>23</w:t>
      </w:r>
      <w:r w:rsidR="006E48DA">
        <w:rPr>
          <w:rStyle w:val="ac"/>
          <w:color w:val="auto"/>
          <w:sz w:val="28"/>
          <w:szCs w:val="28"/>
          <w:u w:val="none"/>
          <w:shd w:val="clear" w:color="auto" w:fill="FFFFFF"/>
        </w:rPr>
        <w:t>.</w:t>
      </w:r>
      <w:r w:rsidR="0092056A" w:rsidRPr="004702A9">
        <w:rPr>
          <w:rStyle w:val="ac"/>
          <w:color w:val="auto"/>
          <w:sz w:val="28"/>
          <w:szCs w:val="28"/>
          <w:u w:val="none"/>
        </w:rPr>
        <w:t xml:space="preserve"> </w:t>
      </w:r>
      <w:r w:rsidR="00D638F5" w:rsidRPr="00D638F5">
        <w:rPr>
          <w:sz w:val="28"/>
          <w:szCs w:val="28"/>
        </w:rPr>
        <w:t xml:space="preserve">Валютное </w:t>
      </w:r>
      <w:proofErr w:type="gramStart"/>
      <w:r w:rsidR="00D638F5" w:rsidRPr="00D638F5">
        <w:rPr>
          <w:sz w:val="28"/>
          <w:szCs w:val="28"/>
        </w:rPr>
        <w:t>право :</w:t>
      </w:r>
      <w:proofErr w:type="gramEnd"/>
      <w:r w:rsidR="00D638F5" w:rsidRPr="00D638F5">
        <w:rPr>
          <w:sz w:val="28"/>
          <w:szCs w:val="28"/>
        </w:rPr>
        <w:t xml:space="preserve"> учебник для вузов / под редакцией Ю. А. Крохиной. — 8-е изд., </w:t>
      </w:r>
      <w:proofErr w:type="spellStart"/>
      <w:r w:rsidR="00D638F5" w:rsidRPr="00D638F5">
        <w:rPr>
          <w:sz w:val="28"/>
          <w:szCs w:val="28"/>
        </w:rPr>
        <w:t>перераб</w:t>
      </w:r>
      <w:proofErr w:type="spellEnd"/>
      <w:r w:rsidR="00D638F5" w:rsidRPr="00D638F5">
        <w:rPr>
          <w:sz w:val="28"/>
          <w:szCs w:val="28"/>
        </w:rPr>
        <w:t xml:space="preserve">. и доп. — </w:t>
      </w:r>
      <w:proofErr w:type="gramStart"/>
      <w:r w:rsidR="00D638F5" w:rsidRPr="00D638F5">
        <w:rPr>
          <w:sz w:val="28"/>
          <w:szCs w:val="28"/>
        </w:rPr>
        <w:t>Москва :</w:t>
      </w:r>
      <w:proofErr w:type="gramEnd"/>
      <w:r w:rsidR="00D638F5" w:rsidRPr="00D638F5">
        <w:rPr>
          <w:sz w:val="28"/>
          <w:szCs w:val="28"/>
        </w:rPr>
        <w:t xml:space="preserve"> </w:t>
      </w:r>
      <w:proofErr w:type="spellStart"/>
      <w:r w:rsidR="00D638F5" w:rsidRPr="00D638F5">
        <w:rPr>
          <w:sz w:val="28"/>
          <w:szCs w:val="28"/>
        </w:rPr>
        <w:t>Юрайт</w:t>
      </w:r>
      <w:proofErr w:type="spellEnd"/>
      <w:r w:rsidR="00D638F5" w:rsidRPr="00D638F5">
        <w:rPr>
          <w:sz w:val="28"/>
          <w:szCs w:val="28"/>
        </w:rPr>
        <w:t xml:space="preserve">, 2022. — 440 с. — (Высшее образование). — Образовательная платформа </w:t>
      </w:r>
      <w:proofErr w:type="spellStart"/>
      <w:r w:rsidR="00D638F5" w:rsidRPr="00D638F5">
        <w:rPr>
          <w:sz w:val="28"/>
          <w:szCs w:val="28"/>
        </w:rPr>
        <w:t>Юрайт</w:t>
      </w:r>
      <w:proofErr w:type="spellEnd"/>
      <w:r w:rsidR="00D638F5" w:rsidRPr="00D638F5">
        <w:rPr>
          <w:sz w:val="28"/>
          <w:szCs w:val="28"/>
        </w:rPr>
        <w:t xml:space="preserve"> [сайт]. — URL: </w:t>
      </w:r>
      <w:r w:rsidR="00D638F5" w:rsidRPr="00D638F5">
        <w:rPr>
          <w:sz w:val="28"/>
          <w:szCs w:val="28"/>
          <w:u w:val="single"/>
        </w:rPr>
        <w:t>https://urait.ru/bcode/488595</w:t>
      </w:r>
      <w:r w:rsidR="00D638F5" w:rsidRPr="00D638F5">
        <w:rPr>
          <w:sz w:val="28"/>
          <w:szCs w:val="28"/>
        </w:rPr>
        <w:t xml:space="preserve"> (дата обращения: </w:t>
      </w:r>
      <w:r w:rsidR="002F74C1" w:rsidRPr="002F74C1">
        <w:rPr>
          <w:iCs/>
          <w:sz w:val="28"/>
          <w:szCs w:val="28"/>
        </w:rPr>
        <w:t>14.04.2023</w:t>
      </w:r>
      <w:proofErr w:type="gramStart"/>
      <w:r w:rsidR="00D638F5" w:rsidRPr="00D638F5">
        <w:rPr>
          <w:sz w:val="28"/>
          <w:szCs w:val="28"/>
        </w:rPr>
        <w:t>).—</w:t>
      </w:r>
      <w:proofErr w:type="gramEnd"/>
      <w:r w:rsidR="00D638F5" w:rsidRPr="00D638F5">
        <w:rPr>
          <w:sz w:val="28"/>
          <w:szCs w:val="28"/>
        </w:rPr>
        <w:t xml:space="preserve"> Текст : электронный </w:t>
      </w:r>
    </w:p>
    <w:p w:rsidR="00947432" w:rsidRDefault="00A36EC1" w:rsidP="00357E33">
      <w:pPr>
        <w:widowControl w:val="0"/>
        <w:shd w:val="clear" w:color="auto" w:fill="FFFFFF"/>
        <w:ind w:firstLine="708"/>
        <w:jc w:val="both"/>
        <w:rPr>
          <w:sz w:val="28"/>
          <w:szCs w:val="28"/>
        </w:rPr>
      </w:pPr>
      <w:r>
        <w:rPr>
          <w:sz w:val="28"/>
          <w:szCs w:val="28"/>
        </w:rPr>
        <w:t>24</w:t>
      </w:r>
      <w:r w:rsidR="00DD3A09" w:rsidRPr="00261A2B">
        <w:rPr>
          <w:sz w:val="28"/>
          <w:szCs w:val="28"/>
        </w:rPr>
        <w:t xml:space="preserve"> </w:t>
      </w:r>
      <w:r w:rsidR="00947432" w:rsidRPr="00947432">
        <w:rPr>
          <w:sz w:val="28"/>
          <w:szCs w:val="28"/>
        </w:rPr>
        <w:t xml:space="preserve">Валютное </w:t>
      </w:r>
      <w:proofErr w:type="gramStart"/>
      <w:r w:rsidR="00947432" w:rsidRPr="00947432">
        <w:rPr>
          <w:sz w:val="28"/>
          <w:szCs w:val="28"/>
        </w:rPr>
        <w:t>право :</w:t>
      </w:r>
      <w:proofErr w:type="gramEnd"/>
      <w:r w:rsidR="00947432" w:rsidRPr="00947432">
        <w:rPr>
          <w:sz w:val="28"/>
          <w:szCs w:val="28"/>
        </w:rPr>
        <w:t xml:space="preserve"> учебник и практикум для вузов / Г. Ф. Ручкина [и др.] ; под редакцией Г. Ф. Ручкиной. — </w:t>
      </w:r>
      <w:proofErr w:type="gramStart"/>
      <w:r w:rsidR="00947432" w:rsidRPr="00947432">
        <w:rPr>
          <w:sz w:val="28"/>
          <w:szCs w:val="28"/>
        </w:rPr>
        <w:t>Москва :</w:t>
      </w:r>
      <w:proofErr w:type="gramEnd"/>
      <w:r w:rsidR="00947432" w:rsidRPr="00947432">
        <w:rPr>
          <w:sz w:val="28"/>
          <w:szCs w:val="28"/>
        </w:rPr>
        <w:t xml:space="preserve"> </w:t>
      </w:r>
      <w:proofErr w:type="spellStart"/>
      <w:r w:rsidR="00947432" w:rsidRPr="00947432">
        <w:rPr>
          <w:sz w:val="28"/>
          <w:szCs w:val="28"/>
        </w:rPr>
        <w:t>Юрайт</w:t>
      </w:r>
      <w:proofErr w:type="spellEnd"/>
      <w:r w:rsidR="00947432" w:rsidRPr="00947432">
        <w:rPr>
          <w:sz w:val="28"/>
          <w:szCs w:val="28"/>
        </w:rPr>
        <w:t xml:space="preserve">, 2022. — 232 с. — (Высшее образование). — Образовательная платформа </w:t>
      </w:r>
      <w:proofErr w:type="spellStart"/>
      <w:r w:rsidR="00947432" w:rsidRPr="00947432">
        <w:rPr>
          <w:sz w:val="28"/>
          <w:szCs w:val="28"/>
        </w:rPr>
        <w:t>Юрайт</w:t>
      </w:r>
      <w:proofErr w:type="spellEnd"/>
      <w:r w:rsidR="00947432" w:rsidRPr="00947432">
        <w:rPr>
          <w:sz w:val="28"/>
          <w:szCs w:val="28"/>
        </w:rPr>
        <w:t xml:space="preserve"> [сайт]. — URL: </w:t>
      </w:r>
      <w:r w:rsidR="00947432" w:rsidRPr="00A64A37">
        <w:rPr>
          <w:sz w:val="28"/>
          <w:szCs w:val="28"/>
          <w:u w:val="single"/>
        </w:rPr>
        <w:t>https://www.urait.ru/bcode/496322</w:t>
      </w:r>
      <w:r w:rsidR="00947432" w:rsidRPr="00947432">
        <w:rPr>
          <w:sz w:val="28"/>
          <w:szCs w:val="28"/>
        </w:rPr>
        <w:t xml:space="preserve"> (дата обращения: </w:t>
      </w:r>
      <w:r w:rsidR="002F74C1" w:rsidRPr="002F74C1">
        <w:rPr>
          <w:iCs/>
          <w:sz w:val="28"/>
          <w:szCs w:val="28"/>
        </w:rPr>
        <w:t>14.04.2023</w:t>
      </w:r>
      <w:r w:rsidR="00947432" w:rsidRPr="00947432">
        <w:rPr>
          <w:sz w:val="28"/>
          <w:szCs w:val="28"/>
        </w:rPr>
        <w:t xml:space="preserve">). — </w:t>
      </w:r>
      <w:proofErr w:type="gramStart"/>
      <w:r w:rsidR="00947432" w:rsidRPr="00947432">
        <w:rPr>
          <w:sz w:val="28"/>
          <w:szCs w:val="28"/>
        </w:rPr>
        <w:t>Текст :</w:t>
      </w:r>
      <w:proofErr w:type="gramEnd"/>
      <w:r w:rsidR="00947432" w:rsidRPr="00947432">
        <w:rPr>
          <w:sz w:val="28"/>
          <w:szCs w:val="28"/>
        </w:rPr>
        <w:t xml:space="preserve"> электронный </w:t>
      </w:r>
    </w:p>
    <w:p w:rsidR="00DD3A09" w:rsidRDefault="00DF5E79" w:rsidP="00357E33">
      <w:pPr>
        <w:widowControl w:val="0"/>
        <w:shd w:val="clear" w:color="auto" w:fill="FFFFFF"/>
        <w:ind w:firstLine="708"/>
        <w:jc w:val="both"/>
        <w:rPr>
          <w:b/>
          <w:sz w:val="28"/>
          <w:szCs w:val="28"/>
          <w:shd w:val="clear" w:color="auto" w:fill="FFFFFF"/>
        </w:rPr>
      </w:pPr>
      <w:r w:rsidRPr="00FE4336">
        <w:rPr>
          <w:b/>
          <w:sz w:val="28"/>
          <w:szCs w:val="28"/>
          <w:shd w:val="clear" w:color="auto" w:fill="FFFFFF"/>
        </w:rPr>
        <w:t xml:space="preserve">б) дополнительная: </w:t>
      </w:r>
    </w:p>
    <w:p w:rsidR="00357E33" w:rsidRDefault="00357E33" w:rsidP="00357E33">
      <w:pPr>
        <w:widowControl w:val="0"/>
        <w:shd w:val="clear" w:color="auto" w:fill="FFFFFF"/>
        <w:ind w:firstLine="708"/>
        <w:jc w:val="both"/>
        <w:rPr>
          <w:b/>
          <w:sz w:val="28"/>
          <w:szCs w:val="28"/>
          <w:shd w:val="clear" w:color="auto" w:fill="FFFFFF"/>
        </w:rPr>
      </w:pPr>
    </w:p>
    <w:p w:rsidR="006E48DA" w:rsidRDefault="00A36EC1" w:rsidP="00357E33">
      <w:pPr>
        <w:widowControl w:val="0"/>
        <w:shd w:val="clear" w:color="auto" w:fill="FFFFFF"/>
        <w:ind w:firstLine="708"/>
        <w:jc w:val="both"/>
        <w:rPr>
          <w:rStyle w:val="ac"/>
          <w:iCs/>
          <w:color w:val="000000"/>
          <w:sz w:val="28"/>
          <w:szCs w:val="28"/>
          <w:u w:val="none"/>
          <w:shd w:val="clear" w:color="auto" w:fill="FFFFFF"/>
        </w:rPr>
      </w:pPr>
      <w:r>
        <w:rPr>
          <w:iCs/>
          <w:color w:val="000000"/>
          <w:sz w:val="28"/>
          <w:szCs w:val="28"/>
          <w:shd w:val="clear" w:color="auto" w:fill="FFFFFF"/>
        </w:rPr>
        <w:t>25</w:t>
      </w:r>
      <w:r w:rsidR="006E48DA">
        <w:rPr>
          <w:iCs/>
          <w:color w:val="000000"/>
          <w:sz w:val="28"/>
          <w:szCs w:val="28"/>
          <w:shd w:val="clear" w:color="auto" w:fill="FFFFFF"/>
        </w:rPr>
        <w:t xml:space="preserve">. </w:t>
      </w:r>
      <w:r w:rsidR="00137B47">
        <w:rPr>
          <w:iCs/>
          <w:color w:val="000000"/>
          <w:sz w:val="28"/>
          <w:szCs w:val="28"/>
          <w:shd w:val="clear" w:color="auto" w:fill="FFFFFF"/>
        </w:rPr>
        <w:t xml:space="preserve">Валютное право: </w:t>
      </w:r>
      <w:proofErr w:type="gramStart"/>
      <w:r w:rsidR="00137B47">
        <w:rPr>
          <w:iCs/>
          <w:color w:val="000000"/>
          <w:sz w:val="28"/>
          <w:szCs w:val="28"/>
          <w:shd w:val="clear" w:color="auto" w:fill="FFFFFF"/>
        </w:rPr>
        <w:t>у</w:t>
      </w:r>
      <w:r w:rsidR="006E48DA" w:rsidRPr="00D638F5">
        <w:rPr>
          <w:iCs/>
          <w:color w:val="000000"/>
          <w:sz w:val="28"/>
          <w:szCs w:val="28"/>
          <w:shd w:val="clear" w:color="auto" w:fill="FFFFFF"/>
        </w:rPr>
        <w:t>чебник  /</w:t>
      </w:r>
      <w:proofErr w:type="gramEnd"/>
      <w:r w:rsidR="006E48DA" w:rsidRPr="00D638F5">
        <w:rPr>
          <w:iCs/>
          <w:color w:val="000000"/>
          <w:sz w:val="28"/>
          <w:szCs w:val="28"/>
          <w:shd w:val="clear" w:color="auto" w:fill="FFFFFF"/>
        </w:rPr>
        <w:t xml:space="preserve"> Т.А. </w:t>
      </w:r>
      <w:proofErr w:type="spellStart"/>
      <w:r w:rsidR="006E48DA" w:rsidRPr="00D638F5">
        <w:rPr>
          <w:iCs/>
          <w:color w:val="000000"/>
          <w:sz w:val="28"/>
          <w:szCs w:val="28"/>
          <w:shd w:val="clear" w:color="auto" w:fill="FFFFFF"/>
        </w:rPr>
        <w:t>Касторнова</w:t>
      </w:r>
      <w:proofErr w:type="spellEnd"/>
      <w:r w:rsidR="006E48DA" w:rsidRPr="00D638F5">
        <w:rPr>
          <w:iCs/>
          <w:color w:val="000000"/>
          <w:sz w:val="28"/>
          <w:szCs w:val="28"/>
          <w:shd w:val="clear" w:color="auto" w:fill="FFFFFF"/>
        </w:rPr>
        <w:t xml:space="preserve"> [и др.]; </w:t>
      </w:r>
      <w:proofErr w:type="spellStart"/>
      <w:r w:rsidR="006E48DA" w:rsidRPr="00D638F5">
        <w:rPr>
          <w:iCs/>
          <w:color w:val="000000"/>
          <w:sz w:val="28"/>
          <w:szCs w:val="28"/>
          <w:shd w:val="clear" w:color="auto" w:fill="FFFFFF"/>
        </w:rPr>
        <w:t>Финуниверситет</w:t>
      </w:r>
      <w:proofErr w:type="spellEnd"/>
      <w:r w:rsidR="006E48DA" w:rsidRPr="00D638F5">
        <w:rPr>
          <w:iCs/>
          <w:color w:val="000000"/>
          <w:sz w:val="28"/>
          <w:szCs w:val="28"/>
          <w:shd w:val="clear" w:color="auto" w:fill="FFFFFF"/>
        </w:rPr>
        <w:t xml:space="preserve"> ; под ред. П.Н. </w:t>
      </w:r>
      <w:r w:rsidR="006E48DA">
        <w:rPr>
          <w:iCs/>
          <w:color w:val="000000"/>
          <w:sz w:val="28"/>
          <w:szCs w:val="28"/>
          <w:shd w:val="clear" w:color="auto" w:fill="FFFFFF"/>
        </w:rPr>
        <w:t xml:space="preserve">Бирюкова, В.Е. </w:t>
      </w:r>
      <w:proofErr w:type="spellStart"/>
      <w:r w:rsidR="006E48DA">
        <w:rPr>
          <w:iCs/>
          <w:color w:val="000000"/>
          <w:sz w:val="28"/>
          <w:szCs w:val="28"/>
          <w:shd w:val="clear" w:color="auto" w:fill="FFFFFF"/>
        </w:rPr>
        <w:t>Понаморенко</w:t>
      </w:r>
      <w:proofErr w:type="spellEnd"/>
      <w:r w:rsidR="006E48DA">
        <w:rPr>
          <w:iCs/>
          <w:color w:val="000000"/>
          <w:sz w:val="28"/>
          <w:szCs w:val="28"/>
          <w:shd w:val="clear" w:color="auto" w:fill="FFFFFF"/>
        </w:rPr>
        <w:t>. - Москва</w:t>
      </w:r>
      <w:r w:rsidR="006E48DA" w:rsidRPr="00D638F5">
        <w:rPr>
          <w:iCs/>
          <w:color w:val="000000"/>
          <w:sz w:val="28"/>
          <w:szCs w:val="28"/>
          <w:shd w:val="clear" w:color="auto" w:fill="FFFFFF"/>
        </w:rPr>
        <w:t xml:space="preserve">: Юстиция, 2016. - 286 с. - Для бакалавров. – </w:t>
      </w:r>
      <w:proofErr w:type="gramStart"/>
      <w:r w:rsidR="006E48DA" w:rsidRPr="00D638F5">
        <w:rPr>
          <w:iCs/>
          <w:color w:val="000000"/>
          <w:sz w:val="28"/>
          <w:szCs w:val="28"/>
          <w:shd w:val="clear" w:color="auto" w:fill="FFFFFF"/>
        </w:rPr>
        <w:t>Текст :</w:t>
      </w:r>
      <w:proofErr w:type="gramEnd"/>
      <w:r w:rsidR="006E48DA" w:rsidRPr="00D638F5">
        <w:rPr>
          <w:iCs/>
          <w:color w:val="000000"/>
          <w:sz w:val="28"/>
          <w:szCs w:val="28"/>
          <w:shd w:val="clear" w:color="auto" w:fill="FFFFFF"/>
        </w:rPr>
        <w:t xml:space="preserve"> непосредственный. - То же. — 2018. — URL: </w:t>
      </w:r>
      <w:r w:rsidR="006E48DA" w:rsidRPr="00D638F5">
        <w:rPr>
          <w:iCs/>
          <w:color w:val="000000"/>
          <w:sz w:val="28"/>
          <w:szCs w:val="28"/>
          <w:u w:val="single"/>
          <w:shd w:val="clear" w:color="auto" w:fill="FFFFFF"/>
        </w:rPr>
        <w:t>https://book.ru/book/930537</w:t>
      </w:r>
      <w:r w:rsidR="006E48DA">
        <w:rPr>
          <w:iCs/>
          <w:color w:val="000000"/>
          <w:sz w:val="28"/>
          <w:szCs w:val="28"/>
          <w:shd w:val="clear" w:color="auto" w:fill="FFFFFF"/>
        </w:rPr>
        <w:t xml:space="preserve"> (дата обращения: 14.04.2023</w:t>
      </w:r>
      <w:r w:rsidR="006E48DA" w:rsidRPr="00D638F5">
        <w:rPr>
          <w:iCs/>
          <w:color w:val="000000"/>
          <w:sz w:val="28"/>
          <w:szCs w:val="28"/>
          <w:shd w:val="clear" w:color="auto" w:fill="FFFFFF"/>
        </w:rPr>
        <w:t xml:space="preserve">). — </w:t>
      </w:r>
      <w:proofErr w:type="gramStart"/>
      <w:r w:rsidR="006E48DA" w:rsidRPr="00D638F5">
        <w:rPr>
          <w:iCs/>
          <w:color w:val="000000"/>
          <w:sz w:val="28"/>
          <w:szCs w:val="28"/>
          <w:shd w:val="clear" w:color="auto" w:fill="FFFFFF"/>
        </w:rPr>
        <w:t>Текст :</w:t>
      </w:r>
      <w:proofErr w:type="gramEnd"/>
      <w:r w:rsidR="006E48DA" w:rsidRPr="00D638F5">
        <w:rPr>
          <w:iCs/>
          <w:color w:val="000000"/>
          <w:sz w:val="28"/>
          <w:szCs w:val="28"/>
          <w:shd w:val="clear" w:color="auto" w:fill="FFFFFF"/>
        </w:rPr>
        <w:t xml:space="preserve"> электронный.</w:t>
      </w:r>
      <w:r w:rsidR="006E48DA" w:rsidRPr="00D638F5">
        <w:rPr>
          <w:rStyle w:val="ac"/>
          <w:iCs/>
          <w:color w:val="000000"/>
          <w:sz w:val="28"/>
          <w:szCs w:val="28"/>
          <w:u w:val="none"/>
          <w:shd w:val="clear" w:color="auto" w:fill="FFFFFF"/>
        </w:rPr>
        <w:t xml:space="preserve"> </w:t>
      </w:r>
    </w:p>
    <w:p w:rsidR="007A7C63" w:rsidRDefault="00B91BA7" w:rsidP="00357E33">
      <w:pPr>
        <w:widowControl w:val="0"/>
        <w:tabs>
          <w:tab w:val="left" w:pos="851"/>
          <w:tab w:val="left" w:pos="1003"/>
        </w:tabs>
        <w:autoSpaceDE w:val="0"/>
        <w:autoSpaceDN w:val="0"/>
        <w:adjustRightInd w:val="0"/>
        <w:ind w:firstLine="709"/>
        <w:jc w:val="both"/>
        <w:rPr>
          <w:sz w:val="28"/>
          <w:szCs w:val="28"/>
        </w:rPr>
      </w:pPr>
      <w:r>
        <w:rPr>
          <w:sz w:val="28"/>
          <w:szCs w:val="28"/>
        </w:rPr>
        <w:t>2</w:t>
      </w:r>
      <w:r w:rsidR="00A36EC1">
        <w:rPr>
          <w:sz w:val="28"/>
          <w:szCs w:val="28"/>
        </w:rPr>
        <w:t>6</w:t>
      </w:r>
      <w:r w:rsidR="00DD3A09" w:rsidRPr="0034142E">
        <w:rPr>
          <w:sz w:val="28"/>
          <w:szCs w:val="28"/>
        </w:rPr>
        <w:t xml:space="preserve">. </w:t>
      </w:r>
      <w:r w:rsidR="00E5542D" w:rsidRPr="00E5542D">
        <w:rPr>
          <w:sz w:val="28"/>
          <w:szCs w:val="28"/>
        </w:rPr>
        <w:t xml:space="preserve">Финансовое право = </w:t>
      </w:r>
      <w:proofErr w:type="spellStart"/>
      <w:r w:rsidR="00E5542D" w:rsidRPr="00E5542D">
        <w:rPr>
          <w:sz w:val="28"/>
          <w:szCs w:val="28"/>
        </w:rPr>
        <w:t>Financial</w:t>
      </w:r>
      <w:proofErr w:type="spellEnd"/>
      <w:r w:rsidR="00E5542D" w:rsidRPr="00E5542D">
        <w:rPr>
          <w:sz w:val="28"/>
          <w:szCs w:val="28"/>
        </w:rPr>
        <w:t xml:space="preserve"> </w:t>
      </w:r>
      <w:proofErr w:type="spellStart"/>
      <w:r w:rsidR="00E5542D" w:rsidRPr="00E5542D">
        <w:rPr>
          <w:sz w:val="28"/>
          <w:szCs w:val="28"/>
        </w:rPr>
        <w:t>Law</w:t>
      </w:r>
      <w:proofErr w:type="spellEnd"/>
      <w:r w:rsidR="00E5542D" w:rsidRPr="00E5542D">
        <w:rPr>
          <w:sz w:val="28"/>
          <w:szCs w:val="28"/>
        </w:rPr>
        <w:t xml:space="preserve">: учебник / А.Ю. Ильин [и др.]; </w:t>
      </w:r>
      <w:proofErr w:type="spellStart"/>
      <w:proofErr w:type="gramStart"/>
      <w:r w:rsidR="00E5542D" w:rsidRPr="00E5542D">
        <w:rPr>
          <w:sz w:val="28"/>
          <w:szCs w:val="28"/>
        </w:rPr>
        <w:t>Финуниверситет</w:t>
      </w:r>
      <w:proofErr w:type="spellEnd"/>
      <w:r w:rsidR="00E5542D" w:rsidRPr="00E5542D">
        <w:rPr>
          <w:sz w:val="28"/>
          <w:szCs w:val="28"/>
        </w:rPr>
        <w:t xml:space="preserve"> ;</w:t>
      </w:r>
      <w:proofErr w:type="gramEnd"/>
      <w:r w:rsidR="00E5542D" w:rsidRPr="00E5542D">
        <w:rPr>
          <w:sz w:val="28"/>
          <w:szCs w:val="28"/>
        </w:rPr>
        <w:t xml:space="preserve"> под общ. ред. Э.Д. Соколовой. - Москва: Проспект, 2019. - 592 с. - </w:t>
      </w:r>
      <w:proofErr w:type="gramStart"/>
      <w:r w:rsidR="00E5542D" w:rsidRPr="00E5542D">
        <w:rPr>
          <w:sz w:val="28"/>
          <w:szCs w:val="28"/>
        </w:rPr>
        <w:t>Текст :</w:t>
      </w:r>
      <w:proofErr w:type="gramEnd"/>
      <w:r w:rsidR="00E5542D" w:rsidRPr="00E5542D">
        <w:rPr>
          <w:sz w:val="28"/>
          <w:szCs w:val="28"/>
        </w:rPr>
        <w:t xml:space="preserve"> непосредственный. - То же. - ЭБС Проспект. - URL: </w:t>
      </w:r>
      <w:r w:rsidR="002152D5" w:rsidRPr="002152D5">
        <w:rPr>
          <w:sz w:val="28"/>
          <w:szCs w:val="28"/>
          <w:u w:val="single"/>
        </w:rPr>
        <w:t> </w:t>
      </w:r>
      <w:hyperlink r:id="rId9" w:history="1">
        <w:r w:rsidR="002152D5" w:rsidRPr="002152D5">
          <w:rPr>
            <w:rStyle w:val="ac"/>
            <w:sz w:val="28"/>
            <w:szCs w:val="28"/>
          </w:rPr>
          <w:t>http://ebs.prospekt.org/book/41125</w:t>
        </w:r>
      </w:hyperlink>
      <w:r w:rsidR="002152D5" w:rsidRPr="002152D5">
        <w:rPr>
          <w:sz w:val="28"/>
          <w:szCs w:val="28"/>
          <w:u w:val="single"/>
        </w:rPr>
        <w:t xml:space="preserve"> </w:t>
      </w:r>
      <w:r w:rsidR="00E5542D" w:rsidRPr="00E5542D">
        <w:rPr>
          <w:sz w:val="28"/>
          <w:szCs w:val="28"/>
        </w:rPr>
        <w:t xml:space="preserve">(дата обращения </w:t>
      </w:r>
      <w:r w:rsidR="002152D5" w:rsidRPr="002152D5">
        <w:rPr>
          <w:iCs/>
          <w:sz w:val="28"/>
          <w:szCs w:val="28"/>
        </w:rPr>
        <w:t>14.04.2023</w:t>
      </w:r>
      <w:r w:rsidR="00E5542D" w:rsidRPr="00E5542D">
        <w:rPr>
          <w:sz w:val="28"/>
          <w:szCs w:val="28"/>
        </w:rPr>
        <w:t xml:space="preserve">). – </w:t>
      </w:r>
      <w:proofErr w:type="gramStart"/>
      <w:r w:rsidR="00E5542D" w:rsidRPr="00E5542D">
        <w:rPr>
          <w:sz w:val="28"/>
          <w:szCs w:val="28"/>
        </w:rPr>
        <w:t>Текст :</w:t>
      </w:r>
      <w:proofErr w:type="gramEnd"/>
      <w:r w:rsidR="00E5542D" w:rsidRPr="00E5542D">
        <w:rPr>
          <w:sz w:val="28"/>
          <w:szCs w:val="28"/>
        </w:rPr>
        <w:t xml:space="preserve"> электронный.  </w:t>
      </w:r>
    </w:p>
    <w:p w:rsidR="00DD3A09" w:rsidRPr="00A64A37" w:rsidRDefault="00A36EC1" w:rsidP="00357E33">
      <w:pPr>
        <w:widowControl w:val="0"/>
        <w:tabs>
          <w:tab w:val="left" w:pos="851"/>
          <w:tab w:val="left" w:pos="1003"/>
        </w:tabs>
        <w:autoSpaceDE w:val="0"/>
        <w:autoSpaceDN w:val="0"/>
        <w:adjustRightInd w:val="0"/>
        <w:ind w:firstLine="709"/>
        <w:jc w:val="both"/>
        <w:rPr>
          <w:sz w:val="28"/>
          <w:szCs w:val="28"/>
        </w:rPr>
      </w:pPr>
      <w:r>
        <w:rPr>
          <w:sz w:val="28"/>
          <w:szCs w:val="28"/>
        </w:rPr>
        <w:t>27</w:t>
      </w:r>
      <w:r w:rsidR="007A7C63" w:rsidRPr="007A7C63">
        <w:rPr>
          <w:sz w:val="28"/>
          <w:szCs w:val="28"/>
        </w:rPr>
        <w:t xml:space="preserve">. Кучеров, И. И. Валютно-правовое регулирование в Российской Федерации: эволюция и современное </w:t>
      </w:r>
      <w:proofErr w:type="gramStart"/>
      <w:r w:rsidR="007A7C63" w:rsidRPr="007A7C63">
        <w:rPr>
          <w:sz w:val="28"/>
          <w:szCs w:val="28"/>
        </w:rPr>
        <w:t>состояние :</w:t>
      </w:r>
      <w:proofErr w:type="gramEnd"/>
      <w:r w:rsidR="007A7C63" w:rsidRPr="007A7C63">
        <w:rPr>
          <w:sz w:val="28"/>
          <w:szCs w:val="28"/>
        </w:rPr>
        <w:t xml:space="preserve"> Монография /  И. И. Кучеров; Институт законодательства и сравнительного правоведения при Правительстве Российской Федерации. — </w:t>
      </w:r>
      <w:proofErr w:type="gramStart"/>
      <w:r w:rsidR="007A7C63" w:rsidRPr="007A7C63">
        <w:rPr>
          <w:sz w:val="28"/>
          <w:szCs w:val="28"/>
        </w:rPr>
        <w:t>Москва :</w:t>
      </w:r>
      <w:proofErr w:type="gramEnd"/>
      <w:r w:rsidR="007A7C63" w:rsidRPr="007A7C63">
        <w:rPr>
          <w:sz w:val="28"/>
          <w:szCs w:val="28"/>
        </w:rPr>
        <w:t xml:space="preserve"> ООО "Научно-издательский центр ИНФРА-М",.-ЭБС </w:t>
      </w:r>
      <w:r w:rsidR="007A7C63" w:rsidRPr="007A7C63">
        <w:rPr>
          <w:sz w:val="28"/>
          <w:szCs w:val="28"/>
          <w:lang w:val="en-US"/>
        </w:rPr>
        <w:t>ZNANIUM</w:t>
      </w:r>
      <w:r w:rsidR="007A7C63" w:rsidRPr="007A7C63">
        <w:rPr>
          <w:sz w:val="28"/>
          <w:szCs w:val="28"/>
        </w:rPr>
        <w:t>.</w:t>
      </w:r>
      <w:r w:rsidR="007A7C63" w:rsidRPr="007A7C63">
        <w:rPr>
          <w:sz w:val="28"/>
          <w:szCs w:val="28"/>
          <w:lang w:val="en-US"/>
        </w:rPr>
        <w:t>com</w:t>
      </w:r>
      <w:r w:rsidR="00C14B3D">
        <w:rPr>
          <w:sz w:val="28"/>
          <w:szCs w:val="28"/>
        </w:rPr>
        <w:t>.</w:t>
      </w:r>
      <w:r w:rsidR="00C14B3D" w:rsidRPr="00C14B3D">
        <w:rPr>
          <w:sz w:val="28"/>
          <w:szCs w:val="28"/>
        </w:rPr>
        <w:t xml:space="preserve"> —</w:t>
      </w:r>
      <w:r w:rsidR="00C14B3D">
        <w:rPr>
          <w:sz w:val="28"/>
          <w:szCs w:val="28"/>
        </w:rPr>
        <w:t xml:space="preserve"> </w:t>
      </w:r>
      <w:r w:rsidR="00C14B3D">
        <w:rPr>
          <w:sz w:val="28"/>
          <w:szCs w:val="28"/>
          <w:lang w:val="en-US"/>
        </w:rPr>
        <w:t>URL</w:t>
      </w:r>
      <w:r w:rsidR="00C14B3D">
        <w:rPr>
          <w:sz w:val="28"/>
          <w:szCs w:val="28"/>
        </w:rPr>
        <w:t>:</w:t>
      </w:r>
      <w:r w:rsidR="007A7C63" w:rsidRPr="007A7C63">
        <w:rPr>
          <w:sz w:val="28"/>
          <w:szCs w:val="28"/>
        </w:rPr>
        <w:t xml:space="preserve"> </w:t>
      </w:r>
      <w:hyperlink r:id="rId10" w:history="1">
        <w:r w:rsidR="007A7C63" w:rsidRPr="007A7C63">
          <w:rPr>
            <w:rStyle w:val="ac"/>
            <w:sz w:val="28"/>
            <w:szCs w:val="28"/>
          </w:rPr>
          <w:t>http://znanium.com/catalog/document?id=372647</w:t>
        </w:r>
      </w:hyperlink>
      <w:r w:rsidR="007A7C63" w:rsidRPr="007A7C63">
        <w:rPr>
          <w:sz w:val="28"/>
          <w:szCs w:val="28"/>
        </w:rPr>
        <w:t xml:space="preserve"> </w:t>
      </w:r>
      <w:r w:rsidR="003A629A" w:rsidRPr="003A629A">
        <w:rPr>
          <w:sz w:val="28"/>
          <w:szCs w:val="28"/>
        </w:rPr>
        <w:t xml:space="preserve">(дата обращения </w:t>
      </w:r>
      <w:r w:rsidR="003A629A" w:rsidRPr="003A629A">
        <w:rPr>
          <w:iCs/>
          <w:sz w:val="28"/>
          <w:szCs w:val="28"/>
        </w:rPr>
        <w:t>14.04.2023</w:t>
      </w:r>
      <w:r w:rsidR="003A629A">
        <w:rPr>
          <w:sz w:val="28"/>
          <w:szCs w:val="28"/>
        </w:rPr>
        <w:t>)</w:t>
      </w:r>
      <w:r w:rsidR="007A7C63" w:rsidRPr="007A7C63">
        <w:rPr>
          <w:sz w:val="28"/>
          <w:szCs w:val="28"/>
        </w:rPr>
        <w:t>. —</w:t>
      </w:r>
      <w:proofErr w:type="gramStart"/>
      <w:r w:rsidR="007A7C63" w:rsidRPr="007A7C63">
        <w:rPr>
          <w:sz w:val="28"/>
          <w:szCs w:val="28"/>
        </w:rPr>
        <w:t>Текст :</w:t>
      </w:r>
      <w:proofErr w:type="gramEnd"/>
      <w:r w:rsidR="007A7C63" w:rsidRPr="007A7C63">
        <w:rPr>
          <w:sz w:val="28"/>
          <w:szCs w:val="28"/>
        </w:rPr>
        <w:t xml:space="preserve"> электронный</w:t>
      </w:r>
      <w:r w:rsidR="007A7C63" w:rsidRPr="007A7C63">
        <w:rPr>
          <w:i/>
          <w:sz w:val="28"/>
          <w:szCs w:val="28"/>
        </w:rPr>
        <w:t xml:space="preserve"> </w:t>
      </w:r>
    </w:p>
    <w:p w:rsidR="00A70B62" w:rsidRPr="005D09D3" w:rsidRDefault="00A36EC1" w:rsidP="00357E33">
      <w:pPr>
        <w:widowControl w:val="0"/>
        <w:tabs>
          <w:tab w:val="left" w:pos="851"/>
          <w:tab w:val="left" w:pos="1003"/>
        </w:tabs>
        <w:autoSpaceDE w:val="0"/>
        <w:autoSpaceDN w:val="0"/>
        <w:adjustRightInd w:val="0"/>
        <w:ind w:firstLine="709"/>
        <w:jc w:val="both"/>
        <w:rPr>
          <w:sz w:val="28"/>
          <w:szCs w:val="28"/>
        </w:rPr>
      </w:pPr>
      <w:r>
        <w:rPr>
          <w:sz w:val="28"/>
          <w:szCs w:val="28"/>
        </w:rPr>
        <w:t>28</w:t>
      </w:r>
      <w:r w:rsidR="00DD3A09" w:rsidRPr="001A79D0">
        <w:rPr>
          <w:sz w:val="28"/>
          <w:szCs w:val="28"/>
        </w:rPr>
        <w:t xml:space="preserve">. Валютное регулирование экспортно-импортных операций: Учебное </w:t>
      </w:r>
      <w:r w:rsidR="00DD3A09" w:rsidRPr="001A79D0">
        <w:rPr>
          <w:sz w:val="28"/>
          <w:szCs w:val="28"/>
        </w:rPr>
        <w:lastRenderedPageBreak/>
        <w:t xml:space="preserve">пособие / И.З. Ярыгина; </w:t>
      </w:r>
      <w:proofErr w:type="spellStart"/>
      <w:r w:rsidR="00DD3A09" w:rsidRPr="001A79D0">
        <w:rPr>
          <w:sz w:val="28"/>
          <w:szCs w:val="28"/>
        </w:rPr>
        <w:t>Финуниверситет</w:t>
      </w:r>
      <w:proofErr w:type="spellEnd"/>
      <w:r w:rsidR="00DD3A09" w:rsidRPr="001A79D0">
        <w:rPr>
          <w:sz w:val="28"/>
          <w:szCs w:val="28"/>
        </w:rPr>
        <w:t>, Каф. "</w:t>
      </w:r>
      <w:proofErr w:type="spellStart"/>
      <w:r w:rsidR="00DD3A09" w:rsidRPr="001A79D0">
        <w:rPr>
          <w:sz w:val="28"/>
          <w:szCs w:val="28"/>
        </w:rPr>
        <w:t>Междунар</w:t>
      </w:r>
      <w:proofErr w:type="spellEnd"/>
      <w:r w:rsidR="00DD3A09" w:rsidRPr="001A79D0">
        <w:rPr>
          <w:sz w:val="28"/>
          <w:szCs w:val="28"/>
        </w:rPr>
        <w:t>. валютно-кредитные и финансовые отношения", Каф. "АРБ: современ</w:t>
      </w:r>
      <w:r w:rsidR="00A64A37">
        <w:rPr>
          <w:sz w:val="28"/>
          <w:szCs w:val="28"/>
        </w:rPr>
        <w:t>ные банковские технологии</w:t>
      </w:r>
      <w:proofErr w:type="gramStart"/>
      <w:r w:rsidR="00A64A37">
        <w:rPr>
          <w:sz w:val="28"/>
          <w:szCs w:val="28"/>
        </w:rPr>
        <w:t>" .</w:t>
      </w:r>
      <w:proofErr w:type="gramEnd"/>
      <w:r w:rsidR="00A64A37">
        <w:rPr>
          <w:sz w:val="28"/>
          <w:szCs w:val="28"/>
        </w:rPr>
        <w:t>— Москва</w:t>
      </w:r>
      <w:r w:rsidR="00DD3A09" w:rsidRPr="001A79D0">
        <w:rPr>
          <w:sz w:val="28"/>
          <w:szCs w:val="28"/>
        </w:rPr>
        <w:t xml:space="preserve"> : </w:t>
      </w:r>
      <w:proofErr w:type="spellStart"/>
      <w:r w:rsidR="00DD3A09" w:rsidRPr="001A79D0">
        <w:rPr>
          <w:sz w:val="28"/>
          <w:szCs w:val="28"/>
        </w:rPr>
        <w:t>Финуниверситет</w:t>
      </w:r>
      <w:proofErr w:type="spellEnd"/>
      <w:r w:rsidR="00DD3A09" w:rsidRPr="001A79D0">
        <w:rPr>
          <w:sz w:val="28"/>
          <w:szCs w:val="28"/>
        </w:rPr>
        <w:t>, 2014 .— 96 с</w:t>
      </w:r>
      <w:r w:rsidR="00A64A37">
        <w:rPr>
          <w:sz w:val="28"/>
          <w:szCs w:val="28"/>
        </w:rPr>
        <w:t>.</w:t>
      </w:r>
      <w:r w:rsidR="00175DFB" w:rsidRPr="00175DFB">
        <w:rPr>
          <w:sz w:val="28"/>
          <w:szCs w:val="28"/>
        </w:rPr>
        <w:t xml:space="preserve"> —</w:t>
      </w:r>
      <w:r w:rsidR="00175DFB">
        <w:rPr>
          <w:sz w:val="28"/>
          <w:szCs w:val="28"/>
        </w:rPr>
        <w:t xml:space="preserve"> Текст : непосредственный</w:t>
      </w:r>
    </w:p>
    <w:p w:rsidR="00B20660" w:rsidRPr="00B20660" w:rsidRDefault="00A36EC1" w:rsidP="00357E33">
      <w:pPr>
        <w:ind w:firstLine="851"/>
        <w:jc w:val="both"/>
        <w:rPr>
          <w:sz w:val="28"/>
          <w:szCs w:val="28"/>
        </w:rPr>
      </w:pPr>
      <w:r>
        <w:rPr>
          <w:sz w:val="28"/>
          <w:szCs w:val="28"/>
        </w:rPr>
        <w:t>29</w:t>
      </w:r>
      <w:r w:rsidR="005D09D3" w:rsidRPr="005D09D3">
        <w:rPr>
          <w:sz w:val="28"/>
          <w:szCs w:val="28"/>
        </w:rPr>
        <w:t xml:space="preserve">. </w:t>
      </w:r>
      <w:proofErr w:type="spellStart"/>
      <w:r w:rsidR="00B20660" w:rsidRPr="00B20660">
        <w:rPr>
          <w:sz w:val="28"/>
          <w:szCs w:val="28"/>
        </w:rPr>
        <w:t>Леднева</w:t>
      </w:r>
      <w:proofErr w:type="spellEnd"/>
      <w:r w:rsidR="00B20660" w:rsidRPr="00B20660">
        <w:rPr>
          <w:sz w:val="28"/>
          <w:szCs w:val="28"/>
        </w:rPr>
        <w:t xml:space="preserve">, Ю. В. Валютное регулирование и валютный контроль: правовые </w:t>
      </w:r>
      <w:proofErr w:type="gramStart"/>
      <w:r w:rsidR="00B20660" w:rsidRPr="00B20660">
        <w:rPr>
          <w:sz w:val="28"/>
          <w:szCs w:val="28"/>
        </w:rPr>
        <w:t>основы :</w:t>
      </w:r>
      <w:proofErr w:type="gramEnd"/>
      <w:r w:rsidR="00B20660" w:rsidRPr="00B20660">
        <w:rPr>
          <w:sz w:val="28"/>
          <w:szCs w:val="28"/>
        </w:rPr>
        <w:t xml:space="preserve"> учебное пособие / Ю. В. </w:t>
      </w:r>
      <w:proofErr w:type="spellStart"/>
      <w:r w:rsidR="00B20660" w:rsidRPr="00B20660">
        <w:rPr>
          <w:sz w:val="28"/>
          <w:szCs w:val="28"/>
        </w:rPr>
        <w:t>Леднева</w:t>
      </w:r>
      <w:proofErr w:type="spellEnd"/>
      <w:r w:rsidR="00B20660" w:rsidRPr="00B20660">
        <w:rPr>
          <w:sz w:val="28"/>
          <w:szCs w:val="28"/>
        </w:rPr>
        <w:t xml:space="preserve"> (</w:t>
      </w:r>
      <w:proofErr w:type="spellStart"/>
      <w:r w:rsidR="00B20660" w:rsidRPr="00B20660">
        <w:rPr>
          <w:sz w:val="28"/>
          <w:szCs w:val="28"/>
        </w:rPr>
        <w:t>Тютина</w:t>
      </w:r>
      <w:proofErr w:type="spellEnd"/>
      <w:r w:rsidR="00B20660" w:rsidRPr="00B20660">
        <w:rPr>
          <w:sz w:val="28"/>
          <w:szCs w:val="28"/>
        </w:rPr>
        <w:t xml:space="preserve">). — </w:t>
      </w:r>
      <w:proofErr w:type="gramStart"/>
      <w:r w:rsidR="00B20660" w:rsidRPr="00B20660">
        <w:rPr>
          <w:sz w:val="28"/>
          <w:szCs w:val="28"/>
        </w:rPr>
        <w:t>Москва :</w:t>
      </w:r>
      <w:proofErr w:type="gramEnd"/>
      <w:r w:rsidR="00B20660" w:rsidRPr="00B20660">
        <w:rPr>
          <w:sz w:val="28"/>
          <w:szCs w:val="28"/>
        </w:rPr>
        <w:t xml:space="preserve"> Н</w:t>
      </w:r>
      <w:r w:rsidR="00B20660">
        <w:rPr>
          <w:sz w:val="28"/>
          <w:szCs w:val="28"/>
        </w:rPr>
        <w:t>орма : ИНФРА-М, 2020. — 136 с</w:t>
      </w:r>
      <w:r w:rsidR="00B20660" w:rsidRPr="00B20660">
        <w:rPr>
          <w:sz w:val="28"/>
          <w:szCs w:val="28"/>
        </w:rPr>
        <w:t>. —</w:t>
      </w:r>
      <w:r w:rsidR="00EF3F63">
        <w:rPr>
          <w:sz w:val="28"/>
          <w:szCs w:val="28"/>
        </w:rPr>
        <w:t xml:space="preserve"> </w:t>
      </w:r>
      <w:r w:rsidR="00B20660" w:rsidRPr="00B20660">
        <w:rPr>
          <w:sz w:val="28"/>
          <w:szCs w:val="28"/>
        </w:rPr>
        <w:t xml:space="preserve"> URL: </w:t>
      </w:r>
      <w:r w:rsidR="00B20660" w:rsidRPr="00B20660">
        <w:rPr>
          <w:sz w:val="28"/>
          <w:szCs w:val="28"/>
          <w:u w:val="single"/>
        </w:rPr>
        <w:t>https://znanium.com/catalog/product/1062778</w:t>
      </w:r>
      <w:r w:rsidR="00B20660" w:rsidRPr="00B20660">
        <w:rPr>
          <w:sz w:val="28"/>
          <w:szCs w:val="28"/>
        </w:rPr>
        <w:t xml:space="preserve"> (дата обра</w:t>
      </w:r>
      <w:r w:rsidR="003A629A">
        <w:rPr>
          <w:sz w:val="28"/>
          <w:szCs w:val="28"/>
        </w:rPr>
        <w:t>щения: 14</w:t>
      </w:r>
      <w:r w:rsidR="00B20660" w:rsidRPr="00B20660">
        <w:rPr>
          <w:sz w:val="28"/>
          <w:szCs w:val="28"/>
        </w:rPr>
        <w:t xml:space="preserve">.04.2023). </w:t>
      </w:r>
      <w:r w:rsidR="00EF3F63" w:rsidRPr="00EF3F63">
        <w:rPr>
          <w:sz w:val="28"/>
          <w:szCs w:val="28"/>
        </w:rPr>
        <w:t>—</w:t>
      </w:r>
      <w:r w:rsidR="00B20660" w:rsidRPr="00B20660">
        <w:rPr>
          <w:sz w:val="28"/>
          <w:szCs w:val="28"/>
        </w:rPr>
        <w:t xml:space="preserve"> </w:t>
      </w:r>
      <w:proofErr w:type="gramStart"/>
      <w:r w:rsidR="00EF3F63" w:rsidRPr="00EF3F63">
        <w:rPr>
          <w:sz w:val="28"/>
          <w:szCs w:val="28"/>
        </w:rPr>
        <w:t>Текст :</w:t>
      </w:r>
      <w:proofErr w:type="gramEnd"/>
      <w:r w:rsidR="00EF3F63" w:rsidRPr="00EF3F63">
        <w:rPr>
          <w:sz w:val="28"/>
          <w:szCs w:val="28"/>
        </w:rPr>
        <w:t xml:space="preserve"> электронный</w:t>
      </w:r>
    </w:p>
    <w:p w:rsidR="00502C03" w:rsidRDefault="00A36EC1" w:rsidP="00357E33">
      <w:pPr>
        <w:ind w:firstLine="851"/>
        <w:jc w:val="both"/>
        <w:rPr>
          <w:sz w:val="28"/>
          <w:szCs w:val="28"/>
        </w:rPr>
      </w:pPr>
      <w:r>
        <w:rPr>
          <w:sz w:val="28"/>
          <w:szCs w:val="28"/>
        </w:rPr>
        <w:t>30</w:t>
      </w:r>
      <w:r w:rsidR="00DD3A09" w:rsidRPr="005D09D3">
        <w:rPr>
          <w:sz w:val="28"/>
          <w:szCs w:val="28"/>
        </w:rPr>
        <w:t xml:space="preserve">. </w:t>
      </w:r>
      <w:r w:rsidR="00EF3F63" w:rsidRPr="00EF3F63">
        <w:rPr>
          <w:sz w:val="28"/>
          <w:szCs w:val="28"/>
        </w:rPr>
        <w:t xml:space="preserve">Никитинская, Ю. В. Международные расчеты и валютные </w:t>
      </w:r>
      <w:proofErr w:type="gramStart"/>
      <w:r w:rsidR="00EF3F63" w:rsidRPr="00EF3F63">
        <w:rPr>
          <w:sz w:val="28"/>
          <w:szCs w:val="28"/>
        </w:rPr>
        <w:t>операции :</w:t>
      </w:r>
      <w:proofErr w:type="gramEnd"/>
      <w:r w:rsidR="00EF3F63" w:rsidRPr="00EF3F63">
        <w:rPr>
          <w:sz w:val="28"/>
          <w:szCs w:val="28"/>
        </w:rPr>
        <w:t xml:space="preserve"> учебное пособие / Ю.В. Никитинская, Т.В. Нечаева. — </w:t>
      </w:r>
      <w:proofErr w:type="gramStart"/>
      <w:r w:rsidR="00EF3F63" w:rsidRPr="00EF3F63">
        <w:rPr>
          <w:sz w:val="28"/>
          <w:szCs w:val="28"/>
        </w:rPr>
        <w:t>Москва :</w:t>
      </w:r>
      <w:proofErr w:type="gramEnd"/>
      <w:r w:rsidR="00EF3F63" w:rsidRPr="00EF3F63">
        <w:rPr>
          <w:sz w:val="28"/>
          <w:szCs w:val="28"/>
        </w:rPr>
        <w:t xml:space="preserve"> Вузовский уче</w:t>
      </w:r>
      <w:r w:rsidR="00EF3F63">
        <w:rPr>
          <w:sz w:val="28"/>
          <w:szCs w:val="28"/>
        </w:rPr>
        <w:t>бник : ИНФРА-М, 2020. — 215 с</w:t>
      </w:r>
      <w:r w:rsidR="00EF3F63" w:rsidRPr="00EF3F63">
        <w:rPr>
          <w:sz w:val="28"/>
          <w:szCs w:val="28"/>
        </w:rPr>
        <w:t xml:space="preserve">. </w:t>
      </w:r>
      <w:r w:rsidR="00502C03" w:rsidRPr="00502C03">
        <w:rPr>
          <w:sz w:val="28"/>
          <w:szCs w:val="28"/>
        </w:rPr>
        <w:t>—</w:t>
      </w:r>
      <w:r w:rsidR="00EF3F63" w:rsidRPr="00EF3F63">
        <w:rPr>
          <w:sz w:val="28"/>
          <w:szCs w:val="28"/>
        </w:rPr>
        <w:t xml:space="preserve"> URL: </w:t>
      </w:r>
      <w:r w:rsidR="00EF3F63" w:rsidRPr="00EF3F63">
        <w:rPr>
          <w:sz w:val="28"/>
          <w:szCs w:val="28"/>
          <w:u w:val="single"/>
        </w:rPr>
        <w:t>https://znanium.com/catalog/product/1048322</w:t>
      </w:r>
      <w:r w:rsidR="00BE7F0A">
        <w:rPr>
          <w:sz w:val="28"/>
          <w:szCs w:val="28"/>
        </w:rPr>
        <w:t xml:space="preserve"> (дата обращения: 14</w:t>
      </w:r>
      <w:r w:rsidR="00502C03">
        <w:rPr>
          <w:sz w:val="28"/>
          <w:szCs w:val="28"/>
        </w:rPr>
        <w:t>.04.2023).</w:t>
      </w:r>
      <w:r w:rsidR="00EF3F63" w:rsidRPr="00EF3F63">
        <w:rPr>
          <w:sz w:val="28"/>
          <w:szCs w:val="28"/>
        </w:rPr>
        <w:t xml:space="preserve"> </w:t>
      </w:r>
      <w:r w:rsidR="00502C03" w:rsidRPr="00502C03">
        <w:rPr>
          <w:sz w:val="28"/>
          <w:szCs w:val="28"/>
        </w:rPr>
        <w:t xml:space="preserve">— </w:t>
      </w:r>
      <w:proofErr w:type="gramStart"/>
      <w:r w:rsidR="00502C03" w:rsidRPr="00502C03">
        <w:rPr>
          <w:sz w:val="28"/>
          <w:szCs w:val="28"/>
        </w:rPr>
        <w:t>Текст :</w:t>
      </w:r>
      <w:proofErr w:type="gramEnd"/>
      <w:r w:rsidR="00502C03" w:rsidRPr="00502C03">
        <w:rPr>
          <w:sz w:val="28"/>
          <w:szCs w:val="28"/>
        </w:rPr>
        <w:t xml:space="preserve"> электронный </w:t>
      </w:r>
    </w:p>
    <w:p w:rsidR="00657A51" w:rsidRPr="00657A51" w:rsidRDefault="00A36EC1" w:rsidP="00357E33">
      <w:pPr>
        <w:ind w:firstLine="851"/>
        <w:jc w:val="both"/>
        <w:rPr>
          <w:iCs/>
          <w:sz w:val="28"/>
          <w:szCs w:val="28"/>
        </w:rPr>
      </w:pPr>
      <w:r>
        <w:rPr>
          <w:sz w:val="28"/>
          <w:szCs w:val="28"/>
        </w:rPr>
        <w:t>31</w:t>
      </w:r>
      <w:r w:rsidR="00FC2CB1">
        <w:rPr>
          <w:sz w:val="28"/>
          <w:szCs w:val="28"/>
        </w:rPr>
        <w:t xml:space="preserve">. </w:t>
      </w:r>
      <w:r w:rsidR="00657A51" w:rsidRPr="00657A51">
        <w:rPr>
          <w:iCs/>
          <w:sz w:val="28"/>
          <w:szCs w:val="28"/>
        </w:rPr>
        <w:t xml:space="preserve">Матвеева, Т. А.  Таможенное </w:t>
      </w:r>
      <w:proofErr w:type="gramStart"/>
      <w:r w:rsidR="00657A51" w:rsidRPr="00657A51">
        <w:rPr>
          <w:iCs/>
          <w:sz w:val="28"/>
          <w:szCs w:val="28"/>
        </w:rPr>
        <w:t>право :</w:t>
      </w:r>
      <w:proofErr w:type="gramEnd"/>
      <w:r w:rsidR="00657A51" w:rsidRPr="00657A51">
        <w:rPr>
          <w:iCs/>
          <w:sz w:val="28"/>
          <w:szCs w:val="28"/>
        </w:rPr>
        <w:t xml:space="preserve"> учебное пособие для вузов / Т. А. Матвеева. — 2-е изд., доп. — Москва: </w:t>
      </w:r>
      <w:proofErr w:type="spellStart"/>
      <w:r w:rsidR="00657A51" w:rsidRPr="00657A51">
        <w:rPr>
          <w:iCs/>
          <w:sz w:val="28"/>
          <w:szCs w:val="28"/>
        </w:rPr>
        <w:t>Юрайт</w:t>
      </w:r>
      <w:proofErr w:type="spellEnd"/>
      <w:r w:rsidR="00657A51" w:rsidRPr="00657A51">
        <w:rPr>
          <w:iCs/>
          <w:sz w:val="28"/>
          <w:szCs w:val="28"/>
        </w:rPr>
        <w:t>, 2023. — 224 с. — (Высшее образование</w:t>
      </w:r>
      <w:proofErr w:type="gramStart"/>
      <w:r w:rsidR="00657A51" w:rsidRPr="00657A51">
        <w:rPr>
          <w:iCs/>
          <w:sz w:val="28"/>
          <w:szCs w:val="28"/>
        </w:rPr>
        <w:t>).—</w:t>
      </w:r>
      <w:proofErr w:type="gramEnd"/>
      <w:r w:rsidR="00657A51" w:rsidRPr="00657A51">
        <w:rPr>
          <w:iCs/>
          <w:sz w:val="28"/>
          <w:szCs w:val="28"/>
        </w:rPr>
        <w:t xml:space="preserve"> Образовательная платформа </w:t>
      </w:r>
      <w:proofErr w:type="spellStart"/>
      <w:r w:rsidR="00657A51" w:rsidRPr="00657A51">
        <w:rPr>
          <w:iCs/>
          <w:sz w:val="28"/>
          <w:szCs w:val="28"/>
        </w:rPr>
        <w:t>Юрайт</w:t>
      </w:r>
      <w:proofErr w:type="spellEnd"/>
      <w:r w:rsidR="00657A51" w:rsidRPr="00657A51">
        <w:rPr>
          <w:iCs/>
          <w:sz w:val="28"/>
          <w:szCs w:val="28"/>
        </w:rPr>
        <w:t xml:space="preserve"> [сайт]. — URL: </w:t>
      </w:r>
      <w:r w:rsidR="00657A51" w:rsidRPr="00AC40C5">
        <w:rPr>
          <w:iCs/>
          <w:sz w:val="28"/>
          <w:szCs w:val="28"/>
          <w:u w:val="single"/>
        </w:rPr>
        <w:t>https://urait.ru/bcode/518778</w:t>
      </w:r>
      <w:r w:rsidR="00BE7F0A">
        <w:rPr>
          <w:iCs/>
          <w:sz w:val="28"/>
          <w:szCs w:val="28"/>
        </w:rPr>
        <w:t xml:space="preserve"> (дата </w:t>
      </w:r>
      <w:proofErr w:type="gramStart"/>
      <w:r w:rsidR="00BE7F0A">
        <w:rPr>
          <w:iCs/>
          <w:sz w:val="28"/>
          <w:szCs w:val="28"/>
        </w:rPr>
        <w:t>обращения:  14</w:t>
      </w:r>
      <w:r w:rsidR="00657A51" w:rsidRPr="00657A51">
        <w:rPr>
          <w:iCs/>
          <w:sz w:val="28"/>
          <w:szCs w:val="28"/>
        </w:rPr>
        <w:t>.04.2023</w:t>
      </w:r>
      <w:proofErr w:type="gramEnd"/>
      <w:r w:rsidR="00657A51" w:rsidRPr="00657A51">
        <w:rPr>
          <w:iCs/>
          <w:sz w:val="28"/>
          <w:szCs w:val="28"/>
        </w:rPr>
        <w:t xml:space="preserve">). — </w:t>
      </w:r>
      <w:proofErr w:type="gramStart"/>
      <w:r w:rsidR="00657A51" w:rsidRPr="00657A51">
        <w:rPr>
          <w:iCs/>
          <w:sz w:val="28"/>
          <w:szCs w:val="28"/>
        </w:rPr>
        <w:t>Текст :</w:t>
      </w:r>
      <w:proofErr w:type="gramEnd"/>
      <w:r w:rsidR="00657A51" w:rsidRPr="00657A51">
        <w:rPr>
          <w:iCs/>
          <w:sz w:val="28"/>
          <w:szCs w:val="28"/>
        </w:rPr>
        <w:t xml:space="preserve"> электронный.</w:t>
      </w:r>
    </w:p>
    <w:p w:rsidR="005D09D3" w:rsidRPr="005723EE" w:rsidRDefault="00A36EC1" w:rsidP="00357E33">
      <w:pPr>
        <w:ind w:firstLine="851"/>
        <w:jc w:val="both"/>
        <w:rPr>
          <w:sz w:val="28"/>
          <w:szCs w:val="28"/>
        </w:rPr>
      </w:pPr>
      <w:r>
        <w:rPr>
          <w:iCs/>
          <w:sz w:val="28"/>
          <w:szCs w:val="28"/>
        </w:rPr>
        <w:t>32</w:t>
      </w:r>
      <w:r w:rsidR="00B20660" w:rsidRPr="00B20660">
        <w:rPr>
          <w:iCs/>
          <w:sz w:val="28"/>
          <w:szCs w:val="28"/>
        </w:rPr>
        <w:t>.</w:t>
      </w:r>
      <w:r w:rsidR="001F1C5E" w:rsidRPr="00B20660">
        <w:rPr>
          <w:iCs/>
          <w:sz w:val="28"/>
          <w:szCs w:val="28"/>
        </w:rPr>
        <w:t>Агапов, А. Б. </w:t>
      </w:r>
      <w:r w:rsidR="001F1C5E" w:rsidRPr="00B20660">
        <w:rPr>
          <w:sz w:val="28"/>
          <w:szCs w:val="28"/>
        </w:rPr>
        <w:t xml:space="preserve"> Административное право в 2 т. Том 2. Публичные процедуры. Особенная </w:t>
      </w:r>
      <w:proofErr w:type="gramStart"/>
      <w:r w:rsidR="001F1C5E" w:rsidRPr="00B20660">
        <w:rPr>
          <w:sz w:val="28"/>
          <w:szCs w:val="28"/>
        </w:rPr>
        <w:t>часть :</w:t>
      </w:r>
      <w:proofErr w:type="gramEnd"/>
      <w:r w:rsidR="001F1C5E" w:rsidRPr="00B20660">
        <w:rPr>
          <w:sz w:val="28"/>
          <w:szCs w:val="28"/>
        </w:rPr>
        <w:t xml:space="preserve"> учебник для вузов / А. Б. Агапов. — 12-е изд., </w:t>
      </w:r>
      <w:proofErr w:type="spellStart"/>
      <w:r w:rsidR="001F1C5E" w:rsidRPr="00B20660">
        <w:rPr>
          <w:sz w:val="28"/>
          <w:szCs w:val="28"/>
        </w:rPr>
        <w:t>перераб</w:t>
      </w:r>
      <w:proofErr w:type="spellEnd"/>
      <w:r w:rsidR="001F1C5E" w:rsidRPr="00B20660">
        <w:rPr>
          <w:sz w:val="28"/>
          <w:szCs w:val="28"/>
        </w:rPr>
        <w:t xml:space="preserve">. и доп. — </w:t>
      </w:r>
      <w:proofErr w:type="gramStart"/>
      <w:r w:rsidR="001F1C5E" w:rsidRPr="00B20660">
        <w:rPr>
          <w:sz w:val="28"/>
          <w:szCs w:val="28"/>
        </w:rPr>
        <w:t>Москва :</w:t>
      </w:r>
      <w:proofErr w:type="gramEnd"/>
      <w:r w:rsidR="001F1C5E" w:rsidRPr="00B20660">
        <w:rPr>
          <w:sz w:val="28"/>
          <w:szCs w:val="28"/>
        </w:rPr>
        <w:t xml:space="preserve"> </w:t>
      </w:r>
      <w:proofErr w:type="spellStart"/>
      <w:r w:rsidR="001F1C5E" w:rsidRPr="00B20660">
        <w:rPr>
          <w:sz w:val="28"/>
          <w:szCs w:val="28"/>
        </w:rPr>
        <w:t>Юрайт</w:t>
      </w:r>
      <w:proofErr w:type="spellEnd"/>
      <w:r w:rsidR="001F1C5E" w:rsidRPr="00B20660">
        <w:rPr>
          <w:sz w:val="28"/>
          <w:szCs w:val="28"/>
        </w:rPr>
        <w:t xml:space="preserve">, 2023. — </w:t>
      </w:r>
      <w:r w:rsidR="00AC40C5">
        <w:rPr>
          <w:sz w:val="28"/>
          <w:szCs w:val="28"/>
        </w:rPr>
        <w:t>440 с. — (Высшее образование)</w:t>
      </w:r>
      <w:r w:rsidR="001F1C5E" w:rsidRPr="00B20660">
        <w:rPr>
          <w:sz w:val="28"/>
          <w:szCs w:val="28"/>
        </w:rPr>
        <w:t xml:space="preserve">. </w:t>
      </w:r>
      <w:r w:rsidR="00AC40C5" w:rsidRPr="00AC40C5">
        <w:rPr>
          <w:sz w:val="28"/>
          <w:szCs w:val="28"/>
        </w:rPr>
        <w:t>—</w:t>
      </w:r>
      <w:r w:rsidR="001F1C5E" w:rsidRPr="00B20660">
        <w:rPr>
          <w:sz w:val="28"/>
          <w:szCs w:val="28"/>
        </w:rPr>
        <w:t xml:space="preserve">Образовательная платформа </w:t>
      </w:r>
      <w:proofErr w:type="spellStart"/>
      <w:r w:rsidR="001F1C5E" w:rsidRPr="00B20660">
        <w:rPr>
          <w:sz w:val="28"/>
          <w:szCs w:val="28"/>
        </w:rPr>
        <w:t>Юрайт</w:t>
      </w:r>
      <w:proofErr w:type="spellEnd"/>
      <w:r w:rsidR="001F1C5E" w:rsidRPr="00B20660">
        <w:rPr>
          <w:sz w:val="28"/>
          <w:szCs w:val="28"/>
        </w:rPr>
        <w:t xml:space="preserve"> [сайт]. — URL: </w:t>
      </w:r>
      <w:hyperlink r:id="rId11" w:tgtFrame="_blank" w:history="1">
        <w:r w:rsidR="001F1C5E" w:rsidRPr="00B20660">
          <w:rPr>
            <w:rStyle w:val="ac"/>
            <w:sz w:val="28"/>
            <w:szCs w:val="28"/>
          </w:rPr>
          <w:t>https://urait.ru/bcode/512987</w:t>
        </w:r>
      </w:hyperlink>
      <w:r w:rsidR="001F1C5E" w:rsidRPr="00B20660">
        <w:rPr>
          <w:sz w:val="28"/>
          <w:szCs w:val="28"/>
        </w:rPr>
        <w:t>.</w:t>
      </w:r>
      <w:r w:rsidR="00BE7F0A" w:rsidRPr="00BE7F0A">
        <w:rPr>
          <w:sz w:val="28"/>
          <w:szCs w:val="28"/>
        </w:rPr>
        <w:t xml:space="preserve"> (дата обращения: 14.04.2023).</w:t>
      </w:r>
      <w:r w:rsidR="00AC40C5" w:rsidRPr="00AC40C5">
        <w:rPr>
          <w:sz w:val="28"/>
          <w:szCs w:val="28"/>
        </w:rPr>
        <w:t xml:space="preserve"> — </w:t>
      </w:r>
      <w:proofErr w:type="gramStart"/>
      <w:r w:rsidR="00AC40C5" w:rsidRPr="00AC40C5">
        <w:rPr>
          <w:sz w:val="28"/>
          <w:szCs w:val="28"/>
        </w:rPr>
        <w:t>Текст :</w:t>
      </w:r>
      <w:proofErr w:type="gramEnd"/>
      <w:r w:rsidR="00AC40C5" w:rsidRPr="00AC40C5">
        <w:rPr>
          <w:sz w:val="28"/>
          <w:szCs w:val="28"/>
        </w:rPr>
        <w:t xml:space="preserve"> электронный</w:t>
      </w:r>
      <w:r w:rsidR="005723EE" w:rsidRPr="005723EE">
        <w:rPr>
          <w:sz w:val="28"/>
          <w:szCs w:val="28"/>
        </w:rPr>
        <w:t>.</w:t>
      </w:r>
    </w:p>
    <w:p w:rsidR="00261A2B" w:rsidRPr="005723EE" w:rsidRDefault="00A36EC1" w:rsidP="00357E33">
      <w:pPr>
        <w:pStyle w:val="a4"/>
        <w:ind w:left="0" w:firstLine="709"/>
        <w:jc w:val="both"/>
        <w:rPr>
          <w:rStyle w:val="markedcontent"/>
          <w:color w:val="000000"/>
          <w:sz w:val="28"/>
          <w:szCs w:val="28"/>
        </w:rPr>
      </w:pPr>
      <w:r>
        <w:rPr>
          <w:rStyle w:val="markedcontent"/>
          <w:sz w:val="28"/>
          <w:szCs w:val="28"/>
        </w:rPr>
        <w:t>33</w:t>
      </w:r>
      <w:r w:rsidR="005723EE" w:rsidRPr="005723EE">
        <w:rPr>
          <w:rStyle w:val="markedcontent"/>
          <w:sz w:val="28"/>
          <w:szCs w:val="28"/>
        </w:rPr>
        <w:t xml:space="preserve">. </w:t>
      </w:r>
      <w:proofErr w:type="spellStart"/>
      <w:r w:rsidR="005723EE" w:rsidRPr="005723EE">
        <w:rPr>
          <w:rStyle w:val="markedcontent"/>
          <w:sz w:val="28"/>
          <w:szCs w:val="28"/>
        </w:rPr>
        <w:t>Бородушко</w:t>
      </w:r>
      <w:proofErr w:type="spellEnd"/>
      <w:r w:rsidR="005723EE" w:rsidRPr="005723EE">
        <w:rPr>
          <w:rStyle w:val="markedcontent"/>
          <w:sz w:val="28"/>
          <w:szCs w:val="28"/>
        </w:rPr>
        <w:t xml:space="preserve">, И. В., Современные технологии регулирования внешнеэкономической деятельности и развитие таможенного менеджмента в Российской </w:t>
      </w:r>
      <w:proofErr w:type="gramStart"/>
      <w:r w:rsidR="005723EE" w:rsidRPr="005723EE">
        <w:rPr>
          <w:rStyle w:val="markedcontent"/>
          <w:sz w:val="28"/>
          <w:szCs w:val="28"/>
        </w:rPr>
        <w:t>Федерации :</w:t>
      </w:r>
      <w:proofErr w:type="gramEnd"/>
      <w:r w:rsidR="005723EE" w:rsidRPr="005723EE">
        <w:rPr>
          <w:rStyle w:val="markedcontent"/>
          <w:sz w:val="28"/>
          <w:szCs w:val="28"/>
        </w:rPr>
        <w:t xml:space="preserve"> учебное пособие / И. В. </w:t>
      </w:r>
      <w:proofErr w:type="spellStart"/>
      <w:r w:rsidR="005723EE" w:rsidRPr="005723EE">
        <w:rPr>
          <w:rStyle w:val="markedcontent"/>
          <w:sz w:val="28"/>
          <w:szCs w:val="28"/>
        </w:rPr>
        <w:t>Бородушко</w:t>
      </w:r>
      <w:proofErr w:type="spellEnd"/>
      <w:r w:rsidR="005723EE" w:rsidRPr="005723EE">
        <w:rPr>
          <w:rStyle w:val="markedcontent"/>
          <w:sz w:val="28"/>
          <w:szCs w:val="28"/>
        </w:rPr>
        <w:t xml:space="preserve">, И. С. Кокорин, Е. С. Янковская. — </w:t>
      </w:r>
      <w:proofErr w:type="gramStart"/>
      <w:r w:rsidR="005723EE" w:rsidRPr="005723EE">
        <w:rPr>
          <w:rStyle w:val="markedcontent"/>
          <w:sz w:val="28"/>
          <w:szCs w:val="28"/>
        </w:rPr>
        <w:t>Москва :</w:t>
      </w:r>
      <w:proofErr w:type="gramEnd"/>
      <w:r w:rsidR="005723EE" w:rsidRPr="005723EE">
        <w:rPr>
          <w:rStyle w:val="markedcontent"/>
          <w:sz w:val="28"/>
          <w:szCs w:val="28"/>
        </w:rPr>
        <w:t xml:space="preserve"> </w:t>
      </w:r>
      <w:proofErr w:type="spellStart"/>
      <w:r w:rsidR="005723EE" w:rsidRPr="005723EE">
        <w:rPr>
          <w:rStyle w:val="markedcontent"/>
          <w:sz w:val="28"/>
          <w:szCs w:val="28"/>
        </w:rPr>
        <w:t>Русайнс</w:t>
      </w:r>
      <w:proofErr w:type="spellEnd"/>
      <w:r w:rsidR="005723EE" w:rsidRPr="005723EE">
        <w:rPr>
          <w:rStyle w:val="markedcontent"/>
          <w:sz w:val="28"/>
          <w:szCs w:val="28"/>
        </w:rPr>
        <w:t xml:space="preserve">, 2020. — 154 с. —ЭБC </w:t>
      </w:r>
      <w:r w:rsidR="005723EE" w:rsidRPr="005723EE">
        <w:rPr>
          <w:rStyle w:val="markedcontent"/>
          <w:sz w:val="28"/>
          <w:szCs w:val="28"/>
          <w:lang w:val="en-US"/>
        </w:rPr>
        <w:t>BOOK</w:t>
      </w:r>
      <w:r w:rsidR="005723EE" w:rsidRPr="005723EE">
        <w:rPr>
          <w:rStyle w:val="markedcontent"/>
          <w:sz w:val="28"/>
          <w:szCs w:val="28"/>
        </w:rPr>
        <w:t xml:space="preserve">. </w:t>
      </w:r>
      <w:proofErr w:type="spellStart"/>
      <w:r w:rsidR="005723EE" w:rsidRPr="005723EE">
        <w:rPr>
          <w:rStyle w:val="markedcontent"/>
          <w:sz w:val="28"/>
          <w:szCs w:val="28"/>
          <w:lang w:val="en-US"/>
        </w:rPr>
        <w:t>ru</w:t>
      </w:r>
      <w:proofErr w:type="spellEnd"/>
      <w:r w:rsidR="005723EE" w:rsidRPr="005723EE">
        <w:rPr>
          <w:rStyle w:val="markedcontent"/>
          <w:sz w:val="28"/>
          <w:szCs w:val="28"/>
        </w:rPr>
        <w:t xml:space="preserve">. </w:t>
      </w:r>
      <w:r w:rsidR="005723EE" w:rsidRPr="005723EE">
        <w:rPr>
          <w:sz w:val="28"/>
          <w:szCs w:val="28"/>
        </w:rPr>
        <w:t>—</w:t>
      </w:r>
      <w:r w:rsidR="005723EE" w:rsidRPr="005723EE">
        <w:rPr>
          <w:rStyle w:val="markedcontent"/>
          <w:sz w:val="28"/>
          <w:szCs w:val="28"/>
        </w:rPr>
        <w:t xml:space="preserve"> URL:</w:t>
      </w:r>
      <w:r w:rsidR="005723EE" w:rsidRPr="005723EE">
        <w:rPr>
          <w:rStyle w:val="markedcontent"/>
          <w:sz w:val="28"/>
          <w:szCs w:val="28"/>
          <w:u w:val="single"/>
        </w:rPr>
        <w:t xml:space="preserve">https://book.ru/book/938720 </w:t>
      </w:r>
      <w:r w:rsidR="00BE7F0A">
        <w:rPr>
          <w:rStyle w:val="markedcontent"/>
          <w:sz w:val="28"/>
          <w:szCs w:val="28"/>
        </w:rPr>
        <w:t>(дата обращения: 14</w:t>
      </w:r>
      <w:r w:rsidR="005723EE" w:rsidRPr="005723EE">
        <w:rPr>
          <w:rStyle w:val="markedcontent"/>
          <w:sz w:val="28"/>
          <w:szCs w:val="28"/>
        </w:rPr>
        <w:t xml:space="preserve">.04.2023). — </w:t>
      </w:r>
      <w:proofErr w:type="gramStart"/>
      <w:r w:rsidR="005723EE" w:rsidRPr="005723EE">
        <w:rPr>
          <w:rStyle w:val="markedcontent"/>
          <w:sz w:val="28"/>
          <w:szCs w:val="28"/>
        </w:rPr>
        <w:t>Текст :</w:t>
      </w:r>
      <w:proofErr w:type="gramEnd"/>
      <w:r w:rsidR="005723EE" w:rsidRPr="005723EE">
        <w:rPr>
          <w:rStyle w:val="markedcontent"/>
          <w:sz w:val="28"/>
          <w:szCs w:val="28"/>
        </w:rPr>
        <w:t xml:space="preserve"> электронный.</w:t>
      </w:r>
    </w:p>
    <w:p w:rsidR="00E00D91" w:rsidRDefault="00E00D91" w:rsidP="002E079D">
      <w:pPr>
        <w:pStyle w:val="a4"/>
        <w:widowControl w:val="0"/>
        <w:tabs>
          <w:tab w:val="left" w:pos="851"/>
        </w:tabs>
        <w:autoSpaceDE w:val="0"/>
        <w:autoSpaceDN w:val="0"/>
        <w:adjustRightInd w:val="0"/>
        <w:spacing w:line="276" w:lineRule="auto"/>
        <w:ind w:left="1230"/>
        <w:jc w:val="both"/>
        <w:outlineLvl w:val="0"/>
        <w:rPr>
          <w:b/>
          <w:sz w:val="28"/>
          <w:szCs w:val="28"/>
          <w:lang w:eastAsia="en-US"/>
        </w:rPr>
      </w:pPr>
    </w:p>
    <w:p w:rsidR="00B27F67" w:rsidRPr="002E079D" w:rsidRDefault="00817D77" w:rsidP="00357E33">
      <w:pPr>
        <w:pStyle w:val="a4"/>
        <w:widowControl w:val="0"/>
        <w:numPr>
          <w:ilvl w:val="0"/>
          <w:numId w:val="7"/>
        </w:numPr>
        <w:tabs>
          <w:tab w:val="left" w:pos="851"/>
        </w:tabs>
        <w:autoSpaceDE w:val="0"/>
        <w:autoSpaceDN w:val="0"/>
        <w:adjustRightInd w:val="0"/>
        <w:spacing w:line="276" w:lineRule="auto"/>
        <w:jc w:val="both"/>
        <w:outlineLvl w:val="0"/>
        <w:rPr>
          <w:b/>
          <w:sz w:val="28"/>
          <w:szCs w:val="28"/>
        </w:rPr>
      </w:pPr>
      <w:bookmarkStart w:id="20" w:name="_Toc132710058"/>
      <w:r w:rsidRPr="007C5EF4">
        <w:rPr>
          <w:b/>
          <w:sz w:val="28"/>
          <w:szCs w:val="28"/>
          <w:lang w:eastAsia="en-US"/>
        </w:rPr>
        <w:t>Перечень</w:t>
      </w:r>
      <w:r w:rsidRPr="007C5EF4">
        <w:rPr>
          <w:b/>
          <w:sz w:val="28"/>
          <w:szCs w:val="28"/>
        </w:rPr>
        <w:t xml:space="preserve"> ресурсов информационно-коммуникативной сети «Интернет», необходимых для освоения дисциплины</w:t>
      </w:r>
      <w:bookmarkStart w:id="21" w:name="_Toc415149569"/>
      <w:bookmarkStart w:id="22" w:name="_Toc447808552"/>
      <w:bookmarkEnd w:id="20"/>
      <w:r w:rsidR="00DA2D48" w:rsidRPr="007C5EF4">
        <w:rPr>
          <w:sz w:val="28"/>
          <w:szCs w:val="28"/>
        </w:rPr>
        <w:t xml:space="preserve"> </w:t>
      </w:r>
    </w:p>
    <w:p w:rsidR="002E079D" w:rsidRDefault="002E079D" w:rsidP="00357E33">
      <w:pPr>
        <w:ind w:left="142" w:firstLine="709"/>
        <w:jc w:val="both"/>
        <w:rPr>
          <w:rStyle w:val="markedcontent"/>
          <w:sz w:val="28"/>
          <w:szCs w:val="28"/>
        </w:rPr>
      </w:pPr>
    </w:p>
    <w:p w:rsidR="002E079D" w:rsidRPr="002E079D" w:rsidRDefault="002E079D" w:rsidP="00357E33">
      <w:pPr>
        <w:ind w:firstLine="709"/>
        <w:jc w:val="both"/>
        <w:rPr>
          <w:sz w:val="28"/>
          <w:szCs w:val="28"/>
          <w:u w:val="single"/>
        </w:rPr>
      </w:pPr>
      <w:r>
        <w:rPr>
          <w:rStyle w:val="markedcontent"/>
          <w:sz w:val="28"/>
          <w:szCs w:val="28"/>
        </w:rPr>
        <w:t xml:space="preserve">1. </w:t>
      </w:r>
      <w:r w:rsidR="005375AB" w:rsidRPr="00DD3A09">
        <w:rPr>
          <w:rStyle w:val="markedcontent"/>
          <w:sz w:val="28"/>
          <w:szCs w:val="28"/>
        </w:rPr>
        <w:t>Единая коллекция цифровых образовательных ресурсов</w:t>
      </w:r>
      <w:r w:rsidR="007C5EF4" w:rsidRPr="00DD3A09">
        <w:rPr>
          <w:rStyle w:val="markedcontent"/>
          <w:sz w:val="28"/>
          <w:szCs w:val="28"/>
        </w:rPr>
        <w:t xml:space="preserve"> </w:t>
      </w:r>
      <w:r w:rsidRPr="002E079D">
        <w:rPr>
          <w:sz w:val="28"/>
          <w:szCs w:val="28"/>
          <w:u w:val="single"/>
        </w:rPr>
        <w:t xml:space="preserve">http://school-collection.edu.ru/catalog/ </w:t>
      </w:r>
    </w:p>
    <w:p w:rsidR="00B27F67" w:rsidRPr="00DD3A09" w:rsidRDefault="002E079D" w:rsidP="00357E33">
      <w:pPr>
        <w:ind w:firstLine="709"/>
        <w:jc w:val="both"/>
        <w:rPr>
          <w:sz w:val="28"/>
          <w:szCs w:val="28"/>
          <w:lang w:val="en-US"/>
        </w:rPr>
      </w:pPr>
      <w:r>
        <w:rPr>
          <w:sz w:val="28"/>
          <w:szCs w:val="28"/>
        </w:rPr>
        <w:t>2</w:t>
      </w:r>
      <w:r w:rsidR="00B27F67" w:rsidRPr="00DD3A09">
        <w:rPr>
          <w:sz w:val="28"/>
          <w:szCs w:val="28"/>
        </w:rPr>
        <w:t xml:space="preserve">. </w:t>
      </w:r>
      <w:r w:rsidR="00CE5D92" w:rsidRPr="00DD3A09">
        <w:rPr>
          <w:sz w:val="28"/>
          <w:szCs w:val="28"/>
          <w:shd w:val="clear" w:color="auto" w:fill="FFFFFF"/>
        </w:rPr>
        <w:t>Официальный интернет-портал правовой информации.</w:t>
      </w:r>
      <w:r w:rsidR="00CE5D92" w:rsidRPr="00DD3A09">
        <w:rPr>
          <w:sz w:val="28"/>
          <w:szCs w:val="28"/>
        </w:rPr>
        <w:t xml:space="preserve"> </w:t>
      </w:r>
      <w:r w:rsidR="00CE5D92" w:rsidRPr="00DD3A09">
        <w:rPr>
          <w:sz w:val="28"/>
          <w:szCs w:val="28"/>
          <w:lang w:val="en-US"/>
        </w:rPr>
        <w:t xml:space="preserve">URL: </w:t>
      </w:r>
      <w:hyperlink r:id="rId12" w:history="1">
        <w:r w:rsidR="00CE5D92" w:rsidRPr="00DD3A09">
          <w:rPr>
            <w:rStyle w:val="ac"/>
            <w:sz w:val="28"/>
            <w:szCs w:val="28"/>
            <w:lang w:val="en-US"/>
          </w:rPr>
          <w:t>http://</w:t>
        </w:r>
        <w:r w:rsidR="00CE5D92" w:rsidRPr="00DD3A09">
          <w:rPr>
            <w:rStyle w:val="ac"/>
            <w:sz w:val="28"/>
            <w:szCs w:val="28"/>
            <w:shd w:val="clear" w:color="auto" w:fill="FFFFFF"/>
            <w:lang w:val="en-US"/>
          </w:rPr>
          <w:t>www.pravo.gov.ru</w:t>
        </w:r>
      </w:hyperlink>
      <w:r w:rsidR="00CE5D92" w:rsidRPr="00DD3A09">
        <w:rPr>
          <w:sz w:val="28"/>
          <w:szCs w:val="28"/>
          <w:shd w:val="clear" w:color="auto" w:fill="FFFFFF"/>
          <w:lang w:val="en-US"/>
        </w:rPr>
        <w:t xml:space="preserve"> </w:t>
      </w:r>
    </w:p>
    <w:p w:rsidR="003F628D" w:rsidRPr="00DD3A09" w:rsidRDefault="002E079D" w:rsidP="00357E33">
      <w:pPr>
        <w:ind w:firstLine="709"/>
        <w:jc w:val="both"/>
        <w:rPr>
          <w:sz w:val="28"/>
          <w:szCs w:val="28"/>
          <w:shd w:val="clear" w:color="auto" w:fill="FFFFFF"/>
        </w:rPr>
      </w:pPr>
      <w:r>
        <w:rPr>
          <w:sz w:val="28"/>
          <w:szCs w:val="28"/>
          <w:shd w:val="clear" w:color="auto" w:fill="FFFFFF"/>
        </w:rPr>
        <w:t>3</w:t>
      </w:r>
      <w:r w:rsidR="00CE5D92" w:rsidRPr="00DD3A09">
        <w:rPr>
          <w:sz w:val="28"/>
          <w:szCs w:val="28"/>
          <w:shd w:val="clear" w:color="auto" w:fill="FFFFFF"/>
        </w:rPr>
        <w:t xml:space="preserve">. </w:t>
      </w:r>
      <w:r w:rsidR="003F628D" w:rsidRPr="00DD3A09">
        <w:rPr>
          <w:sz w:val="28"/>
          <w:szCs w:val="28"/>
          <w:shd w:val="clear" w:color="auto" w:fill="FFFFFF"/>
        </w:rPr>
        <w:t xml:space="preserve">Официальный интернет-сайт Международного валютного фонда —​ </w:t>
      </w:r>
      <w:r w:rsidR="003F628D" w:rsidRPr="00557C1A">
        <w:rPr>
          <w:sz w:val="28"/>
          <w:szCs w:val="28"/>
          <w:u w:val="single"/>
          <w:shd w:val="clear" w:color="auto" w:fill="FFFFFF"/>
        </w:rPr>
        <w:t>http://www.imf.org</w:t>
      </w:r>
    </w:p>
    <w:p w:rsidR="003F628D" w:rsidRPr="00382BF1" w:rsidRDefault="002E079D" w:rsidP="00357E33">
      <w:pPr>
        <w:ind w:firstLine="709"/>
        <w:jc w:val="both"/>
        <w:rPr>
          <w:sz w:val="28"/>
          <w:szCs w:val="28"/>
          <w:shd w:val="clear" w:color="auto" w:fill="FFFFFF"/>
        </w:rPr>
      </w:pPr>
      <w:r>
        <w:rPr>
          <w:sz w:val="28"/>
          <w:szCs w:val="28"/>
          <w:shd w:val="clear" w:color="auto" w:fill="FFFFFF"/>
        </w:rPr>
        <w:t>4</w:t>
      </w:r>
      <w:r w:rsidR="003F628D" w:rsidRPr="00DD3A09">
        <w:rPr>
          <w:sz w:val="28"/>
          <w:szCs w:val="28"/>
          <w:shd w:val="clear" w:color="auto" w:fill="FFFFFF"/>
        </w:rPr>
        <w:t xml:space="preserve">. Официальный интернет-сайт Всемирного банка — </w:t>
      </w:r>
      <w:r w:rsidR="003F628D" w:rsidRPr="00557C1A">
        <w:rPr>
          <w:sz w:val="28"/>
          <w:szCs w:val="28"/>
          <w:u w:val="single"/>
          <w:shd w:val="clear" w:color="auto" w:fill="FFFFFF"/>
        </w:rPr>
        <w:t>http://www.worldbank.org</w:t>
      </w:r>
    </w:p>
    <w:p w:rsidR="003F628D" w:rsidRPr="00DD3A09" w:rsidRDefault="00382BF1" w:rsidP="00357E33">
      <w:pPr>
        <w:ind w:firstLine="709"/>
        <w:jc w:val="both"/>
        <w:rPr>
          <w:sz w:val="28"/>
          <w:szCs w:val="28"/>
          <w:shd w:val="clear" w:color="auto" w:fill="FFFFFF"/>
        </w:rPr>
      </w:pPr>
      <w:r>
        <w:rPr>
          <w:sz w:val="28"/>
          <w:szCs w:val="28"/>
          <w:shd w:val="clear" w:color="auto" w:fill="FFFFFF"/>
        </w:rPr>
        <w:t>5</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Банка международных расчетов —​</w:t>
      </w:r>
      <w:r w:rsidR="003F628D" w:rsidRPr="00557C1A">
        <w:rPr>
          <w:sz w:val="28"/>
          <w:szCs w:val="28"/>
          <w:u w:val="single"/>
          <w:shd w:val="clear" w:color="auto" w:fill="FFFFFF"/>
        </w:rPr>
        <w:t>http://www.bis.org</w:t>
      </w:r>
    </w:p>
    <w:p w:rsidR="003F628D" w:rsidRPr="00DD3A09" w:rsidRDefault="00382BF1" w:rsidP="00357E33">
      <w:pPr>
        <w:ind w:firstLine="709"/>
        <w:jc w:val="both"/>
        <w:rPr>
          <w:sz w:val="28"/>
          <w:szCs w:val="28"/>
          <w:shd w:val="clear" w:color="auto" w:fill="FFFFFF"/>
        </w:rPr>
      </w:pPr>
      <w:r>
        <w:rPr>
          <w:sz w:val="28"/>
          <w:szCs w:val="28"/>
          <w:shd w:val="clear" w:color="auto" w:fill="FFFFFF"/>
        </w:rPr>
        <w:t>6</w:t>
      </w:r>
      <w:r w:rsidR="002E079D">
        <w:rPr>
          <w:sz w:val="28"/>
          <w:szCs w:val="28"/>
          <w:shd w:val="clear" w:color="auto" w:fill="FFFFFF"/>
        </w:rPr>
        <w:t>.</w:t>
      </w:r>
      <w:r w:rsidR="003F628D" w:rsidRPr="00DD3A09">
        <w:rPr>
          <w:sz w:val="28"/>
          <w:szCs w:val="28"/>
          <w:shd w:val="clear" w:color="auto" w:fill="FFFFFF"/>
        </w:rPr>
        <w:tab/>
        <w:t xml:space="preserve"> Официальный интернет-сайт Международной организации комиссий по ценным бумагам — </w:t>
      </w:r>
      <w:r w:rsidR="003F628D" w:rsidRPr="00557C1A">
        <w:rPr>
          <w:sz w:val="28"/>
          <w:szCs w:val="28"/>
          <w:u w:val="single"/>
          <w:shd w:val="clear" w:color="auto" w:fill="FFFFFF"/>
        </w:rPr>
        <w:t>​http://www.iosco.org</w:t>
      </w:r>
    </w:p>
    <w:p w:rsidR="003F628D" w:rsidRPr="00DD3A09" w:rsidRDefault="00382BF1" w:rsidP="00357E33">
      <w:pPr>
        <w:ind w:firstLine="709"/>
        <w:jc w:val="both"/>
        <w:rPr>
          <w:sz w:val="28"/>
          <w:szCs w:val="28"/>
          <w:shd w:val="clear" w:color="auto" w:fill="FFFFFF"/>
        </w:rPr>
      </w:pPr>
      <w:r>
        <w:rPr>
          <w:sz w:val="28"/>
          <w:szCs w:val="28"/>
          <w:shd w:val="clear" w:color="auto" w:fill="FFFFFF"/>
        </w:rPr>
        <w:t>7</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Федеральной резервной системы —​</w:t>
      </w:r>
      <w:r w:rsidR="003F628D" w:rsidRPr="00557C1A">
        <w:rPr>
          <w:sz w:val="28"/>
          <w:szCs w:val="28"/>
          <w:u w:val="single"/>
          <w:shd w:val="clear" w:color="auto" w:fill="FFFFFF"/>
        </w:rPr>
        <w:t>http://www.federalreserve.gov</w:t>
      </w:r>
    </w:p>
    <w:p w:rsidR="003F628D" w:rsidRPr="00DD3A09" w:rsidRDefault="00382BF1" w:rsidP="00357E33">
      <w:pPr>
        <w:ind w:firstLine="709"/>
        <w:jc w:val="both"/>
        <w:rPr>
          <w:sz w:val="28"/>
          <w:szCs w:val="28"/>
          <w:shd w:val="clear" w:color="auto" w:fill="FFFFFF"/>
        </w:rPr>
      </w:pPr>
      <w:r>
        <w:rPr>
          <w:sz w:val="28"/>
          <w:szCs w:val="28"/>
          <w:shd w:val="clear" w:color="auto" w:fill="FFFFFF"/>
        </w:rPr>
        <w:t>8</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Европейского союза — </w:t>
      </w:r>
      <w:r w:rsidR="003F628D" w:rsidRPr="00557C1A">
        <w:rPr>
          <w:sz w:val="28"/>
          <w:szCs w:val="28"/>
          <w:u w:val="single"/>
          <w:shd w:val="clear" w:color="auto" w:fill="FFFFFF"/>
        </w:rPr>
        <w:t>http://ec.europa.eu</w:t>
      </w:r>
    </w:p>
    <w:p w:rsidR="003F628D" w:rsidRPr="00DD3A09" w:rsidRDefault="00382BF1" w:rsidP="00357E33">
      <w:pPr>
        <w:ind w:firstLine="709"/>
        <w:jc w:val="both"/>
        <w:rPr>
          <w:sz w:val="28"/>
          <w:szCs w:val="28"/>
          <w:shd w:val="clear" w:color="auto" w:fill="FFFFFF"/>
        </w:rPr>
      </w:pPr>
      <w:r>
        <w:rPr>
          <w:sz w:val="28"/>
          <w:szCs w:val="28"/>
          <w:shd w:val="clear" w:color="auto" w:fill="FFFFFF"/>
        </w:rPr>
        <w:lastRenderedPageBreak/>
        <w:t>9</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Группы 20 — </w:t>
      </w:r>
      <w:r w:rsidR="003F628D" w:rsidRPr="00557C1A">
        <w:rPr>
          <w:sz w:val="28"/>
          <w:szCs w:val="28"/>
          <w:u w:val="single"/>
          <w:shd w:val="clear" w:color="auto" w:fill="FFFFFF"/>
        </w:rPr>
        <w:t>http://www.g20.org</w:t>
      </w:r>
    </w:p>
    <w:p w:rsidR="003F628D" w:rsidRPr="00DD3A09" w:rsidRDefault="00382BF1" w:rsidP="00357E33">
      <w:pPr>
        <w:ind w:firstLine="709"/>
        <w:jc w:val="both"/>
        <w:rPr>
          <w:sz w:val="28"/>
          <w:szCs w:val="28"/>
          <w:shd w:val="clear" w:color="auto" w:fill="FFFFFF"/>
        </w:rPr>
      </w:pPr>
      <w:r>
        <w:rPr>
          <w:sz w:val="28"/>
          <w:szCs w:val="28"/>
          <w:shd w:val="clear" w:color="auto" w:fill="FFFFFF"/>
        </w:rPr>
        <w:t>10</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ФАТФ - </w:t>
      </w:r>
      <w:r w:rsidR="003F628D" w:rsidRPr="0085731D">
        <w:rPr>
          <w:sz w:val="28"/>
          <w:szCs w:val="28"/>
          <w:u w:val="single"/>
          <w:shd w:val="clear" w:color="auto" w:fill="FFFFFF"/>
        </w:rPr>
        <w:t>https://www.fatf-gafi.org/</w:t>
      </w:r>
    </w:p>
    <w:p w:rsidR="003F628D" w:rsidRPr="00DD3A09" w:rsidRDefault="00382BF1" w:rsidP="00357E33">
      <w:pPr>
        <w:ind w:firstLine="709"/>
        <w:jc w:val="both"/>
        <w:rPr>
          <w:sz w:val="28"/>
          <w:szCs w:val="28"/>
          <w:shd w:val="clear" w:color="auto" w:fill="FFFFFF"/>
        </w:rPr>
      </w:pPr>
      <w:r>
        <w:rPr>
          <w:sz w:val="28"/>
          <w:szCs w:val="28"/>
          <w:shd w:val="clear" w:color="auto" w:fill="FFFFFF"/>
        </w:rPr>
        <w:t>11</w:t>
      </w:r>
      <w:r w:rsidR="003F628D" w:rsidRPr="00DD3A09">
        <w:rPr>
          <w:sz w:val="28"/>
          <w:szCs w:val="28"/>
          <w:shd w:val="clear" w:color="auto" w:fill="FFFFFF"/>
        </w:rPr>
        <w:t>.</w:t>
      </w:r>
      <w:r w:rsidR="003F628D" w:rsidRPr="00DD3A09">
        <w:rPr>
          <w:sz w:val="28"/>
          <w:szCs w:val="28"/>
          <w:shd w:val="clear" w:color="auto" w:fill="FFFFFF"/>
        </w:rPr>
        <w:tab/>
        <w:t xml:space="preserve"> Официальный интернет-сайт </w:t>
      </w:r>
      <w:r w:rsidR="007C5EF4" w:rsidRPr="00DD3A09">
        <w:rPr>
          <w:sz w:val="28"/>
          <w:szCs w:val="28"/>
          <w:shd w:val="clear" w:color="auto" w:fill="FFFFFF"/>
        </w:rPr>
        <w:t>Совета по финансовой стабильности (</w:t>
      </w:r>
      <w:r w:rsidR="007C5EF4" w:rsidRPr="00DD3A09">
        <w:rPr>
          <w:sz w:val="28"/>
          <w:szCs w:val="28"/>
          <w:shd w:val="clear" w:color="auto" w:fill="FFFFFF"/>
          <w:lang w:val="en-US"/>
        </w:rPr>
        <w:t>FSB</w:t>
      </w:r>
      <w:r w:rsidR="007C5EF4" w:rsidRPr="00DD3A09">
        <w:rPr>
          <w:sz w:val="28"/>
          <w:szCs w:val="28"/>
          <w:shd w:val="clear" w:color="auto" w:fill="FFFFFF"/>
        </w:rPr>
        <w:t>)</w:t>
      </w:r>
      <w:r w:rsidR="003F628D" w:rsidRPr="00DD3A09">
        <w:rPr>
          <w:sz w:val="28"/>
          <w:szCs w:val="28"/>
          <w:shd w:val="clear" w:color="auto" w:fill="FFFFFF"/>
        </w:rPr>
        <w:t xml:space="preserve"> - </w:t>
      </w:r>
      <w:hyperlink r:id="rId13" w:history="1">
        <w:r w:rsidR="003F628D" w:rsidRPr="00DD3A09">
          <w:rPr>
            <w:rStyle w:val="ac"/>
            <w:sz w:val="28"/>
            <w:szCs w:val="28"/>
            <w:shd w:val="clear" w:color="auto" w:fill="FFFFFF"/>
          </w:rPr>
          <w:t>https://www.fsb.org/</w:t>
        </w:r>
      </w:hyperlink>
    </w:p>
    <w:p w:rsidR="00FE4336" w:rsidRPr="00DD3A09" w:rsidRDefault="00382BF1" w:rsidP="00357E33">
      <w:pPr>
        <w:ind w:firstLine="709"/>
        <w:jc w:val="both"/>
        <w:rPr>
          <w:sz w:val="28"/>
          <w:szCs w:val="28"/>
        </w:rPr>
      </w:pPr>
      <w:r>
        <w:rPr>
          <w:sz w:val="28"/>
          <w:szCs w:val="28"/>
        </w:rPr>
        <w:t>12</w:t>
      </w:r>
      <w:r w:rsidR="00FE4336" w:rsidRPr="00DD3A09">
        <w:rPr>
          <w:sz w:val="28"/>
          <w:szCs w:val="28"/>
        </w:rPr>
        <w:t xml:space="preserve">. Официальный сайт </w:t>
      </w:r>
      <w:proofErr w:type="spellStart"/>
      <w:r w:rsidR="00FE4336" w:rsidRPr="00DD3A09">
        <w:rPr>
          <w:sz w:val="28"/>
          <w:szCs w:val="28"/>
        </w:rPr>
        <w:t>Росфинмониторинга</w:t>
      </w:r>
      <w:proofErr w:type="spellEnd"/>
      <w:r w:rsidR="00FE4336" w:rsidRPr="00DD3A09">
        <w:rPr>
          <w:sz w:val="28"/>
          <w:szCs w:val="28"/>
        </w:rPr>
        <w:t xml:space="preserve"> </w:t>
      </w:r>
      <w:hyperlink r:id="rId14" w:history="1">
        <w:r w:rsidR="004673D8" w:rsidRPr="00DD3A09">
          <w:rPr>
            <w:rStyle w:val="ac"/>
            <w:sz w:val="28"/>
            <w:szCs w:val="28"/>
          </w:rPr>
          <w:t>http://www.fedsfm.ru/</w:t>
        </w:r>
      </w:hyperlink>
      <w:r w:rsidR="004673D8" w:rsidRPr="00DD3A09">
        <w:rPr>
          <w:sz w:val="28"/>
          <w:szCs w:val="28"/>
        </w:rPr>
        <w:t xml:space="preserve"> </w:t>
      </w:r>
      <w:r w:rsidR="00FE4336" w:rsidRPr="00DD3A09">
        <w:rPr>
          <w:sz w:val="28"/>
          <w:szCs w:val="28"/>
        </w:rPr>
        <w:t xml:space="preserve"> </w:t>
      </w:r>
    </w:p>
    <w:p w:rsidR="00FE4336" w:rsidRPr="00DD3A09" w:rsidRDefault="002E079D" w:rsidP="00357E33">
      <w:pPr>
        <w:ind w:firstLine="709"/>
        <w:jc w:val="both"/>
        <w:rPr>
          <w:sz w:val="28"/>
          <w:szCs w:val="28"/>
        </w:rPr>
      </w:pPr>
      <w:r>
        <w:rPr>
          <w:sz w:val="28"/>
          <w:szCs w:val="28"/>
        </w:rPr>
        <w:t>1</w:t>
      </w:r>
      <w:r w:rsidR="00382BF1">
        <w:rPr>
          <w:sz w:val="28"/>
          <w:szCs w:val="28"/>
        </w:rPr>
        <w:t>3</w:t>
      </w:r>
      <w:r w:rsidR="00FE4336" w:rsidRPr="00DD3A09">
        <w:rPr>
          <w:sz w:val="28"/>
          <w:szCs w:val="28"/>
        </w:rPr>
        <w:t xml:space="preserve">. Официальный сайт </w:t>
      </w:r>
      <w:proofErr w:type="spellStart"/>
      <w:r w:rsidR="00FE4336" w:rsidRPr="00DD3A09">
        <w:rPr>
          <w:sz w:val="28"/>
          <w:szCs w:val="28"/>
        </w:rPr>
        <w:t>Европола</w:t>
      </w:r>
      <w:proofErr w:type="spellEnd"/>
      <w:r w:rsidR="00FE4336" w:rsidRPr="00DD3A09">
        <w:rPr>
          <w:sz w:val="28"/>
          <w:szCs w:val="28"/>
        </w:rPr>
        <w:t xml:space="preserve"> </w:t>
      </w:r>
      <w:hyperlink r:id="rId15" w:history="1">
        <w:r w:rsidR="004673D8" w:rsidRPr="00DD3A09">
          <w:rPr>
            <w:rStyle w:val="ac"/>
            <w:sz w:val="28"/>
            <w:szCs w:val="28"/>
          </w:rPr>
          <w:t>https://www.europol.europa.eu</w:t>
        </w:r>
      </w:hyperlink>
      <w:r w:rsidR="004673D8" w:rsidRPr="00DD3A09">
        <w:rPr>
          <w:sz w:val="28"/>
          <w:szCs w:val="28"/>
        </w:rPr>
        <w:t xml:space="preserve"> </w:t>
      </w:r>
      <w:r w:rsidR="00FE4336" w:rsidRPr="00DD3A09">
        <w:rPr>
          <w:sz w:val="28"/>
          <w:szCs w:val="28"/>
        </w:rPr>
        <w:t xml:space="preserve"> </w:t>
      </w:r>
    </w:p>
    <w:p w:rsidR="005375AB" w:rsidRPr="00DD3A09" w:rsidRDefault="00382BF1" w:rsidP="00357E33">
      <w:pPr>
        <w:tabs>
          <w:tab w:val="left" w:pos="0"/>
        </w:tabs>
        <w:ind w:firstLine="851"/>
        <w:contextualSpacing/>
        <w:jc w:val="both"/>
        <w:rPr>
          <w:sz w:val="28"/>
          <w:szCs w:val="28"/>
        </w:rPr>
      </w:pPr>
      <w:r>
        <w:rPr>
          <w:sz w:val="28"/>
          <w:szCs w:val="28"/>
        </w:rPr>
        <w:t>14</w:t>
      </w:r>
      <w:r w:rsidR="00FE4336" w:rsidRPr="00DD3A09">
        <w:rPr>
          <w:sz w:val="28"/>
          <w:szCs w:val="28"/>
        </w:rPr>
        <w:t>.</w:t>
      </w:r>
      <w:r w:rsidR="005375AB" w:rsidRPr="00DD3A09">
        <w:rPr>
          <w:sz w:val="28"/>
          <w:szCs w:val="28"/>
        </w:rPr>
        <w:t xml:space="preserve">Официальный сайт Правительства Российской Федерации </w:t>
      </w:r>
      <w:r w:rsidR="005375AB" w:rsidRPr="0085731D">
        <w:rPr>
          <w:bCs/>
          <w:sz w:val="28"/>
          <w:szCs w:val="28"/>
          <w:u w:val="single"/>
          <w:lang w:val="en-US"/>
        </w:rPr>
        <w:t>http</w:t>
      </w:r>
      <w:r w:rsidR="005375AB" w:rsidRPr="0085731D">
        <w:rPr>
          <w:bCs/>
          <w:sz w:val="28"/>
          <w:szCs w:val="28"/>
          <w:u w:val="single"/>
        </w:rPr>
        <w:t>://</w:t>
      </w:r>
      <w:r w:rsidR="005375AB" w:rsidRPr="0085731D">
        <w:rPr>
          <w:bCs/>
          <w:sz w:val="28"/>
          <w:szCs w:val="28"/>
          <w:u w:val="single"/>
          <w:lang w:val="en-US"/>
        </w:rPr>
        <w:t>government</w:t>
      </w:r>
      <w:r w:rsidR="005375AB" w:rsidRPr="0085731D">
        <w:rPr>
          <w:bCs/>
          <w:sz w:val="28"/>
          <w:szCs w:val="28"/>
          <w:u w:val="single"/>
        </w:rPr>
        <w:t>.</w:t>
      </w:r>
      <w:proofErr w:type="spellStart"/>
      <w:r w:rsidR="005375AB" w:rsidRPr="0085731D">
        <w:rPr>
          <w:bCs/>
          <w:sz w:val="28"/>
          <w:szCs w:val="28"/>
          <w:u w:val="single"/>
          <w:lang w:val="en-US"/>
        </w:rPr>
        <w:t>gov</w:t>
      </w:r>
      <w:proofErr w:type="spellEnd"/>
      <w:r w:rsidR="005375AB" w:rsidRPr="0085731D">
        <w:rPr>
          <w:bCs/>
          <w:sz w:val="28"/>
          <w:szCs w:val="28"/>
          <w:u w:val="single"/>
        </w:rPr>
        <w:t>.</w:t>
      </w:r>
      <w:proofErr w:type="spellStart"/>
      <w:r w:rsidR="005375AB" w:rsidRPr="0085731D">
        <w:rPr>
          <w:bCs/>
          <w:sz w:val="28"/>
          <w:szCs w:val="28"/>
          <w:u w:val="single"/>
          <w:lang w:val="en-US"/>
        </w:rPr>
        <w:t>ru</w:t>
      </w:r>
      <w:proofErr w:type="spellEnd"/>
      <w:r w:rsidR="005375AB" w:rsidRPr="00DD3A09">
        <w:rPr>
          <w:bCs/>
          <w:sz w:val="28"/>
          <w:szCs w:val="28"/>
        </w:rPr>
        <w:t>.</w:t>
      </w:r>
    </w:p>
    <w:p w:rsidR="004673D8" w:rsidRPr="00DD3A09" w:rsidRDefault="00382BF1" w:rsidP="00357E33">
      <w:pPr>
        <w:ind w:firstLine="709"/>
        <w:jc w:val="both"/>
        <w:rPr>
          <w:sz w:val="28"/>
          <w:szCs w:val="28"/>
        </w:rPr>
      </w:pPr>
      <w:r>
        <w:rPr>
          <w:sz w:val="28"/>
          <w:szCs w:val="28"/>
        </w:rPr>
        <w:t>15</w:t>
      </w:r>
      <w:r w:rsidR="007C5EF4" w:rsidRPr="00DD3A09">
        <w:rPr>
          <w:sz w:val="28"/>
          <w:szCs w:val="28"/>
        </w:rPr>
        <w:t xml:space="preserve">. </w:t>
      </w:r>
      <w:r w:rsidR="004673D8" w:rsidRPr="00DD3A09">
        <w:rPr>
          <w:sz w:val="28"/>
          <w:szCs w:val="28"/>
        </w:rPr>
        <w:t>Официальный с</w:t>
      </w:r>
      <w:r w:rsidR="00FE4336" w:rsidRPr="00DD3A09">
        <w:rPr>
          <w:sz w:val="28"/>
          <w:szCs w:val="28"/>
        </w:rPr>
        <w:t xml:space="preserve">айт Банка России </w:t>
      </w:r>
      <w:hyperlink r:id="rId16" w:history="1">
        <w:r w:rsidR="004673D8" w:rsidRPr="00DD3A09">
          <w:rPr>
            <w:rStyle w:val="ac"/>
            <w:sz w:val="28"/>
            <w:szCs w:val="28"/>
          </w:rPr>
          <w:t>https://www.cbr.ru</w:t>
        </w:r>
      </w:hyperlink>
      <w:r w:rsidR="00FE4336" w:rsidRPr="00DD3A09">
        <w:rPr>
          <w:sz w:val="28"/>
          <w:szCs w:val="28"/>
        </w:rPr>
        <w:t xml:space="preserve"> </w:t>
      </w:r>
    </w:p>
    <w:p w:rsidR="005375AB" w:rsidRPr="00DD3A09" w:rsidRDefault="00382BF1" w:rsidP="00357E33">
      <w:pPr>
        <w:ind w:firstLine="709"/>
        <w:jc w:val="both"/>
        <w:rPr>
          <w:sz w:val="28"/>
          <w:szCs w:val="28"/>
        </w:rPr>
      </w:pPr>
      <w:r>
        <w:rPr>
          <w:sz w:val="28"/>
          <w:szCs w:val="28"/>
        </w:rPr>
        <w:t>16</w:t>
      </w:r>
      <w:r w:rsidR="004673D8" w:rsidRPr="00DD3A09">
        <w:rPr>
          <w:sz w:val="28"/>
          <w:szCs w:val="28"/>
        </w:rPr>
        <w:t>. Официальный с</w:t>
      </w:r>
      <w:r w:rsidR="00FE4336" w:rsidRPr="00DD3A09">
        <w:rPr>
          <w:sz w:val="28"/>
          <w:szCs w:val="28"/>
        </w:rPr>
        <w:t xml:space="preserve">айт Министерства финансов Российской Федерации </w:t>
      </w:r>
      <w:hyperlink r:id="rId17" w:history="1">
        <w:r w:rsidR="004673D8" w:rsidRPr="00DD3A09">
          <w:rPr>
            <w:rStyle w:val="ac"/>
            <w:sz w:val="28"/>
            <w:szCs w:val="28"/>
          </w:rPr>
          <w:t>https://www.minfin.ru</w:t>
        </w:r>
      </w:hyperlink>
      <w:r w:rsidR="004673D8" w:rsidRPr="00DD3A09">
        <w:rPr>
          <w:sz w:val="28"/>
          <w:szCs w:val="28"/>
        </w:rPr>
        <w:t xml:space="preserve"> </w:t>
      </w:r>
    </w:p>
    <w:p w:rsidR="005375AB" w:rsidRPr="00DD3A09" w:rsidRDefault="00382BF1" w:rsidP="00357E33">
      <w:pPr>
        <w:tabs>
          <w:tab w:val="left" w:pos="0"/>
        </w:tabs>
        <w:ind w:firstLine="851"/>
        <w:contextualSpacing/>
        <w:jc w:val="both"/>
        <w:rPr>
          <w:sz w:val="28"/>
          <w:szCs w:val="28"/>
        </w:rPr>
      </w:pPr>
      <w:r>
        <w:rPr>
          <w:sz w:val="28"/>
          <w:szCs w:val="28"/>
        </w:rPr>
        <w:t>17</w:t>
      </w:r>
      <w:r w:rsidR="007C5EF4" w:rsidRPr="00DD3A09">
        <w:rPr>
          <w:sz w:val="28"/>
          <w:szCs w:val="28"/>
        </w:rPr>
        <w:t>.</w:t>
      </w:r>
      <w:r w:rsidR="005375AB" w:rsidRPr="00DD3A09">
        <w:rPr>
          <w:sz w:val="28"/>
          <w:szCs w:val="28"/>
        </w:rPr>
        <w:t xml:space="preserve">Официальный сайт Федеральной таможенной службы Российской Федерации </w:t>
      </w:r>
      <w:r w:rsidR="005375AB" w:rsidRPr="00382BF1">
        <w:rPr>
          <w:bCs/>
          <w:sz w:val="28"/>
          <w:szCs w:val="28"/>
          <w:u w:val="single"/>
          <w:lang w:val="en-US"/>
        </w:rPr>
        <w:t>http</w:t>
      </w:r>
      <w:r w:rsidR="005375AB" w:rsidRPr="00382BF1">
        <w:rPr>
          <w:bCs/>
          <w:sz w:val="28"/>
          <w:szCs w:val="28"/>
          <w:u w:val="single"/>
        </w:rPr>
        <w:t>://</w:t>
      </w:r>
      <w:r w:rsidR="005375AB" w:rsidRPr="00382BF1">
        <w:rPr>
          <w:bCs/>
          <w:sz w:val="28"/>
          <w:szCs w:val="28"/>
          <w:u w:val="single"/>
          <w:lang w:val="en-US"/>
        </w:rPr>
        <w:t>www</w:t>
      </w:r>
      <w:r w:rsidR="005375AB" w:rsidRPr="00382BF1">
        <w:rPr>
          <w:bCs/>
          <w:sz w:val="28"/>
          <w:szCs w:val="28"/>
          <w:u w:val="single"/>
        </w:rPr>
        <w:t>.</w:t>
      </w:r>
      <w:r w:rsidR="005375AB" w:rsidRPr="00382BF1">
        <w:rPr>
          <w:bCs/>
          <w:sz w:val="28"/>
          <w:szCs w:val="28"/>
          <w:u w:val="single"/>
          <w:lang w:val="en-US"/>
        </w:rPr>
        <w:t>customs</w:t>
      </w:r>
      <w:r w:rsidR="005375AB" w:rsidRPr="00382BF1">
        <w:rPr>
          <w:bCs/>
          <w:sz w:val="28"/>
          <w:szCs w:val="28"/>
          <w:u w:val="single"/>
        </w:rPr>
        <w:t>.</w:t>
      </w:r>
      <w:proofErr w:type="spellStart"/>
      <w:r w:rsidR="005375AB" w:rsidRPr="00382BF1">
        <w:rPr>
          <w:bCs/>
          <w:sz w:val="28"/>
          <w:szCs w:val="28"/>
          <w:u w:val="single"/>
          <w:lang w:val="en-US"/>
        </w:rPr>
        <w:t>ru</w:t>
      </w:r>
      <w:proofErr w:type="spellEnd"/>
      <w:r w:rsidR="005375AB" w:rsidRPr="00DD3A09">
        <w:rPr>
          <w:sz w:val="28"/>
          <w:szCs w:val="28"/>
        </w:rPr>
        <w:t>.</w:t>
      </w:r>
    </w:p>
    <w:p w:rsidR="005375AB" w:rsidRPr="00382BF1" w:rsidRDefault="00382BF1" w:rsidP="00357E33">
      <w:pPr>
        <w:tabs>
          <w:tab w:val="left" w:pos="0"/>
        </w:tabs>
        <w:ind w:firstLine="851"/>
        <w:contextualSpacing/>
        <w:jc w:val="both"/>
        <w:rPr>
          <w:sz w:val="28"/>
          <w:szCs w:val="28"/>
        </w:rPr>
      </w:pPr>
      <w:r>
        <w:rPr>
          <w:sz w:val="28"/>
          <w:szCs w:val="28"/>
        </w:rPr>
        <w:t>18</w:t>
      </w:r>
      <w:r w:rsidR="00DD3A09" w:rsidRPr="00DD3A09">
        <w:rPr>
          <w:sz w:val="28"/>
          <w:szCs w:val="28"/>
        </w:rPr>
        <w:t>.</w:t>
      </w:r>
      <w:r w:rsidR="005375AB" w:rsidRPr="00DD3A09">
        <w:rPr>
          <w:sz w:val="28"/>
          <w:szCs w:val="28"/>
        </w:rPr>
        <w:t xml:space="preserve">Официальный сайт Федеральной налоговой службы Российской Федерации </w:t>
      </w:r>
      <w:r w:rsidRPr="00382BF1">
        <w:rPr>
          <w:bCs/>
          <w:sz w:val="28"/>
          <w:szCs w:val="28"/>
          <w:u w:val="single"/>
          <w:lang w:val="en-US"/>
        </w:rPr>
        <w:t>https</w:t>
      </w:r>
      <w:r w:rsidRPr="00382BF1">
        <w:rPr>
          <w:bCs/>
          <w:sz w:val="28"/>
          <w:szCs w:val="28"/>
          <w:u w:val="single"/>
        </w:rPr>
        <w:t>://</w:t>
      </w:r>
      <w:r w:rsidRPr="00382BF1">
        <w:rPr>
          <w:bCs/>
          <w:sz w:val="28"/>
          <w:szCs w:val="28"/>
          <w:u w:val="single"/>
          <w:lang w:val="en-US"/>
        </w:rPr>
        <w:t>www</w:t>
      </w:r>
      <w:r w:rsidRPr="00382BF1">
        <w:rPr>
          <w:bCs/>
          <w:sz w:val="28"/>
          <w:szCs w:val="28"/>
          <w:u w:val="single"/>
        </w:rPr>
        <w:t>.</w:t>
      </w:r>
      <w:proofErr w:type="spellStart"/>
      <w:r w:rsidRPr="00382BF1">
        <w:rPr>
          <w:bCs/>
          <w:sz w:val="28"/>
          <w:szCs w:val="28"/>
          <w:u w:val="single"/>
          <w:lang w:val="en-US"/>
        </w:rPr>
        <w:t>nalog</w:t>
      </w:r>
      <w:proofErr w:type="spellEnd"/>
      <w:r w:rsidRPr="00382BF1">
        <w:rPr>
          <w:bCs/>
          <w:sz w:val="28"/>
          <w:szCs w:val="28"/>
          <w:u w:val="single"/>
        </w:rPr>
        <w:t>.</w:t>
      </w:r>
      <w:proofErr w:type="spellStart"/>
      <w:r w:rsidRPr="00382BF1">
        <w:rPr>
          <w:bCs/>
          <w:sz w:val="28"/>
          <w:szCs w:val="28"/>
          <w:u w:val="single"/>
          <w:lang w:val="en-US"/>
        </w:rPr>
        <w:t>gov</w:t>
      </w:r>
      <w:proofErr w:type="spellEnd"/>
      <w:r w:rsidRPr="00382BF1">
        <w:rPr>
          <w:bCs/>
          <w:sz w:val="28"/>
          <w:szCs w:val="28"/>
          <w:u w:val="single"/>
        </w:rPr>
        <w:t>.</w:t>
      </w:r>
      <w:proofErr w:type="spellStart"/>
      <w:r w:rsidRPr="00382BF1">
        <w:rPr>
          <w:bCs/>
          <w:sz w:val="28"/>
          <w:szCs w:val="28"/>
          <w:u w:val="single"/>
          <w:lang w:val="en-US"/>
        </w:rPr>
        <w:t>ru</w:t>
      </w:r>
      <w:proofErr w:type="spellEnd"/>
      <w:r w:rsidRPr="00382BF1">
        <w:rPr>
          <w:bCs/>
          <w:sz w:val="28"/>
          <w:szCs w:val="28"/>
          <w:u w:val="single"/>
        </w:rPr>
        <w:t>/</w:t>
      </w:r>
      <w:proofErr w:type="spellStart"/>
      <w:r w:rsidRPr="00382BF1">
        <w:rPr>
          <w:bCs/>
          <w:sz w:val="28"/>
          <w:szCs w:val="28"/>
          <w:u w:val="single"/>
          <w:lang w:val="en-US"/>
        </w:rPr>
        <w:t>rn</w:t>
      </w:r>
      <w:proofErr w:type="spellEnd"/>
      <w:r w:rsidRPr="00382BF1">
        <w:rPr>
          <w:bCs/>
          <w:sz w:val="28"/>
          <w:szCs w:val="28"/>
          <w:u w:val="single"/>
        </w:rPr>
        <w:t>77/</w:t>
      </w:r>
    </w:p>
    <w:p w:rsidR="005375AB" w:rsidRPr="00382BF1" w:rsidRDefault="00382BF1" w:rsidP="00357E33">
      <w:pPr>
        <w:tabs>
          <w:tab w:val="left" w:pos="0"/>
          <w:tab w:val="left" w:pos="142"/>
        </w:tabs>
        <w:ind w:firstLine="709"/>
        <w:contextualSpacing/>
        <w:jc w:val="both"/>
        <w:rPr>
          <w:bCs/>
          <w:sz w:val="28"/>
          <w:szCs w:val="28"/>
        </w:rPr>
      </w:pPr>
      <w:r>
        <w:rPr>
          <w:sz w:val="28"/>
          <w:szCs w:val="28"/>
        </w:rPr>
        <w:t>19</w:t>
      </w:r>
      <w:r w:rsidR="00DD3A09" w:rsidRPr="00DD3A09">
        <w:rPr>
          <w:sz w:val="28"/>
          <w:szCs w:val="28"/>
        </w:rPr>
        <w:t>.</w:t>
      </w:r>
      <w:r w:rsidR="005375AB" w:rsidRPr="00DD3A09">
        <w:rPr>
          <w:sz w:val="28"/>
          <w:szCs w:val="28"/>
        </w:rPr>
        <w:t xml:space="preserve">Официальный сайт Верховного Суда РФ </w:t>
      </w:r>
      <w:r w:rsidRPr="00382BF1">
        <w:rPr>
          <w:sz w:val="28"/>
          <w:szCs w:val="28"/>
          <w:u w:val="single"/>
        </w:rPr>
        <w:t>https://www.vsrf.ru/</w:t>
      </w:r>
    </w:p>
    <w:p w:rsidR="00CD5142" w:rsidRDefault="00382BF1" w:rsidP="00357E33">
      <w:pPr>
        <w:ind w:firstLine="709"/>
        <w:jc w:val="both"/>
        <w:rPr>
          <w:sz w:val="28"/>
          <w:szCs w:val="28"/>
        </w:rPr>
      </w:pPr>
      <w:r>
        <w:rPr>
          <w:sz w:val="28"/>
          <w:szCs w:val="28"/>
        </w:rPr>
        <w:t>20</w:t>
      </w:r>
      <w:r w:rsidR="004673D8" w:rsidRPr="00DD3A09">
        <w:rPr>
          <w:sz w:val="28"/>
          <w:szCs w:val="28"/>
        </w:rPr>
        <w:t>. Официальный с</w:t>
      </w:r>
      <w:r w:rsidR="00FE4336" w:rsidRPr="00DD3A09">
        <w:rPr>
          <w:sz w:val="28"/>
          <w:szCs w:val="28"/>
        </w:rPr>
        <w:t xml:space="preserve">айт Евразийского экономического союза </w:t>
      </w:r>
      <w:hyperlink r:id="rId18" w:anchor="info" w:history="1">
        <w:r w:rsidR="004673D8" w:rsidRPr="00DD3A09">
          <w:rPr>
            <w:rStyle w:val="ac"/>
            <w:sz w:val="28"/>
            <w:szCs w:val="28"/>
          </w:rPr>
          <w:t>http://eaeunion.org/#info</w:t>
        </w:r>
      </w:hyperlink>
      <w:r w:rsidR="005D09D3">
        <w:rPr>
          <w:sz w:val="28"/>
          <w:szCs w:val="28"/>
        </w:rPr>
        <w:t>.</w:t>
      </w:r>
    </w:p>
    <w:p w:rsidR="005D09D3" w:rsidRPr="005D09D3" w:rsidRDefault="00382BF1" w:rsidP="00357E33">
      <w:pPr>
        <w:ind w:firstLine="851"/>
        <w:jc w:val="both"/>
        <w:rPr>
          <w:rFonts w:eastAsia="Calibri"/>
          <w:sz w:val="28"/>
          <w:szCs w:val="28"/>
        </w:rPr>
      </w:pPr>
      <w:r>
        <w:rPr>
          <w:sz w:val="28"/>
          <w:szCs w:val="28"/>
        </w:rPr>
        <w:t>2</w:t>
      </w:r>
      <w:r w:rsidR="00977FE2">
        <w:rPr>
          <w:sz w:val="28"/>
          <w:szCs w:val="28"/>
        </w:rPr>
        <w:t>1</w:t>
      </w:r>
      <w:r w:rsidR="005D09D3" w:rsidRPr="005D09D3">
        <w:rPr>
          <w:sz w:val="28"/>
          <w:szCs w:val="28"/>
        </w:rPr>
        <w:t>. И</w:t>
      </w:r>
      <w:r w:rsidR="005D09D3" w:rsidRPr="005D09D3">
        <w:rPr>
          <w:rFonts w:eastAsia="Calibri"/>
          <w:sz w:val="28"/>
          <w:szCs w:val="28"/>
        </w:rPr>
        <w:t xml:space="preserve">нтернет-портал Всемирной  Таможенной организации </w:t>
      </w:r>
      <w:hyperlink r:id="rId19" w:history="1">
        <w:r w:rsidR="005D09D3" w:rsidRPr="005D09D3">
          <w:rPr>
            <w:rFonts w:eastAsia="Calibri"/>
            <w:color w:val="0000FF"/>
            <w:sz w:val="28"/>
            <w:szCs w:val="28"/>
            <w:u w:val="single"/>
          </w:rPr>
          <w:t>http://www.wcoomd.org/</w:t>
        </w:r>
      </w:hyperlink>
      <w:r w:rsidR="005D09D3" w:rsidRPr="005D09D3">
        <w:rPr>
          <w:rFonts w:eastAsia="Calibri"/>
          <w:sz w:val="28"/>
          <w:szCs w:val="28"/>
        </w:rPr>
        <w:t>.</w:t>
      </w:r>
    </w:p>
    <w:p w:rsidR="005D09D3" w:rsidRDefault="00977FE2" w:rsidP="00357E33">
      <w:pPr>
        <w:ind w:firstLine="851"/>
        <w:jc w:val="both"/>
        <w:rPr>
          <w:rFonts w:eastAsia="Calibri"/>
          <w:sz w:val="28"/>
          <w:szCs w:val="28"/>
        </w:rPr>
      </w:pPr>
      <w:r>
        <w:rPr>
          <w:rFonts w:eastAsia="Calibri"/>
          <w:sz w:val="28"/>
          <w:szCs w:val="28"/>
        </w:rPr>
        <w:t>22</w:t>
      </w:r>
      <w:r w:rsidR="005D09D3" w:rsidRPr="005D09D3">
        <w:rPr>
          <w:rFonts w:eastAsia="Calibri"/>
          <w:sz w:val="28"/>
          <w:szCs w:val="28"/>
        </w:rPr>
        <w:t xml:space="preserve">. Конференция ООН по торговле и развитию (ЮНКТАД) </w:t>
      </w:r>
      <w:hyperlink r:id="rId20" w:history="1">
        <w:r w:rsidR="005D09D3" w:rsidRPr="005D09D3">
          <w:rPr>
            <w:rFonts w:eastAsia="Calibri"/>
            <w:color w:val="0000FF"/>
            <w:sz w:val="28"/>
            <w:szCs w:val="28"/>
            <w:u w:val="single"/>
          </w:rPr>
          <w:t>https://www.un.org/ru/ga/unctad/</w:t>
        </w:r>
      </w:hyperlink>
      <w:r w:rsidR="005D09D3" w:rsidRPr="005D09D3">
        <w:rPr>
          <w:rFonts w:eastAsia="Calibri"/>
          <w:sz w:val="28"/>
          <w:szCs w:val="28"/>
        </w:rPr>
        <w:t xml:space="preserve">  </w:t>
      </w:r>
    </w:p>
    <w:p w:rsidR="002F74C1" w:rsidRDefault="002F74C1" w:rsidP="00357E33">
      <w:pPr>
        <w:ind w:firstLine="851"/>
        <w:jc w:val="both"/>
        <w:rPr>
          <w:rFonts w:eastAsia="Calibri"/>
          <w:sz w:val="28"/>
          <w:szCs w:val="28"/>
          <w:u w:val="single"/>
        </w:rPr>
      </w:pPr>
      <w:r>
        <w:rPr>
          <w:rFonts w:eastAsia="Calibri"/>
          <w:sz w:val="28"/>
          <w:szCs w:val="28"/>
        </w:rPr>
        <w:t>2</w:t>
      </w:r>
      <w:r w:rsidR="00977FE2">
        <w:rPr>
          <w:rFonts w:eastAsia="Calibri"/>
          <w:sz w:val="28"/>
          <w:szCs w:val="28"/>
        </w:rPr>
        <w:t>3</w:t>
      </w:r>
      <w:r>
        <w:rPr>
          <w:rFonts w:eastAsia="Calibri"/>
          <w:sz w:val="28"/>
          <w:szCs w:val="28"/>
        </w:rPr>
        <w:t xml:space="preserve">. Официальный сайт Президента Российской Федерации </w:t>
      </w:r>
      <w:hyperlink r:id="rId21" w:history="1">
        <w:r w:rsidRPr="00A17F1D">
          <w:rPr>
            <w:rStyle w:val="ac"/>
            <w:rFonts w:eastAsia="Calibri"/>
            <w:sz w:val="28"/>
            <w:szCs w:val="28"/>
          </w:rPr>
          <w:t>http://www.kremlin.ru/</w:t>
        </w:r>
      </w:hyperlink>
    </w:p>
    <w:p w:rsidR="002F74C1" w:rsidRPr="002F74C1" w:rsidRDefault="00977FE2" w:rsidP="00357E33">
      <w:pPr>
        <w:pStyle w:val="ab"/>
        <w:spacing w:before="0" w:beforeAutospacing="0" w:after="0" w:afterAutospacing="0"/>
        <w:ind w:firstLine="709"/>
        <w:contextualSpacing/>
        <w:jc w:val="both"/>
        <w:rPr>
          <w:rFonts w:ascii="Times New Roman" w:hAnsi="Times New Roman" w:cs="Times New Roman"/>
          <w:sz w:val="28"/>
          <w:szCs w:val="28"/>
        </w:rPr>
      </w:pPr>
      <w:r>
        <w:rPr>
          <w:rFonts w:ascii="Times New Roman" w:hAnsi="Times New Roman" w:cs="Times New Roman"/>
          <w:sz w:val="28"/>
          <w:szCs w:val="28"/>
        </w:rPr>
        <w:t>24</w:t>
      </w:r>
      <w:r w:rsidR="002F74C1">
        <w:rPr>
          <w:rFonts w:ascii="Times New Roman" w:hAnsi="Times New Roman" w:cs="Times New Roman"/>
          <w:sz w:val="28"/>
          <w:szCs w:val="28"/>
        </w:rPr>
        <w:t xml:space="preserve">. </w:t>
      </w:r>
      <w:r w:rsidR="002F74C1" w:rsidRPr="002F74C1">
        <w:rPr>
          <w:rFonts w:ascii="Times New Roman" w:hAnsi="Times New Roman" w:cs="Times New Roman"/>
          <w:sz w:val="28"/>
          <w:szCs w:val="28"/>
        </w:rPr>
        <w:t xml:space="preserve">Библиотечно-информационный комплекс </w:t>
      </w:r>
      <w:proofErr w:type="spellStart"/>
      <w:r w:rsidR="002F74C1" w:rsidRPr="002F74C1">
        <w:rPr>
          <w:rFonts w:ascii="Times New Roman" w:hAnsi="Times New Roman" w:cs="Times New Roman"/>
          <w:sz w:val="28"/>
          <w:szCs w:val="28"/>
        </w:rPr>
        <w:t>Финуниверситета</w:t>
      </w:r>
      <w:proofErr w:type="spellEnd"/>
      <w:r w:rsidR="002F74C1" w:rsidRPr="002F74C1">
        <w:rPr>
          <w:rFonts w:ascii="Times New Roman" w:hAnsi="Times New Roman" w:cs="Times New Roman"/>
          <w:sz w:val="28"/>
          <w:szCs w:val="28"/>
        </w:rPr>
        <w:t xml:space="preserve"> (электронная библиотека, ресурсы на русском языке): </w:t>
      </w:r>
      <w:r w:rsidR="002F74C1" w:rsidRPr="002F74C1">
        <w:rPr>
          <w:rFonts w:ascii="Times New Roman" w:hAnsi="Times New Roman" w:cs="Times New Roman"/>
          <w:sz w:val="28"/>
          <w:szCs w:val="28"/>
          <w:u w:val="single"/>
        </w:rPr>
        <w:t>http://www.library.fa.ru/res_mainres.asp?cat=rus</w:t>
      </w:r>
    </w:p>
    <w:p w:rsidR="002F74C1" w:rsidRDefault="002F74C1" w:rsidP="00357E33">
      <w:pPr>
        <w:pStyle w:val="ab"/>
        <w:spacing w:before="0" w:beforeAutospacing="0" w:after="0" w:afterAutospacing="0"/>
        <w:ind w:firstLine="709"/>
        <w:contextualSpacing/>
        <w:jc w:val="both"/>
        <w:rPr>
          <w:rFonts w:ascii="Times New Roman" w:hAnsi="Times New Roman" w:cs="Times New Roman"/>
          <w:sz w:val="28"/>
          <w:szCs w:val="28"/>
          <w:u w:val="single"/>
        </w:rPr>
      </w:pPr>
      <w:proofErr w:type="gramStart"/>
      <w:r>
        <w:rPr>
          <w:rFonts w:ascii="Times New Roman" w:hAnsi="Times New Roman" w:cs="Times New Roman"/>
          <w:sz w:val="28"/>
          <w:szCs w:val="28"/>
        </w:rPr>
        <w:t>2</w:t>
      </w:r>
      <w:r w:rsidR="00977FE2">
        <w:rPr>
          <w:rFonts w:ascii="Times New Roman" w:hAnsi="Times New Roman" w:cs="Times New Roman"/>
          <w:sz w:val="28"/>
          <w:szCs w:val="28"/>
        </w:rPr>
        <w:t>5</w:t>
      </w:r>
      <w:r>
        <w:rPr>
          <w:rFonts w:ascii="Times New Roman" w:hAnsi="Times New Roman" w:cs="Times New Roman"/>
          <w:sz w:val="28"/>
          <w:szCs w:val="28"/>
        </w:rPr>
        <w:t xml:space="preserve"> </w:t>
      </w:r>
      <w:r w:rsidRPr="002F74C1">
        <w:rPr>
          <w:rFonts w:ascii="Times New Roman" w:hAnsi="Times New Roman" w:cs="Times New Roman"/>
          <w:sz w:val="28"/>
          <w:szCs w:val="28"/>
        </w:rPr>
        <w:t>.</w:t>
      </w:r>
      <w:proofErr w:type="gramEnd"/>
      <w:r w:rsidRPr="002F74C1">
        <w:rPr>
          <w:rFonts w:ascii="Times New Roman" w:hAnsi="Times New Roman" w:cs="Times New Roman"/>
          <w:sz w:val="28"/>
          <w:szCs w:val="28"/>
        </w:rPr>
        <w:t xml:space="preserve"> Библиотечно-информационный комплекс </w:t>
      </w:r>
      <w:proofErr w:type="spellStart"/>
      <w:r w:rsidRPr="002F74C1">
        <w:rPr>
          <w:rFonts w:ascii="Times New Roman" w:hAnsi="Times New Roman" w:cs="Times New Roman"/>
          <w:sz w:val="28"/>
          <w:szCs w:val="28"/>
        </w:rPr>
        <w:t>Финуниверситета</w:t>
      </w:r>
      <w:proofErr w:type="spellEnd"/>
      <w:r w:rsidRPr="002F74C1">
        <w:rPr>
          <w:rFonts w:ascii="Times New Roman" w:hAnsi="Times New Roman" w:cs="Times New Roman"/>
          <w:sz w:val="28"/>
          <w:szCs w:val="28"/>
        </w:rPr>
        <w:t xml:space="preserve"> (электронная библиотека, ресурсы на иностранных языках): </w:t>
      </w:r>
      <w:hyperlink r:id="rId22" w:history="1">
        <w:r w:rsidR="00E00D91" w:rsidRPr="007C392D">
          <w:rPr>
            <w:rStyle w:val="ac"/>
            <w:rFonts w:ascii="Times New Roman" w:hAnsi="Times New Roman" w:cs="Times New Roman"/>
            <w:sz w:val="28"/>
            <w:szCs w:val="28"/>
          </w:rPr>
          <w:t>http://library.fa.ru/res_mainres.asp?cat=en</w:t>
        </w:r>
      </w:hyperlink>
    </w:p>
    <w:p w:rsidR="00E00D91" w:rsidRDefault="00E00D91" w:rsidP="00357E33">
      <w:pPr>
        <w:pStyle w:val="ab"/>
        <w:spacing w:before="0" w:beforeAutospacing="0" w:after="0" w:afterAutospacing="0"/>
        <w:ind w:firstLine="709"/>
        <w:contextualSpacing/>
        <w:jc w:val="both"/>
        <w:rPr>
          <w:rFonts w:ascii="Times New Roman" w:hAnsi="Times New Roman" w:cs="Times New Roman"/>
          <w:sz w:val="28"/>
          <w:szCs w:val="28"/>
        </w:rPr>
      </w:pPr>
    </w:p>
    <w:p w:rsidR="00A725FB" w:rsidRPr="002F74C1" w:rsidRDefault="00A725FB" w:rsidP="00357E33">
      <w:pPr>
        <w:pStyle w:val="ab"/>
        <w:spacing w:before="0" w:beforeAutospacing="0" w:after="0" w:afterAutospacing="0"/>
        <w:ind w:firstLine="709"/>
        <w:contextualSpacing/>
        <w:jc w:val="both"/>
        <w:rPr>
          <w:rFonts w:ascii="Times New Roman" w:hAnsi="Times New Roman" w:cs="Times New Roman"/>
          <w:sz w:val="28"/>
          <w:szCs w:val="28"/>
        </w:rPr>
      </w:pPr>
    </w:p>
    <w:p w:rsidR="003F628D" w:rsidRDefault="00CD5142" w:rsidP="005D09D3">
      <w:pPr>
        <w:pStyle w:val="10"/>
        <w:spacing w:before="0"/>
        <w:jc w:val="center"/>
        <w:rPr>
          <w:rFonts w:ascii="Times New Roman" w:eastAsia="Calibri" w:hAnsi="Times New Roman"/>
          <w:bCs w:val="0"/>
          <w:color w:val="auto"/>
        </w:rPr>
      </w:pPr>
      <w:bookmarkStart w:id="23" w:name="_Toc132710059"/>
      <w:r w:rsidRPr="00A70B62">
        <w:rPr>
          <w:rFonts w:ascii="Times New Roman" w:hAnsi="Times New Roman"/>
          <w:color w:val="auto"/>
        </w:rPr>
        <w:t xml:space="preserve">10. </w:t>
      </w:r>
      <w:r w:rsidRPr="00A70B62">
        <w:rPr>
          <w:rFonts w:ascii="Times New Roman" w:eastAsia="Calibri" w:hAnsi="Times New Roman"/>
          <w:bCs w:val="0"/>
          <w:color w:val="auto"/>
        </w:rPr>
        <w:t>Методические указания для обучающихся по освоению дисциплины</w:t>
      </w:r>
      <w:bookmarkEnd w:id="23"/>
    </w:p>
    <w:p w:rsidR="003F628D" w:rsidRPr="003F628D" w:rsidRDefault="003F628D" w:rsidP="003F628D"/>
    <w:tbl>
      <w:tblPr>
        <w:tblpPr w:leftFromText="181" w:rightFromText="181" w:vertAnchor="text" w:horzAnchor="margin" w:tblpX="-720" w:tblpY="1"/>
        <w:tblOverlap w:val="never"/>
        <w:tblW w:w="11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7"/>
        <w:gridCol w:w="6101"/>
      </w:tblGrid>
      <w:tr w:rsidR="00B203F7" w:rsidRPr="001813D0" w:rsidTr="00A725FB">
        <w:trPr>
          <w:trHeight w:val="3398"/>
        </w:trPr>
        <w:tc>
          <w:tcPr>
            <w:tcW w:w="4957" w:type="dxa"/>
            <w:shd w:val="clear" w:color="auto" w:fill="auto"/>
          </w:tcPr>
          <w:p w:rsidR="00463212" w:rsidRPr="00621691" w:rsidRDefault="00463212" w:rsidP="00357E33">
            <w:pPr>
              <w:widowControl w:val="0"/>
            </w:pPr>
            <w:r w:rsidRPr="00621691">
              <w:t xml:space="preserve">Методические рекомендации по планированию и организации внеаудиторной самостоятельной работы студентов </w:t>
            </w:r>
          </w:p>
          <w:p w:rsidR="00923D6D" w:rsidRPr="00621691" w:rsidRDefault="00923D6D" w:rsidP="00357E33">
            <w:pPr>
              <w:widowControl w:val="0"/>
            </w:pPr>
          </w:p>
          <w:p w:rsidR="00923D6D" w:rsidRPr="00621691" w:rsidRDefault="00923D6D" w:rsidP="00357E33">
            <w:pPr>
              <w:widowControl w:val="0"/>
            </w:pPr>
            <w:r w:rsidRPr="00621691">
              <w:t>Методическое обеспечение дисциплины на Информационно-образовательном портале</w:t>
            </w:r>
          </w:p>
          <w:p w:rsidR="00B203F7" w:rsidRPr="00621691" w:rsidRDefault="00B203F7" w:rsidP="00357E33">
            <w:pPr>
              <w:widowControl w:val="0"/>
            </w:pPr>
          </w:p>
          <w:p w:rsidR="00B203F7" w:rsidRPr="00621691" w:rsidRDefault="00B203F7" w:rsidP="00357E33">
            <w:pPr>
              <w:pStyle w:val="Default"/>
            </w:pPr>
            <w:r w:rsidRPr="00621691">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621691">
              <w:t>бакалавриата</w:t>
            </w:r>
            <w:proofErr w:type="spellEnd"/>
            <w:r w:rsidRPr="00621691">
              <w:t xml:space="preserve"> и магистратуры в Финансовом университете </w:t>
            </w:r>
          </w:p>
        </w:tc>
        <w:tc>
          <w:tcPr>
            <w:tcW w:w="6101" w:type="dxa"/>
            <w:shd w:val="clear" w:color="auto" w:fill="auto"/>
          </w:tcPr>
          <w:p w:rsidR="00463212" w:rsidRPr="001813D0" w:rsidRDefault="00C359F2" w:rsidP="00357E33">
            <w:pPr>
              <w:widowControl w:val="0"/>
            </w:pPr>
            <w:hyperlink r:id="rId23" w:anchor="search=%D0%9F%D1%80%D0%B8%D0%BA%D0%B0%D0%B7%201040%2F%D0%BE" w:history="1">
              <w:r w:rsidR="00463212" w:rsidRPr="001813D0">
                <w:rPr>
                  <w:rStyle w:val="ac"/>
                </w:rPr>
                <w:t>Приказ_№_1040_о_от_11.05.2021__Методрекомендации_по_планированию_и_организации_внеаудиторной_самостоятельной_работы_студентов.PDF (fa.ru)</w:t>
              </w:r>
            </w:hyperlink>
          </w:p>
          <w:p w:rsidR="00B203F7" w:rsidRPr="001813D0" w:rsidRDefault="00B203F7" w:rsidP="00357E33">
            <w:pPr>
              <w:widowControl w:val="0"/>
            </w:pPr>
          </w:p>
          <w:p w:rsidR="00B203F7" w:rsidRPr="001813D0" w:rsidRDefault="00C359F2" w:rsidP="00357E33">
            <w:pPr>
              <w:widowControl w:val="0"/>
            </w:pPr>
            <w:hyperlink r:id="rId24" w:history="1">
              <w:r w:rsidR="00A70B62" w:rsidRPr="001813D0">
                <w:rPr>
                  <w:rStyle w:val="ac"/>
                </w:rPr>
                <w:t>https://campus.fa.ru</w:t>
              </w:r>
            </w:hyperlink>
          </w:p>
          <w:p w:rsidR="00A70B62" w:rsidRPr="001813D0" w:rsidRDefault="00A70B62" w:rsidP="00357E33">
            <w:pPr>
              <w:widowControl w:val="0"/>
            </w:pPr>
          </w:p>
          <w:p w:rsidR="00B203F7" w:rsidRPr="001813D0" w:rsidRDefault="00B203F7" w:rsidP="00357E33">
            <w:pPr>
              <w:widowControl w:val="0"/>
            </w:pPr>
          </w:p>
          <w:p w:rsidR="00B203F7" w:rsidRPr="001813D0" w:rsidRDefault="00C359F2" w:rsidP="00357E33">
            <w:pPr>
              <w:widowControl w:val="0"/>
            </w:pPr>
            <w:hyperlink r:id="rId25" w:history="1">
              <w:r w:rsidR="002346CE" w:rsidRPr="001813D0">
                <w:rPr>
                  <w:rStyle w:val="ac"/>
                </w:rPr>
                <w:t>Приказ №0557_о от 23.03.2017.PDF (fa.ru)</w:t>
              </w:r>
            </w:hyperlink>
          </w:p>
          <w:p w:rsidR="00B203F7" w:rsidRPr="001813D0" w:rsidRDefault="00B203F7" w:rsidP="00357E33">
            <w:pPr>
              <w:pStyle w:val="Default"/>
            </w:pPr>
          </w:p>
        </w:tc>
      </w:tr>
      <w:tr w:rsidR="00D06D9B" w:rsidRPr="001813D0" w:rsidTr="00A725FB">
        <w:trPr>
          <w:trHeight w:val="1414"/>
        </w:trPr>
        <w:tc>
          <w:tcPr>
            <w:tcW w:w="4957" w:type="dxa"/>
            <w:shd w:val="clear" w:color="auto" w:fill="auto"/>
          </w:tcPr>
          <w:p w:rsidR="00D06D9B" w:rsidRPr="001813D0" w:rsidRDefault="00DD3A09" w:rsidP="00357E33">
            <w:r w:rsidRPr="0034142E">
              <w:lastRenderedPageBreak/>
              <w:t xml:space="preserve">Положение о реферате, эссе, контрольной работе, домашнем творческом задании </w:t>
            </w:r>
            <w:r w:rsidR="00357E33">
              <w:t>студента по дисциплине (модулю)</w:t>
            </w:r>
          </w:p>
        </w:tc>
        <w:tc>
          <w:tcPr>
            <w:tcW w:w="6101" w:type="dxa"/>
            <w:shd w:val="clear" w:color="auto" w:fill="auto"/>
          </w:tcPr>
          <w:p w:rsidR="00923D6D" w:rsidRPr="00357E33" w:rsidRDefault="00C359F2" w:rsidP="00357E33">
            <w:hyperlink r:id="rId26" w:history="1">
              <w:r w:rsidR="00DD3A09" w:rsidRPr="0034142E">
                <w:rPr>
                  <w:rStyle w:val="ac"/>
                </w:rPr>
                <w:t>http://www.fa.ru/univer/DocLib/Организация%20учебного%20процесса/Нормативные%20документы%20по%20самостоятельной%20работеПриказ%20№0611_о%20от%2001.04.2014.PDF</w:t>
              </w:r>
            </w:hyperlink>
          </w:p>
        </w:tc>
      </w:tr>
      <w:bookmarkEnd w:id="21"/>
      <w:bookmarkEnd w:id="22"/>
    </w:tbl>
    <w:p w:rsidR="00357E33" w:rsidRDefault="00357E33" w:rsidP="00357E33">
      <w:pPr>
        <w:rPr>
          <w:b/>
          <w:bCs/>
          <w:kern w:val="36"/>
          <w:sz w:val="28"/>
          <w:szCs w:val="28"/>
        </w:rPr>
      </w:pPr>
    </w:p>
    <w:p w:rsidR="00357E33" w:rsidRDefault="00357E33" w:rsidP="00357E33">
      <w:pPr>
        <w:rPr>
          <w:b/>
          <w:bCs/>
          <w:kern w:val="36"/>
          <w:sz w:val="28"/>
          <w:szCs w:val="28"/>
        </w:rPr>
      </w:pPr>
    </w:p>
    <w:p w:rsidR="00785BDC" w:rsidRDefault="00785BDC" w:rsidP="00357E33">
      <w:pPr>
        <w:rPr>
          <w:b/>
          <w:bCs/>
          <w:kern w:val="36"/>
          <w:sz w:val="28"/>
          <w:szCs w:val="28"/>
        </w:rPr>
      </w:pPr>
    </w:p>
    <w:p w:rsidR="00357E33" w:rsidRDefault="00357E33" w:rsidP="00357E33">
      <w:pPr>
        <w:rPr>
          <w:b/>
          <w:bCs/>
          <w:webHidden/>
          <w:kern w:val="36"/>
          <w:sz w:val="28"/>
          <w:szCs w:val="28"/>
        </w:rPr>
      </w:pPr>
      <w:r w:rsidRPr="001813D0">
        <w:rPr>
          <w:b/>
          <w:bCs/>
          <w:kern w:val="36"/>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357E33" w:rsidRPr="00495578" w:rsidRDefault="00357E33" w:rsidP="00357E33">
      <w:pPr>
        <w:spacing w:line="276" w:lineRule="auto"/>
        <w:jc w:val="center"/>
        <w:outlineLvl w:val="0"/>
        <w:rPr>
          <w:b/>
          <w:bCs/>
          <w:kern w:val="36"/>
          <w:sz w:val="28"/>
          <w:szCs w:val="28"/>
        </w:rPr>
      </w:pPr>
    </w:p>
    <w:p w:rsidR="00357E33" w:rsidRPr="00E76E1B" w:rsidRDefault="00357E33" w:rsidP="00357E33">
      <w:pPr>
        <w:widowControl w:val="0"/>
        <w:spacing w:line="276" w:lineRule="auto"/>
        <w:ind w:firstLine="709"/>
        <w:jc w:val="both"/>
        <w:outlineLvl w:val="0"/>
        <w:rPr>
          <w:rFonts w:eastAsia="Calibri"/>
          <w:b/>
          <w:bCs/>
          <w:kern w:val="32"/>
          <w:sz w:val="28"/>
          <w:szCs w:val="28"/>
        </w:rPr>
      </w:pPr>
      <w:bookmarkStart w:id="24" w:name="_Toc132710060"/>
      <w:r>
        <w:rPr>
          <w:rFonts w:eastAsia="Calibri"/>
          <w:b/>
          <w:bCs/>
          <w:kern w:val="32"/>
          <w:sz w:val="28"/>
          <w:szCs w:val="28"/>
        </w:rPr>
        <w:t>11.</w:t>
      </w:r>
      <w:r w:rsidRPr="00E76E1B">
        <w:rPr>
          <w:rFonts w:eastAsia="Calibri"/>
          <w:b/>
          <w:bCs/>
          <w:kern w:val="32"/>
          <w:sz w:val="28"/>
          <w:szCs w:val="28"/>
        </w:rPr>
        <w:t>1. Комплект лицензионного программного обеспечения:</w:t>
      </w:r>
      <w:bookmarkEnd w:id="24"/>
    </w:p>
    <w:p w:rsidR="00357E33" w:rsidRPr="00357E33" w:rsidRDefault="00357E33" w:rsidP="00357E33">
      <w:pPr>
        <w:ind w:firstLine="709"/>
        <w:rPr>
          <w:rFonts w:eastAsia="Calibri"/>
          <w:bCs/>
          <w:kern w:val="32"/>
          <w:sz w:val="28"/>
          <w:szCs w:val="28"/>
        </w:rPr>
      </w:pPr>
      <w:r w:rsidRPr="00357E33">
        <w:rPr>
          <w:rFonts w:eastAsia="Calibri"/>
          <w:bCs/>
          <w:kern w:val="32"/>
          <w:sz w:val="28"/>
          <w:szCs w:val="28"/>
        </w:rPr>
        <w:t xml:space="preserve">1. </w:t>
      </w:r>
      <w:r w:rsidRPr="00AA0F68">
        <w:rPr>
          <w:rFonts w:eastAsia="Calibri"/>
          <w:bCs/>
          <w:kern w:val="32"/>
          <w:sz w:val="28"/>
          <w:szCs w:val="28"/>
          <w:lang w:val="en-US"/>
        </w:rPr>
        <w:t>Windows</w:t>
      </w:r>
      <w:r w:rsidRPr="00357E33">
        <w:rPr>
          <w:rFonts w:eastAsia="Calibri"/>
          <w:bCs/>
          <w:kern w:val="32"/>
          <w:sz w:val="28"/>
          <w:szCs w:val="28"/>
        </w:rPr>
        <w:t xml:space="preserve">, </w:t>
      </w:r>
      <w:r w:rsidRPr="00AA0F68">
        <w:rPr>
          <w:rFonts w:eastAsia="Calibri"/>
          <w:bCs/>
          <w:kern w:val="32"/>
          <w:sz w:val="28"/>
          <w:szCs w:val="28"/>
          <w:lang w:val="en-US"/>
        </w:rPr>
        <w:t>Microsoft</w:t>
      </w:r>
      <w:r w:rsidRPr="00357E33">
        <w:rPr>
          <w:rFonts w:eastAsia="Calibri"/>
          <w:bCs/>
          <w:kern w:val="32"/>
          <w:sz w:val="28"/>
          <w:szCs w:val="28"/>
        </w:rPr>
        <w:t xml:space="preserve"> </w:t>
      </w:r>
      <w:r w:rsidRPr="00AA0F68">
        <w:rPr>
          <w:rFonts w:eastAsia="Calibri"/>
          <w:bCs/>
          <w:kern w:val="32"/>
          <w:sz w:val="28"/>
          <w:szCs w:val="28"/>
          <w:lang w:val="en-US"/>
        </w:rPr>
        <w:t>Office</w:t>
      </w:r>
    </w:p>
    <w:p w:rsidR="00357E33" w:rsidRPr="00977FE2" w:rsidRDefault="00357E33" w:rsidP="00357E33">
      <w:pPr>
        <w:ind w:firstLine="709"/>
        <w:rPr>
          <w:rFonts w:eastAsia="Calibri"/>
          <w:bCs/>
          <w:kern w:val="32"/>
          <w:sz w:val="28"/>
          <w:szCs w:val="28"/>
        </w:rPr>
      </w:pPr>
      <w:r w:rsidRPr="00357E33">
        <w:rPr>
          <w:rFonts w:eastAsia="Calibri"/>
          <w:bCs/>
          <w:kern w:val="32"/>
          <w:sz w:val="28"/>
          <w:szCs w:val="28"/>
        </w:rPr>
        <w:t xml:space="preserve">2. </w:t>
      </w:r>
      <w:r w:rsidRPr="001A11E6">
        <w:rPr>
          <w:rFonts w:eastAsia="Calibri"/>
          <w:bCs/>
          <w:kern w:val="32"/>
          <w:sz w:val="28"/>
          <w:szCs w:val="28"/>
        </w:rPr>
        <w:t>Антивирус</w:t>
      </w:r>
      <w:r w:rsidRPr="00357E33">
        <w:rPr>
          <w:rFonts w:eastAsia="Calibri"/>
          <w:bCs/>
          <w:kern w:val="32"/>
          <w:sz w:val="28"/>
          <w:szCs w:val="28"/>
        </w:rPr>
        <w:t xml:space="preserve"> </w:t>
      </w:r>
      <w:r w:rsidRPr="001A11E6">
        <w:rPr>
          <w:rFonts w:eastAsia="Calibri"/>
          <w:bCs/>
          <w:kern w:val="32"/>
          <w:sz w:val="28"/>
          <w:szCs w:val="28"/>
          <w:lang w:val="en-US"/>
        </w:rPr>
        <w:t>Kaspersky</w:t>
      </w:r>
    </w:p>
    <w:p w:rsidR="00785BDC" w:rsidRPr="00357E33" w:rsidRDefault="00785BDC" w:rsidP="00357E33">
      <w:pPr>
        <w:ind w:firstLine="709"/>
        <w:rPr>
          <w:rFonts w:eastAsia="Calibri"/>
          <w:bCs/>
          <w:kern w:val="32"/>
          <w:sz w:val="28"/>
          <w:szCs w:val="28"/>
        </w:rPr>
      </w:pPr>
    </w:p>
    <w:p w:rsidR="00357E33" w:rsidRDefault="00357E33" w:rsidP="00357E33">
      <w:pPr>
        <w:widowControl w:val="0"/>
        <w:spacing w:line="276" w:lineRule="auto"/>
        <w:ind w:firstLine="709"/>
        <w:jc w:val="both"/>
        <w:outlineLvl w:val="0"/>
        <w:rPr>
          <w:rFonts w:eastAsia="Calibri"/>
          <w:b/>
          <w:bCs/>
          <w:kern w:val="32"/>
          <w:sz w:val="28"/>
          <w:szCs w:val="28"/>
        </w:rPr>
      </w:pPr>
      <w:bookmarkStart w:id="25" w:name="_Toc531614953"/>
      <w:bookmarkStart w:id="26" w:name="_Toc531686470"/>
      <w:bookmarkStart w:id="27" w:name="_Toc132710061"/>
      <w:r w:rsidRPr="00357E33">
        <w:rPr>
          <w:rFonts w:eastAsia="Calibri"/>
          <w:b/>
          <w:bCs/>
          <w:kern w:val="32"/>
          <w:sz w:val="28"/>
          <w:szCs w:val="28"/>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5"/>
      <w:bookmarkEnd w:id="26"/>
      <w:bookmarkEnd w:id="27"/>
    </w:p>
    <w:p w:rsidR="00357E33" w:rsidRPr="00810B93" w:rsidRDefault="00357E33" w:rsidP="00357E33">
      <w:pPr>
        <w:widowControl w:val="0"/>
        <w:shd w:val="clear" w:color="auto" w:fill="FFFFFF"/>
        <w:tabs>
          <w:tab w:val="left" w:pos="442"/>
        </w:tabs>
        <w:spacing w:line="276" w:lineRule="auto"/>
        <w:ind w:firstLine="709"/>
        <w:jc w:val="both"/>
        <w:rPr>
          <w:rFonts w:eastAsia="Calibri"/>
          <w:bCs/>
          <w:sz w:val="28"/>
          <w:szCs w:val="28"/>
        </w:rPr>
      </w:pPr>
      <w:r w:rsidRPr="00E76E1B">
        <w:rPr>
          <w:rFonts w:eastAsia="Calibri"/>
          <w:bCs/>
          <w:sz w:val="28"/>
          <w:szCs w:val="28"/>
        </w:rPr>
        <w:t xml:space="preserve">1. </w:t>
      </w:r>
      <w:r>
        <w:rPr>
          <w:rFonts w:eastAsia="Calibri"/>
          <w:bCs/>
          <w:sz w:val="28"/>
          <w:szCs w:val="28"/>
        </w:rPr>
        <w:t xml:space="preserve">Справочная </w:t>
      </w:r>
      <w:r w:rsidRPr="00E76E1B">
        <w:rPr>
          <w:rFonts w:eastAsia="Calibri"/>
          <w:bCs/>
          <w:sz w:val="28"/>
          <w:szCs w:val="28"/>
        </w:rPr>
        <w:t>правовая система «Консультант Плюс»</w:t>
      </w:r>
      <w:r>
        <w:rPr>
          <w:rFonts w:eastAsia="Calibri"/>
          <w:bCs/>
          <w:sz w:val="28"/>
          <w:szCs w:val="28"/>
        </w:rPr>
        <w:t xml:space="preserve">: </w:t>
      </w:r>
      <w:hyperlink r:id="rId27" w:history="1">
        <w:r w:rsidRPr="00583B23">
          <w:rPr>
            <w:rStyle w:val="ac"/>
            <w:rFonts w:eastAsia="Calibri"/>
            <w:bCs/>
            <w:sz w:val="28"/>
            <w:szCs w:val="28"/>
            <w:lang w:val="en-US"/>
          </w:rPr>
          <w:t>www</w:t>
        </w:r>
        <w:r w:rsidRPr="00810B93">
          <w:rPr>
            <w:rStyle w:val="ac"/>
            <w:rFonts w:eastAsia="Calibri"/>
            <w:bCs/>
            <w:sz w:val="28"/>
            <w:szCs w:val="28"/>
          </w:rPr>
          <w:t>.</w:t>
        </w:r>
        <w:r w:rsidRPr="00583B23">
          <w:rPr>
            <w:rStyle w:val="ac"/>
            <w:rFonts w:eastAsia="Calibri"/>
            <w:bCs/>
            <w:sz w:val="28"/>
            <w:szCs w:val="28"/>
            <w:lang w:val="en-US"/>
          </w:rPr>
          <w:t>consultant</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57E33" w:rsidRPr="00810B93" w:rsidRDefault="00357E33" w:rsidP="00357E33">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2</w:t>
      </w:r>
      <w:r>
        <w:rPr>
          <w:rFonts w:eastAsia="Calibri"/>
          <w:bCs/>
          <w:sz w:val="28"/>
          <w:szCs w:val="28"/>
        </w:rPr>
        <w:t xml:space="preserve">. Справочная </w:t>
      </w:r>
      <w:r w:rsidRPr="00E76E1B">
        <w:rPr>
          <w:rFonts w:eastAsia="Calibri"/>
          <w:bCs/>
          <w:sz w:val="28"/>
          <w:szCs w:val="28"/>
        </w:rPr>
        <w:t>правовая система «Гарант»</w:t>
      </w:r>
      <w:r>
        <w:rPr>
          <w:rFonts w:eastAsia="Calibri"/>
          <w:bCs/>
          <w:sz w:val="28"/>
          <w:szCs w:val="28"/>
        </w:rPr>
        <w:t xml:space="preserve">: </w:t>
      </w:r>
      <w:hyperlink r:id="rId28" w:history="1">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garant</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hyperlink>
      <w:r w:rsidRPr="00810B93">
        <w:rPr>
          <w:rFonts w:eastAsia="Calibri"/>
          <w:bCs/>
          <w:sz w:val="28"/>
          <w:szCs w:val="28"/>
        </w:rPr>
        <w:t xml:space="preserve"> </w:t>
      </w:r>
    </w:p>
    <w:p w:rsidR="00357E33" w:rsidRPr="00810B93" w:rsidRDefault="00357E33" w:rsidP="00357E33">
      <w:pPr>
        <w:widowControl w:val="0"/>
        <w:shd w:val="clear" w:color="auto" w:fill="FFFFFF"/>
        <w:tabs>
          <w:tab w:val="left" w:pos="442"/>
        </w:tabs>
        <w:spacing w:line="276" w:lineRule="auto"/>
        <w:ind w:firstLine="709"/>
        <w:jc w:val="both"/>
        <w:rPr>
          <w:rFonts w:eastAsia="Calibri"/>
          <w:bCs/>
          <w:sz w:val="28"/>
          <w:szCs w:val="28"/>
        </w:rPr>
      </w:pPr>
      <w:r w:rsidRPr="00810B93">
        <w:rPr>
          <w:rFonts w:eastAsia="Calibri"/>
          <w:bCs/>
          <w:sz w:val="28"/>
          <w:szCs w:val="28"/>
        </w:rPr>
        <w:t>3</w:t>
      </w:r>
      <w:r>
        <w:rPr>
          <w:rFonts w:eastAsia="Calibri"/>
          <w:bCs/>
          <w:sz w:val="28"/>
          <w:szCs w:val="28"/>
        </w:rPr>
        <w:t>.</w:t>
      </w:r>
      <w:r w:rsidRPr="00810B93">
        <w:rPr>
          <w:rFonts w:eastAsia="Calibri"/>
          <w:bCs/>
          <w:sz w:val="28"/>
          <w:szCs w:val="28"/>
        </w:rPr>
        <w:t xml:space="preserve"> </w:t>
      </w:r>
      <w:r>
        <w:rPr>
          <w:rFonts w:eastAsia="Calibri"/>
          <w:bCs/>
          <w:sz w:val="28"/>
          <w:szCs w:val="28"/>
        </w:rPr>
        <w:t xml:space="preserve">Электронная энциклопедия: </w:t>
      </w:r>
      <w:hyperlink r:id="rId29" w:history="1">
        <w:r w:rsidRPr="00583B23">
          <w:rPr>
            <w:rStyle w:val="ac"/>
            <w:rFonts w:eastAsia="Calibri"/>
            <w:bCs/>
            <w:sz w:val="28"/>
            <w:szCs w:val="28"/>
            <w:lang w:val="en-US"/>
          </w:rPr>
          <w:t>http</w:t>
        </w:r>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proofErr w:type="spellStart"/>
        <w:r w:rsidRPr="00583B23">
          <w:rPr>
            <w:rStyle w:val="ac"/>
            <w:rFonts w:eastAsia="Calibri"/>
            <w:bCs/>
            <w:sz w:val="28"/>
            <w:szCs w:val="28"/>
            <w:lang w:val="en-US"/>
          </w:rPr>
          <w:t>wikipedia</w:t>
        </w:r>
        <w:proofErr w:type="spellEnd"/>
        <w:r w:rsidRPr="00810B93">
          <w:rPr>
            <w:rStyle w:val="ac"/>
            <w:rFonts w:eastAsia="Calibri"/>
            <w:bCs/>
            <w:sz w:val="28"/>
            <w:szCs w:val="28"/>
          </w:rPr>
          <w:t>.</w:t>
        </w:r>
        <w:r w:rsidRPr="00583B23">
          <w:rPr>
            <w:rStyle w:val="ac"/>
            <w:rFonts w:eastAsia="Calibri"/>
            <w:bCs/>
            <w:sz w:val="28"/>
            <w:szCs w:val="28"/>
            <w:lang w:val="en-US"/>
          </w:rPr>
          <w:t>org</w:t>
        </w:r>
        <w:r w:rsidRPr="00810B93">
          <w:rPr>
            <w:rStyle w:val="ac"/>
            <w:rFonts w:eastAsia="Calibri"/>
            <w:bCs/>
            <w:sz w:val="28"/>
            <w:szCs w:val="28"/>
          </w:rPr>
          <w:t>/</w:t>
        </w:r>
        <w:r w:rsidRPr="00583B23">
          <w:rPr>
            <w:rStyle w:val="ac"/>
            <w:rFonts w:eastAsia="Calibri"/>
            <w:bCs/>
            <w:sz w:val="28"/>
            <w:szCs w:val="28"/>
            <w:lang w:val="en-US"/>
          </w:rPr>
          <w:t>wiki</w:t>
        </w:r>
        <w:r w:rsidRPr="00810B93">
          <w:rPr>
            <w:rStyle w:val="ac"/>
            <w:rFonts w:eastAsia="Calibri"/>
            <w:bCs/>
            <w:sz w:val="28"/>
            <w:szCs w:val="28"/>
          </w:rPr>
          <w:t>/</w:t>
        </w:r>
        <w:r w:rsidRPr="00583B23">
          <w:rPr>
            <w:rStyle w:val="ac"/>
            <w:rFonts w:eastAsia="Calibri"/>
            <w:bCs/>
            <w:sz w:val="28"/>
            <w:szCs w:val="28"/>
            <w:lang w:val="en-US"/>
          </w:rPr>
          <w:t>Wiki</w:t>
        </w:r>
      </w:hyperlink>
    </w:p>
    <w:p w:rsidR="00357E33" w:rsidRDefault="00357E33" w:rsidP="00357E33">
      <w:pPr>
        <w:widowControl w:val="0"/>
        <w:shd w:val="clear" w:color="auto" w:fill="FFFFFF"/>
        <w:tabs>
          <w:tab w:val="left" w:pos="442"/>
        </w:tabs>
        <w:spacing w:line="276" w:lineRule="auto"/>
        <w:ind w:firstLine="709"/>
        <w:jc w:val="both"/>
        <w:rPr>
          <w:rStyle w:val="ac"/>
          <w:rFonts w:eastAsia="Calibri"/>
          <w:bCs/>
          <w:sz w:val="28"/>
          <w:szCs w:val="28"/>
        </w:rPr>
      </w:pPr>
      <w:r w:rsidRPr="00810B93">
        <w:rPr>
          <w:rFonts w:eastAsia="Calibri"/>
          <w:bCs/>
          <w:sz w:val="28"/>
          <w:szCs w:val="28"/>
        </w:rPr>
        <w:t xml:space="preserve">4. </w:t>
      </w:r>
      <w:r>
        <w:rPr>
          <w:rFonts w:eastAsia="Calibri"/>
          <w:bCs/>
          <w:sz w:val="28"/>
          <w:szCs w:val="28"/>
        </w:rPr>
        <w:t xml:space="preserve">Система комплексного раскрытия информации «СКРИН»: </w:t>
      </w:r>
      <w:hyperlink r:id="rId30" w:history="1">
        <w:r w:rsidRPr="00583B23">
          <w:rPr>
            <w:rStyle w:val="ac"/>
            <w:rFonts w:eastAsia="Calibri"/>
            <w:bCs/>
            <w:sz w:val="28"/>
            <w:szCs w:val="28"/>
            <w:lang w:val="en-US"/>
          </w:rPr>
          <w:t>http</w:t>
        </w:r>
        <w:r w:rsidRPr="00810B93">
          <w:rPr>
            <w:rStyle w:val="ac"/>
            <w:rFonts w:eastAsia="Calibri"/>
            <w:bCs/>
            <w:sz w:val="28"/>
            <w:szCs w:val="28"/>
          </w:rPr>
          <w:t>://</w:t>
        </w:r>
        <w:r w:rsidRPr="00583B23">
          <w:rPr>
            <w:rStyle w:val="ac"/>
            <w:rFonts w:eastAsia="Calibri"/>
            <w:bCs/>
            <w:sz w:val="28"/>
            <w:szCs w:val="28"/>
            <w:lang w:val="en-US"/>
          </w:rPr>
          <w:t>www</w:t>
        </w:r>
        <w:r w:rsidRPr="00810B93">
          <w:rPr>
            <w:rStyle w:val="ac"/>
            <w:rFonts w:eastAsia="Calibri"/>
            <w:bCs/>
            <w:sz w:val="28"/>
            <w:szCs w:val="28"/>
          </w:rPr>
          <w:t>.</w:t>
        </w:r>
        <w:proofErr w:type="spellStart"/>
        <w:r w:rsidRPr="00583B23">
          <w:rPr>
            <w:rStyle w:val="ac"/>
            <w:rFonts w:eastAsia="Calibri"/>
            <w:bCs/>
            <w:sz w:val="28"/>
            <w:szCs w:val="28"/>
            <w:lang w:val="en-US"/>
          </w:rPr>
          <w:t>skrin</w:t>
        </w:r>
        <w:proofErr w:type="spellEnd"/>
        <w:r w:rsidRPr="00810B93">
          <w:rPr>
            <w:rStyle w:val="ac"/>
            <w:rFonts w:eastAsia="Calibri"/>
            <w:bCs/>
            <w:sz w:val="28"/>
            <w:szCs w:val="28"/>
          </w:rPr>
          <w:t>.</w:t>
        </w:r>
        <w:proofErr w:type="spellStart"/>
        <w:r w:rsidRPr="00583B23">
          <w:rPr>
            <w:rStyle w:val="ac"/>
            <w:rFonts w:eastAsia="Calibri"/>
            <w:bCs/>
            <w:sz w:val="28"/>
            <w:szCs w:val="28"/>
            <w:lang w:val="en-US"/>
          </w:rPr>
          <w:t>ru</w:t>
        </w:r>
        <w:proofErr w:type="spellEnd"/>
        <w:r w:rsidRPr="00810B93">
          <w:rPr>
            <w:rStyle w:val="ac"/>
            <w:rFonts w:eastAsia="Calibri"/>
            <w:bCs/>
            <w:sz w:val="28"/>
            <w:szCs w:val="28"/>
          </w:rPr>
          <w:t>/</w:t>
        </w:r>
      </w:hyperlink>
    </w:p>
    <w:p w:rsidR="00785BDC" w:rsidRDefault="00785BDC" w:rsidP="00357E33">
      <w:pPr>
        <w:widowControl w:val="0"/>
        <w:shd w:val="clear" w:color="auto" w:fill="FFFFFF"/>
        <w:tabs>
          <w:tab w:val="left" w:pos="442"/>
        </w:tabs>
        <w:spacing w:line="276" w:lineRule="auto"/>
        <w:ind w:firstLine="709"/>
        <w:jc w:val="both"/>
        <w:rPr>
          <w:rStyle w:val="ac"/>
          <w:rFonts w:eastAsia="Calibri"/>
          <w:bCs/>
          <w:sz w:val="28"/>
          <w:szCs w:val="28"/>
        </w:rPr>
      </w:pPr>
    </w:p>
    <w:p w:rsidR="00357E33" w:rsidRPr="00A70B62" w:rsidRDefault="00357E33" w:rsidP="00785BDC">
      <w:pPr>
        <w:pStyle w:val="10"/>
        <w:spacing w:before="0"/>
        <w:ind w:firstLine="709"/>
        <w:jc w:val="both"/>
        <w:rPr>
          <w:rFonts w:ascii="Times New Roman" w:eastAsia="Calibri" w:hAnsi="Times New Roman"/>
          <w:bCs w:val="0"/>
          <w:color w:val="auto"/>
        </w:rPr>
      </w:pPr>
      <w:bookmarkStart w:id="28" w:name="_Toc132710062"/>
      <w:r w:rsidRPr="00A70B62">
        <w:rPr>
          <w:rFonts w:ascii="Times New Roman" w:eastAsia="Calibri" w:hAnsi="Times New Roman"/>
          <w:bCs w:val="0"/>
          <w:color w:val="auto"/>
        </w:rPr>
        <w:t>11.3. Сертифицированные программные и аппаратные средства защиты информации</w:t>
      </w:r>
      <w:bookmarkEnd w:id="28"/>
    </w:p>
    <w:p w:rsidR="00357E33" w:rsidRDefault="00357E33" w:rsidP="00785BDC">
      <w:pPr>
        <w:widowControl w:val="0"/>
        <w:spacing w:line="276" w:lineRule="auto"/>
        <w:ind w:firstLine="709"/>
        <w:jc w:val="both"/>
        <w:rPr>
          <w:bCs/>
          <w:sz w:val="28"/>
          <w:szCs w:val="28"/>
        </w:rPr>
      </w:pPr>
      <w:r>
        <w:rPr>
          <w:bCs/>
          <w:sz w:val="28"/>
          <w:szCs w:val="28"/>
        </w:rPr>
        <w:t>У</w:t>
      </w:r>
      <w:r w:rsidRPr="00B47314">
        <w:rPr>
          <w:bCs/>
          <w:sz w:val="28"/>
          <w:szCs w:val="28"/>
        </w:rPr>
        <w:t>казанные средства не используются</w:t>
      </w:r>
      <w:r>
        <w:rPr>
          <w:bCs/>
          <w:sz w:val="28"/>
          <w:szCs w:val="28"/>
        </w:rPr>
        <w:t>.</w:t>
      </w:r>
    </w:p>
    <w:p w:rsidR="00785BDC" w:rsidRDefault="00785BDC" w:rsidP="00785BDC">
      <w:pPr>
        <w:widowControl w:val="0"/>
        <w:spacing w:line="276" w:lineRule="auto"/>
        <w:ind w:firstLine="709"/>
        <w:jc w:val="both"/>
        <w:rPr>
          <w:bCs/>
          <w:sz w:val="28"/>
          <w:szCs w:val="28"/>
        </w:rPr>
      </w:pPr>
    </w:p>
    <w:p w:rsidR="00A725FB" w:rsidRDefault="00A725FB" w:rsidP="00A725FB">
      <w:pPr>
        <w:pStyle w:val="10"/>
        <w:ind w:firstLine="709"/>
        <w:jc w:val="both"/>
        <w:rPr>
          <w:rFonts w:ascii="Times New Roman" w:hAnsi="Times New Roman"/>
          <w:bCs w:val="0"/>
          <w:color w:val="000000"/>
        </w:rPr>
      </w:pPr>
      <w:bookmarkStart w:id="29" w:name="_Toc132710063"/>
      <w:r w:rsidRPr="00A70B62">
        <w:rPr>
          <w:rFonts w:ascii="Times New Roman" w:hAnsi="Times New Roman"/>
          <w:bCs w:val="0"/>
          <w:color w:val="000000"/>
        </w:rPr>
        <w:t>12. Описание материально-технической базы, необходимой для осуществления образовательного процесса по дисциплине</w:t>
      </w:r>
      <w:bookmarkEnd w:id="29"/>
    </w:p>
    <w:p w:rsidR="00A725FB" w:rsidRPr="00F66D0C" w:rsidRDefault="00A725FB" w:rsidP="00A725FB"/>
    <w:p w:rsidR="00A725FB" w:rsidRPr="00BB545A" w:rsidRDefault="00A725FB" w:rsidP="00A725FB">
      <w:pPr>
        <w:widowControl w:val="0"/>
        <w:tabs>
          <w:tab w:val="left" w:pos="709"/>
        </w:tabs>
        <w:spacing w:line="276" w:lineRule="auto"/>
        <w:ind w:firstLine="709"/>
        <w:jc w:val="both"/>
        <w:rPr>
          <w:b/>
          <w:sz w:val="28"/>
          <w:szCs w:val="28"/>
        </w:rPr>
      </w:pPr>
      <w:r w:rsidRPr="00F04A27">
        <w:rPr>
          <w:sz w:val="28"/>
          <w:szCs w:val="28"/>
        </w:rPr>
        <w:t xml:space="preserve">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w:t>
      </w:r>
      <w:r>
        <w:rPr>
          <w:sz w:val="28"/>
          <w:szCs w:val="28"/>
        </w:rPr>
        <w:t>интернет, справочники</w:t>
      </w:r>
      <w:r w:rsidRPr="00F04A27">
        <w:rPr>
          <w:sz w:val="28"/>
          <w:szCs w:val="28"/>
        </w:rPr>
        <w:t>.</w:t>
      </w:r>
    </w:p>
    <w:p w:rsidR="00E00D91" w:rsidRDefault="00E00D91" w:rsidP="003F628D">
      <w:pPr>
        <w:spacing w:line="276" w:lineRule="auto"/>
        <w:outlineLvl w:val="0"/>
        <w:rPr>
          <w:b/>
          <w:bCs/>
          <w:kern w:val="36"/>
          <w:sz w:val="28"/>
          <w:szCs w:val="28"/>
        </w:rPr>
      </w:pPr>
    </w:p>
    <w:p w:rsidR="00357E33" w:rsidRPr="00357E33" w:rsidRDefault="00357E33" w:rsidP="00A725FB">
      <w:pPr>
        <w:pStyle w:val="10"/>
        <w:jc w:val="both"/>
        <w:rPr>
          <w:rFonts w:eastAsia="Calibri"/>
          <w:bCs w:val="0"/>
          <w:kern w:val="32"/>
        </w:rPr>
      </w:pPr>
    </w:p>
    <w:sectPr w:rsidR="00357E33" w:rsidRPr="00357E33" w:rsidSect="00A2553F">
      <w:footerReference w:type="even" r:id="rId31"/>
      <w:footerReference w:type="default" r:id="rId32"/>
      <w:pgSz w:w="11906" w:h="16838"/>
      <w:pgMar w:top="1134" w:right="566"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9F2" w:rsidRDefault="00C359F2" w:rsidP="00065107">
      <w:r>
        <w:separator/>
      </w:r>
    </w:p>
  </w:endnote>
  <w:endnote w:type="continuationSeparator" w:id="0">
    <w:p w:rsidR="00C359F2" w:rsidRDefault="00C359F2" w:rsidP="00065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FE2" w:rsidRDefault="00977FE2"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977FE2" w:rsidRDefault="00977FE2">
    <w:pPr>
      <w:pStyle w:val="afc"/>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7FE2" w:rsidRDefault="00977FE2" w:rsidP="000A7A30">
    <w:pPr>
      <w:pStyle w:val="afc"/>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4E36EB">
      <w:rPr>
        <w:rStyle w:val="afe"/>
        <w:noProof/>
      </w:rPr>
      <w:t>21</w:t>
    </w:r>
    <w:r>
      <w:rPr>
        <w:rStyle w:val="afe"/>
      </w:rPr>
      <w:fldChar w:fldCharType="end"/>
    </w:r>
  </w:p>
  <w:p w:rsidR="00977FE2" w:rsidRDefault="00977FE2">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9F2" w:rsidRDefault="00C359F2" w:rsidP="00065107">
      <w:r>
        <w:separator/>
      </w:r>
    </w:p>
  </w:footnote>
  <w:footnote w:type="continuationSeparator" w:id="0">
    <w:p w:rsidR="00C359F2" w:rsidRDefault="00C359F2" w:rsidP="00065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108E6"/>
    <w:multiLevelType w:val="hybridMultilevel"/>
    <w:tmpl w:val="2D4C39FA"/>
    <w:lvl w:ilvl="0" w:tplc="219A7370">
      <w:start w:val="37"/>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186E6328"/>
    <w:multiLevelType w:val="multilevel"/>
    <w:tmpl w:val="B5948A4C"/>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A9C08A0"/>
    <w:multiLevelType w:val="hybridMultilevel"/>
    <w:tmpl w:val="41B8829C"/>
    <w:lvl w:ilvl="0" w:tplc="5B02E73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15:restartNumberingAfterBreak="0">
    <w:nsid w:val="28870B8F"/>
    <w:multiLevelType w:val="hybridMultilevel"/>
    <w:tmpl w:val="DD2C5A30"/>
    <w:lvl w:ilvl="0" w:tplc="CD6C26E8">
      <w:start w:val="1"/>
      <w:numFmt w:val="decimal"/>
      <w:lvlText w:val="%1."/>
      <w:lvlJc w:val="left"/>
      <w:pPr>
        <w:ind w:left="928" w:hanging="36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15:restartNumberingAfterBreak="0">
    <w:nsid w:val="2DBF30B3"/>
    <w:multiLevelType w:val="hybridMultilevel"/>
    <w:tmpl w:val="E34426BC"/>
    <w:lvl w:ilvl="0" w:tplc="D776485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5" w15:restartNumberingAfterBreak="0">
    <w:nsid w:val="34E16C5D"/>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A976374"/>
    <w:multiLevelType w:val="hybridMultilevel"/>
    <w:tmpl w:val="1B2A77EC"/>
    <w:lvl w:ilvl="0" w:tplc="79E23ADA">
      <w:start w:val="17"/>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44900EEA"/>
    <w:multiLevelType w:val="hybridMultilevel"/>
    <w:tmpl w:val="FA5E8E12"/>
    <w:lvl w:ilvl="0" w:tplc="85663DAA">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15:restartNumberingAfterBreak="0">
    <w:nsid w:val="4BB81C00"/>
    <w:multiLevelType w:val="hybridMultilevel"/>
    <w:tmpl w:val="D15431DA"/>
    <w:lvl w:ilvl="0" w:tplc="E6AA830C">
      <w:start w:val="1"/>
      <w:numFmt w:val="decimal"/>
      <w:lvlText w:val="%1."/>
      <w:lvlJc w:val="left"/>
      <w:pPr>
        <w:ind w:left="430" w:hanging="360"/>
      </w:pPr>
      <w:rPr>
        <w:rFonts w:ascii="Times New Roman" w:hAnsi="Times New Roman" w:cs="Times New Roman" w:hint="default"/>
      </w:rPr>
    </w:lvl>
    <w:lvl w:ilvl="1" w:tplc="04190019">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9" w15:restartNumberingAfterBreak="0">
    <w:nsid w:val="4FE9521C"/>
    <w:multiLevelType w:val="hybridMultilevel"/>
    <w:tmpl w:val="367489E4"/>
    <w:lvl w:ilvl="0" w:tplc="CC2AE552">
      <w:start w:val="13"/>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55072D58"/>
    <w:multiLevelType w:val="hybridMultilevel"/>
    <w:tmpl w:val="1B7480EC"/>
    <w:lvl w:ilvl="0" w:tplc="17AA15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1DB54E7"/>
    <w:multiLevelType w:val="hybridMultilevel"/>
    <w:tmpl w:val="876825FE"/>
    <w:lvl w:ilvl="0" w:tplc="CDAE47C4">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D8147B6"/>
    <w:multiLevelType w:val="hybridMultilevel"/>
    <w:tmpl w:val="C5340B54"/>
    <w:lvl w:ilvl="0" w:tplc="FFFFFFFF">
      <w:start w:val="1"/>
      <w:numFmt w:val="decimal"/>
      <w:pStyle w:val="a"/>
      <w:lvlText w:val="%1."/>
      <w:lvlJc w:val="left"/>
      <w:pPr>
        <w:tabs>
          <w:tab w:val="num" w:pos="2340"/>
        </w:tabs>
        <w:ind w:left="2340" w:hanging="360"/>
      </w:pPr>
      <w:rPr>
        <w:rFonts w:cs="Times New Roman"/>
      </w:rPr>
    </w:lvl>
    <w:lvl w:ilvl="1" w:tplc="FFFFFFFF">
      <w:numFmt w:val="none"/>
      <w:lvlText w:val=""/>
      <w:lvlJc w:val="left"/>
      <w:pPr>
        <w:tabs>
          <w:tab w:val="num" w:pos="1980"/>
        </w:tabs>
      </w:pPr>
      <w:rPr>
        <w:rFonts w:cs="Times New Roman"/>
      </w:rPr>
    </w:lvl>
    <w:lvl w:ilvl="2" w:tplc="FFFFFFFF">
      <w:numFmt w:val="none"/>
      <w:lvlText w:val=""/>
      <w:lvlJc w:val="left"/>
      <w:pPr>
        <w:tabs>
          <w:tab w:val="num" w:pos="1980"/>
        </w:tabs>
      </w:pPr>
      <w:rPr>
        <w:rFonts w:cs="Times New Roman"/>
      </w:rPr>
    </w:lvl>
    <w:lvl w:ilvl="3" w:tplc="FFFFFFFF">
      <w:numFmt w:val="none"/>
      <w:lvlText w:val=""/>
      <w:lvlJc w:val="left"/>
      <w:pPr>
        <w:tabs>
          <w:tab w:val="num" w:pos="1980"/>
        </w:tabs>
      </w:pPr>
      <w:rPr>
        <w:rFonts w:cs="Times New Roman"/>
      </w:rPr>
    </w:lvl>
    <w:lvl w:ilvl="4" w:tplc="FFFFFFFF">
      <w:numFmt w:val="none"/>
      <w:lvlText w:val=""/>
      <w:lvlJc w:val="left"/>
      <w:pPr>
        <w:tabs>
          <w:tab w:val="num" w:pos="1980"/>
        </w:tabs>
      </w:pPr>
      <w:rPr>
        <w:rFonts w:cs="Times New Roman"/>
      </w:rPr>
    </w:lvl>
    <w:lvl w:ilvl="5" w:tplc="FFFFFFFF">
      <w:numFmt w:val="none"/>
      <w:lvlText w:val=""/>
      <w:lvlJc w:val="left"/>
      <w:pPr>
        <w:tabs>
          <w:tab w:val="num" w:pos="1980"/>
        </w:tabs>
      </w:pPr>
      <w:rPr>
        <w:rFonts w:cs="Times New Roman"/>
      </w:rPr>
    </w:lvl>
    <w:lvl w:ilvl="6" w:tplc="FFFFFFFF">
      <w:numFmt w:val="none"/>
      <w:lvlText w:val=""/>
      <w:lvlJc w:val="left"/>
      <w:pPr>
        <w:tabs>
          <w:tab w:val="num" w:pos="1980"/>
        </w:tabs>
      </w:pPr>
      <w:rPr>
        <w:rFonts w:cs="Times New Roman"/>
      </w:rPr>
    </w:lvl>
    <w:lvl w:ilvl="7" w:tplc="FFFFFFFF">
      <w:numFmt w:val="none"/>
      <w:lvlText w:val=""/>
      <w:lvlJc w:val="left"/>
      <w:pPr>
        <w:tabs>
          <w:tab w:val="num" w:pos="1980"/>
        </w:tabs>
      </w:pPr>
      <w:rPr>
        <w:rFonts w:cs="Times New Roman"/>
      </w:rPr>
    </w:lvl>
    <w:lvl w:ilvl="8" w:tplc="FFFFFFFF">
      <w:numFmt w:val="none"/>
      <w:lvlText w:val=""/>
      <w:lvlJc w:val="left"/>
      <w:pPr>
        <w:tabs>
          <w:tab w:val="num" w:pos="1980"/>
        </w:tabs>
      </w:pPr>
      <w:rPr>
        <w:rFonts w:cs="Times New Roman"/>
      </w:rPr>
    </w:lvl>
  </w:abstractNum>
  <w:abstractNum w:abstractNumId="13" w15:restartNumberingAfterBreak="0">
    <w:nsid w:val="731C3EA7"/>
    <w:multiLevelType w:val="hybridMultilevel"/>
    <w:tmpl w:val="8BB2C162"/>
    <w:lvl w:ilvl="0" w:tplc="020A84A0">
      <w:start w:val="1"/>
      <w:numFmt w:val="decimal"/>
      <w:lvlText w:val="%1."/>
      <w:lvlJc w:val="left"/>
      <w:pPr>
        <w:ind w:left="1494" w:hanging="360"/>
      </w:pPr>
      <w:rPr>
        <w:rFonts w:hint="default"/>
      </w:rPr>
    </w:lvl>
    <w:lvl w:ilvl="1" w:tplc="04190019" w:tentative="1">
      <w:start w:val="1"/>
      <w:numFmt w:val="lowerLetter"/>
      <w:lvlText w:val="%2."/>
      <w:lvlJc w:val="left"/>
      <w:pPr>
        <w:ind w:left="2120" w:hanging="360"/>
      </w:pPr>
    </w:lvl>
    <w:lvl w:ilvl="2" w:tplc="0419001B" w:tentative="1">
      <w:start w:val="1"/>
      <w:numFmt w:val="lowerRoman"/>
      <w:lvlText w:val="%3."/>
      <w:lvlJc w:val="right"/>
      <w:pPr>
        <w:ind w:left="2840" w:hanging="180"/>
      </w:pPr>
    </w:lvl>
    <w:lvl w:ilvl="3" w:tplc="0419000F" w:tentative="1">
      <w:start w:val="1"/>
      <w:numFmt w:val="decimal"/>
      <w:lvlText w:val="%4."/>
      <w:lvlJc w:val="left"/>
      <w:pPr>
        <w:ind w:left="3560" w:hanging="360"/>
      </w:p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14" w15:restartNumberingAfterBreak="0">
    <w:nsid w:val="7F6403D8"/>
    <w:multiLevelType w:val="hybridMultilevel"/>
    <w:tmpl w:val="2536DB60"/>
    <w:lvl w:ilvl="0" w:tplc="9ADEE5C2">
      <w:start w:val="1"/>
      <w:numFmt w:val="decimal"/>
      <w:lvlText w:val="%1."/>
      <w:lvlJc w:val="left"/>
      <w:pPr>
        <w:ind w:left="997" w:hanging="360"/>
      </w:pPr>
      <w:rPr>
        <w:rFonts w:hint="default"/>
        <w:i w:val="0"/>
      </w:rPr>
    </w:lvl>
    <w:lvl w:ilvl="1" w:tplc="04190019" w:tentative="1">
      <w:start w:val="1"/>
      <w:numFmt w:val="lowerLetter"/>
      <w:lvlText w:val="%2."/>
      <w:lvlJc w:val="left"/>
      <w:pPr>
        <w:ind w:left="1717" w:hanging="360"/>
      </w:pPr>
    </w:lvl>
    <w:lvl w:ilvl="2" w:tplc="0419001B" w:tentative="1">
      <w:start w:val="1"/>
      <w:numFmt w:val="lowerRoman"/>
      <w:lvlText w:val="%3."/>
      <w:lvlJc w:val="right"/>
      <w:pPr>
        <w:ind w:left="2437" w:hanging="180"/>
      </w:pPr>
    </w:lvl>
    <w:lvl w:ilvl="3" w:tplc="0419000F" w:tentative="1">
      <w:start w:val="1"/>
      <w:numFmt w:val="decimal"/>
      <w:lvlText w:val="%4."/>
      <w:lvlJc w:val="left"/>
      <w:pPr>
        <w:ind w:left="3157" w:hanging="360"/>
      </w:pPr>
    </w:lvl>
    <w:lvl w:ilvl="4" w:tplc="04190019" w:tentative="1">
      <w:start w:val="1"/>
      <w:numFmt w:val="lowerLetter"/>
      <w:lvlText w:val="%5."/>
      <w:lvlJc w:val="left"/>
      <w:pPr>
        <w:ind w:left="3877" w:hanging="360"/>
      </w:pPr>
    </w:lvl>
    <w:lvl w:ilvl="5" w:tplc="0419001B" w:tentative="1">
      <w:start w:val="1"/>
      <w:numFmt w:val="lowerRoman"/>
      <w:lvlText w:val="%6."/>
      <w:lvlJc w:val="right"/>
      <w:pPr>
        <w:ind w:left="4597" w:hanging="180"/>
      </w:pPr>
    </w:lvl>
    <w:lvl w:ilvl="6" w:tplc="0419000F" w:tentative="1">
      <w:start w:val="1"/>
      <w:numFmt w:val="decimal"/>
      <w:lvlText w:val="%7."/>
      <w:lvlJc w:val="left"/>
      <w:pPr>
        <w:ind w:left="5317" w:hanging="360"/>
      </w:pPr>
    </w:lvl>
    <w:lvl w:ilvl="7" w:tplc="04190019" w:tentative="1">
      <w:start w:val="1"/>
      <w:numFmt w:val="lowerLetter"/>
      <w:lvlText w:val="%8."/>
      <w:lvlJc w:val="left"/>
      <w:pPr>
        <w:ind w:left="6037" w:hanging="360"/>
      </w:pPr>
    </w:lvl>
    <w:lvl w:ilvl="8" w:tplc="0419001B" w:tentative="1">
      <w:start w:val="1"/>
      <w:numFmt w:val="lowerRoman"/>
      <w:lvlText w:val="%9."/>
      <w:lvlJc w:val="right"/>
      <w:pPr>
        <w:ind w:left="6757" w:hanging="180"/>
      </w:p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5"/>
  </w:num>
  <w:num w:numId="3">
    <w:abstractNumId w:val="13"/>
  </w:num>
  <w:num w:numId="4">
    <w:abstractNumId w:val="1"/>
  </w:num>
  <w:num w:numId="5">
    <w:abstractNumId w:val="7"/>
  </w:num>
  <w:num w:numId="6">
    <w:abstractNumId w:val="8"/>
  </w:num>
  <w:num w:numId="7">
    <w:abstractNumId w:val="11"/>
  </w:num>
  <w:num w:numId="8">
    <w:abstractNumId w:val="14"/>
  </w:num>
  <w:num w:numId="9">
    <w:abstractNumId w:val="3"/>
  </w:num>
  <w:num w:numId="10">
    <w:abstractNumId w:val="6"/>
  </w:num>
  <w:num w:numId="11">
    <w:abstractNumId w:val="2"/>
  </w:num>
  <w:num w:numId="12">
    <w:abstractNumId w:val="4"/>
  </w:num>
  <w:num w:numId="13">
    <w:abstractNumId w:val="10"/>
  </w:num>
  <w:num w:numId="14">
    <w:abstractNumId w:val="0"/>
  </w:num>
  <w:num w:numId="15">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D9F"/>
    <w:rsid w:val="00000857"/>
    <w:rsid w:val="00001AE2"/>
    <w:rsid w:val="00001E8A"/>
    <w:rsid w:val="00002066"/>
    <w:rsid w:val="00002187"/>
    <w:rsid w:val="00002804"/>
    <w:rsid w:val="000035BC"/>
    <w:rsid w:val="0000433E"/>
    <w:rsid w:val="000053AC"/>
    <w:rsid w:val="0000638A"/>
    <w:rsid w:val="00006888"/>
    <w:rsid w:val="00006A77"/>
    <w:rsid w:val="00006FAC"/>
    <w:rsid w:val="00007B8D"/>
    <w:rsid w:val="000113C9"/>
    <w:rsid w:val="00011895"/>
    <w:rsid w:val="00011BBE"/>
    <w:rsid w:val="00011F73"/>
    <w:rsid w:val="000124D9"/>
    <w:rsid w:val="0001268E"/>
    <w:rsid w:val="00012E59"/>
    <w:rsid w:val="000139C3"/>
    <w:rsid w:val="00014470"/>
    <w:rsid w:val="00014E37"/>
    <w:rsid w:val="00015ABE"/>
    <w:rsid w:val="000203A9"/>
    <w:rsid w:val="00020EE0"/>
    <w:rsid w:val="0002212D"/>
    <w:rsid w:val="00022424"/>
    <w:rsid w:val="000238CD"/>
    <w:rsid w:val="00023AB1"/>
    <w:rsid w:val="00025AEC"/>
    <w:rsid w:val="000276D6"/>
    <w:rsid w:val="00031D18"/>
    <w:rsid w:val="00032260"/>
    <w:rsid w:val="000327AC"/>
    <w:rsid w:val="00032A26"/>
    <w:rsid w:val="000332F6"/>
    <w:rsid w:val="00033F19"/>
    <w:rsid w:val="00036481"/>
    <w:rsid w:val="00036E01"/>
    <w:rsid w:val="000378C8"/>
    <w:rsid w:val="00037AE7"/>
    <w:rsid w:val="0004104E"/>
    <w:rsid w:val="00042860"/>
    <w:rsid w:val="00042D73"/>
    <w:rsid w:val="00043103"/>
    <w:rsid w:val="00043A92"/>
    <w:rsid w:val="00043C0C"/>
    <w:rsid w:val="00043F00"/>
    <w:rsid w:val="00044112"/>
    <w:rsid w:val="0004417B"/>
    <w:rsid w:val="0004438D"/>
    <w:rsid w:val="00044BB3"/>
    <w:rsid w:val="0004587E"/>
    <w:rsid w:val="00045A5B"/>
    <w:rsid w:val="00050DB8"/>
    <w:rsid w:val="000529F8"/>
    <w:rsid w:val="00053F27"/>
    <w:rsid w:val="00054804"/>
    <w:rsid w:val="00054E2D"/>
    <w:rsid w:val="0005621A"/>
    <w:rsid w:val="000574A5"/>
    <w:rsid w:val="00057A1E"/>
    <w:rsid w:val="00057FFC"/>
    <w:rsid w:val="00061C00"/>
    <w:rsid w:val="0006429C"/>
    <w:rsid w:val="00065107"/>
    <w:rsid w:val="00065B6F"/>
    <w:rsid w:val="00066506"/>
    <w:rsid w:val="00066A3E"/>
    <w:rsid w:val="00066A88"/>
    <w:rsid w:val="0006713F"/>
    <w:rsid w:val="00070675"/>
    <w:rsid w:val="00070C14"/>
    <w:rsid w:val="00070FFB"/>
    <w:rsid w:val="000719D6"/>
    <w:rsid w:val="000747D5"/>
    <w:rsid w:val="00076148"/>
    <w:rsid w:val="00077919"/>
    <w:rsid w:val="00077B79"/>
    <w:rsid w:val="00081670"/>
    <w:rsid w:val="000820CB"/>
    <w:rsid w:val="00082EE4"/>
    <w:rsid w:val="000830C5"/>
    <w:rsid w:val="0008677F"/>
    <w:rsid w:val="00086DF0"/>
    <w:rsid w:val="000875F8"/>
    <w:rsid w:val="000910B9"/>
    <w:rsid w:val="000919BF"/>
    <w:rsid w:val="00091BC0"/>
    <w:rsid w:val="0009224D"/>
    <w:rsid w:val="000924AA"/>
    <w:rsid w:val="000924B4"/>
    <w:rsid w:val="00093323"/>
    <w:rsid w:val="0009506D"/>
    <w:rsid w:val="000957D9"/>
    <w:rsid w:val="000964D4"/>
    <w:rsid w:val="00097E42"/>
    <w:rsid w:val="000A19BC"/>
    <w:rsid w:val="000A399D"/>
    <w:rsid w:val="000A55DB"/>
    <w:rsid w:val="000A6C81"/>
    <w:rsid w:val="000A7333"/>
    <w:rsid w:val="000A7A30"/>
    <w:rsid w:val="000B023A"/>
    <w:rsid w:val="000B05C6"/>
    <w:rsid w:val="000B0972"/>
    <w:rsid w:val="000B0D00"/>
    <w:rsid w:val="000B0F7E"/>
    <w:rsid w:val="000B40C1"/>
    <w:rsid w:val="000B47D6"/>
    <w:rsid w:val="000B54BC"/>
    <w:rsid w:val="000B55CE"/>
    <w:rsid w:val="000C0333"/>
    <w:rsid w:val="000C05EF"/>
    <w:rsid w:val="000C1E12"/>
    <w:rsid w:val="000C341F"/>
    <w:rsid w:val="000C356F"/>
    <w:rsid w:val="000C3A4F"/>
    <w:rsid w:val="000C50BF"/>
    <w:rsid w:val="000C57F7"/>
    <w:rsid w:val="000C7CA4"/>
    <w:rsid w:val="000D1A0D"/>
    <w:rsid w:val="000D229B"/>
    <w:rsid w:val="000D2626"/>
    <w:rsid w:val="000D2A82"/>
    <w:rsid w:val="000D3FB9"/>
    <w:rsid w:val="000D4AEC"/>
    <w:rsid w:val="000D5994"/>
    <w:rsid w:val="000D5D44"/>
    <w:rsid w:val="000E1764"/>
    <w:rsid w:val="000E2230"/>
    <w:rsid w:val="000E53FC"/>
    <w:rsid w:val="000E58DF"/>
    <w:rsid w:val="000E5AB8"/>
    <w:rsid w:val="000E6DF0"/>
    <w:rsid w:val="000E776A"/>
    <w:rsid w:val="000F0D28"/>
    <w:rsid w:val="000F1439"/>
    <w:rsid w:val="000F19B8"/>
    <w:rsid w:val="000F1BF8"/>
    <w:rsid w:val="000F1E8B"/>
    <w:rsid w:val="000F2451"/>
    <w:rsid w:val="000F2552"/>
    <w:rsid w:val="000F54F4"/>
    <w:rsid w:val="000F5AA1"/>
    <w:rsid w:val="000F6C04"/>
    <w:rsid w:val="000F7340"/>
    <w:rsid w:val="000F7EDC"/>
    <w:rsid w:val="00100112"/>
    <w:rsid w:val="001007BC"/>
    <w:rsid w:val="00101393"/>
    <w:rsid w:val="0010280D"/>
    <w:rsid w:val="00103679"/>
    <w:rsid w:val="0010379A"/>
    <w:rsid w:val="00104154"/>
    <w:rsid w:val="00106145"/>
    <w:rsid w:val="001066E8"/>
    <w:rsid w:val="00106B85"/>
    <w:rsid w:val="00106DC6"/>
    <w:rsid w:val="00107147"/>
    <w:rsid w:val="00107283"/>
    <w:rsid w:val="00107375"/>
    <w:rsid w:val="001077AC"/>
    <w:rsid w:val="00110A3E"/>
    <w:rsid w:val="00110AE9"/>
    <w:rsid w:val="001117C5"/>
    <w:rsid w:val="00113AF8"/>
    <w:rsid w:val="00113C87"/>
    <w:rsid w:val="0011467F"/>
    <w:rsid w:val="00115F24"/>
    <w:rsid w:val="001161E3"/>
    <w:rsid w:val="00116D30"/>
    <w:rsid w:val="00117CA8"/>
    <w:rsid w:val="00120CBC"/>
    <w:rsid w:val="00124C5E"/>
    <w:rsid w:val="00131CEE"/>
    <w:rsid w:val="00132BB7"/>
    <w:rsid w:val="00133C67"/>
    <w:rsid w:val="001348F5"/>
    <w:rsid w:val="00135374"/>
    <w:rsid w:val="0013568B"/>
    <w:rsid w:val="00135E0B"/>
    <w:rsid w:val="001361A9"/>
    <w:rsid w:val="00136409"/>
    <w:rsid w:val="001367A6"/>
    <w:rsid w:val="00137B47"/>
    <w:rsid w:val="00140CDA"/>
    <w:rsid w:val="00142C6D"/>
    <w:rsid w:val="00143683"/>
    <w:rsid w:val="00145429"/>
    <w:rsid w:val="00145E12"/>
    <w:rsid w:val="00146089"/>
    <w:rsid w:val="00147D22"/>
    <w:rsid w:val="0015007E"/>
    <w:rsid w:val="001517B4"/>
    <w:rsid w:val="0015183B"/>
    <w:rsid w:val="001527AC"/>
    <w:rsid w:val="00152A6A"/>
    <w:rsid w:val="0015316D"/>
    <w:rsid w:val="001531E5"/>
    <w:rsid w:val="0015320C"/>
    <w:rsid w:val="00153B71"/>
    <w:rsid w:val="001541EB"/>
    <w:rsid w:val="0015537B"/>
    <w:rsid w:val="00155B14"/>
    <w:rsid w:val="00160BF7"/>
    <w:rsid w:val="00161CA8"/>
    <w:rsid w:val="001640F5"/>
    <w:rsid w:val="001650EB"/>
    <w:rsid w:val="00165417"/>
    <w:rsid w:val="00165B67"/>
    <w:rsid w:val="00170B39"/>
    <w:rsid w:val="00172D77"/>
    <w:rsid w:val="00175DFB"/>
    <w:rsid w:val="0017629D"/>
    <w:rsid w:val="00176831"/>
    <w:rsid w:val="00176AE2"/>
    <w:rsid w:val="0017718D"/>
    <w:rsid w:val="001771D7"/>
    <w:rsid w:val="001775CF"/>
    <w:rsid w:val="00177CCE"/>
    <w:rsid w:val="00180510"/>
    <w:rsid w:val="00180A5D"/>
    <w:rsid w:val="001813D0"/>
    <w:rsid w:val="00183610"/>
    <w:rsid w:val="0018384B"/>
    <w:rsid w:val="001838D5"/>
    <w:rsid w:val="00183F3E"/>
    <w:rsid w:val="001842C7"/>
    <w:rsid w:val="001848DB"/>
    <w:rsid w:val="00186FC9"/>
    <w:rsid w:val="00187AD8"/>
    <w:rsid w:val="00190303"/>
    <w:rsid w:val="001906CB"/>
    <w:rsid w:val="00190FD5"/>
    <w:rsid w:val="001915A9"/>
    <w:rsid w:val="0019220A"/>
    <w:rsid w:val="001925F1"/>
    <w:rsid w:val="00192F91"/>
    <w:rsid w:val="001937FF"/>
    <w:rsid w:val="001939DC"/>
    <w:rsid w:val="00193F3E"/>
    <w:rsid w:val="0019479F"/>
    <w:rsid w:val="00194A2A"/>
    <w:rsid w:val="00195192"/>
    <w:rsid w:val="001954F9"/>
    <w:rsid w:val="00195611"/>
    <w:rsid w:val="00196089"/>
    <w:rsid w:val="001960EA"/>
    <w:rsid w:val="00196232"/>
    <w:rsid w:val="0019643F"/>
    <w:rsid w:val="001979AC"/>
    <w:rsid w:val="001A007E"/>
    <w:rsid w:val="001A048F"/>
    <w:rsid w:val="001A11E6"/>
    <w:rsid w:val="001A1F22"/>
    <w:rsid w:val="001A3578"/>
    <w:rsid w:val="001A46A3"/>
    <w:rsid w:val="001A555A"/>
    <w:rsid w:val="001A5EF5"/>
    <w:rsid w:val="001A6D78"/>
    <w:rsid w:val="001A6E83"/>
    <w:rsid w:val="001A7CC0"/>
    <w:rsid w:val="001A7D21"/>
    <w:rsid w:val="001B000A"/>
    <w:rsid w:val="001B02D0"/>
    <w:rsid w:val="001B1667"/>
    <w:rsid w:val="001B18A0"/>
    <w:rsid w:val="001B1E4D"/>
    <w:rsid w:val="001B2916"/>
    <w:rsid w:val="001B31AB"/>
    <w:rsid w:val="001B400C"/>
    <w:rsid w:val="001B4313"/>
    <w:rsid w:val="001B44CF"/>
    <w:rsid w:val="001B61F2"/>
    <w:rsid w:val="001B642E"/>
    <w:rsid w:val="001B7B49"/>
    <w:rsid w:val="001C0493"/>
    <w:rsid w:val="001C1C75"/>
    <w:rsid w:val="001C1ED9"/>
    <w:rsid w:val="001C329B"/>
    <w:rsid w:val="001C3B9E"/>
    <w:rsid w:val="001C4663"/>
    <w:rsid w:val="001C4FA8"/>
    <w:rsid w:val="001C5072"/>
    <w:rsid w:val="001C5514"/>
    <w:rsid w:val="001C5A95"/>
    <w:rsid w:val="001C5D1A"/>
    <w:rsid w:val="001C715F"/>
    <w:rsid w:val="001C7EF3"/>
    <w:rsid w:val="001D1532"/>
    <w:rsid w:val="001D21D3"/>
    <w:rsid w:val="001D2DD7"/>
    <w:rsid w:val="001D5E21"/>
    <w:rsid w:val="001D6A6D"/>
    <w:rsid w:val="001E004B"/>
    <w:rsid w:val="001E08AB"/>
    <w:rsid w:val="001E16E7"/>
    <w:rsid w:val="001E16FA"/>
    <w:rsid w:val="001E19E1"/>
    <w:rsid w:val="001E1E51"/>
    <w:rsid w:val="001E3667"/>
    <w:rsid w:val="001E5279"/>
    <w:rsid w:val="001E78D4"/>
    <w:rsid w:val="001E794E"/>
    <w:rsid w:val="001F15C8"/>
    <w:rsid w:val="001F1C5E"/>
    <w:rsid w:val="001F3361"/>
    <w:rsid w:val="001F68F6"/>
    <w:rsid w:val="001F6D3A"/>
    <w:rsid w:val="001F7207"/>
    <w:rsid w:val="00200093"/>
    <w:rsid w:val="002016A5"/>
    <w:rsid w:val="002028C6"/>
    <w:rsid w:val="002037E8"/>
    <w:rsid w:val="00205E7E"/>
    <w:rsid w:val="00206052"/>
    <w:rsid w:val="00206382"/>
    <w:rsid w:val="00210604"/>
    <w:rsid w:val="00211B42"/>
    <w:rsid w:val="0021270C"/>
    <w:rsid w:val="00213582"/>
    <w:rsid w:val="00213EBB"/>
    <w:rsid w:val="002152D5"/>
    <w:rsid w:val="0021586B"/>
    <w:rsid w:val="00215944"/>
    <w:rsid w:val="002174AE"/>
    <w:rsid w:val="00221189"/>
    <w:rsid w:val="00221749"/>
    <w:rsid w:val="002229E1"/>
    <w:rsid w:val="00222B79"/>
    <w:rsid w:val="00223A4E"/>
    <w:rsid w:val="00224DF4"/>
    <w:rsid w:val="00225103"/>
    <w:rsid w:val="002255D2"/>
    <w:rsid w:val="00225777"/>
    <w:rsid w:val="0022581D"/>
    <w:rsid w:val="002266D2"/>
    <w:rsid w:val="002274FA"/>
    <w:rsid w:val="00227863"/>
    <w:rsid w:val="00227CCA"/>
    <w:rsid w:val="00227D1D"/>
    <w:rsid w:val="00230366"/>
    <w:rsid w:val="002318AB"/>
    <w:rsid w:val="00231C5B"/>
    <w:rsid w:val="002329A8"/>
    <w:rsid w:val="002346CE"/>
    <w:rsid w:val="00234990"/>
    <w:rsid w:val="00234FBB"/>
    <w:rsid w:val="00235387"/>
    <w:rsid w:val="00240593"/>
    <w:rsid w:val="0024100D"/>
    <w:rsid w:val="00241650"/>
    <w:rsid w:val="00241DC3"/>
    <w:rsid w:val="00242430"/>
    <w:rsid w:val="00245253"/>
    <w:rsid w:val="00245A73"/>
    <w:rsid w:val="00245AD8"/>
    <w:rsid w:val="00245D1C"/>
    <w:rsid w:val="00247C9D"/>
    <w:rsid w:val="00247D66"/>
    <w:rsid w:val="002507A4"/>
    <w:rsid w:val="00251202"/>
    <w:rsid w:val="00251696"/>
    <w:rsid w:val="00256012"/>
    <w:rsid w:val="00256434"/>
    <w:rsid w:val="002565B0"/>
    <w:rsid w:val="00256A6C"/>
    <w:rsid w:val="00256D24"/>
    <w:rsid w:val="002574D2"/>
    <w:rsid w:val="002577EC"/>
    <w:rsid w:val="0026030D"/>
    <w:rsid w:val="0026098B"/>
    <w:rsid w:val="00260C03"/>
    <w:rsid w:val="00260C04"/>
    <w:rsid w:val="00261A2B"/>
    <w:rsid w:val="00262892"/>
    <w:rsid w:val="00263E50"/>
    <w:rsid w:val="00265615"/>
    <w:rsid w:val="0026590F"/>
    <w:rsid w:val="00265AC1"/>
    <w:rsid w:val="0026651A"/>
    <w:rsid w:val="0026732D"/>
    <w:rsid w:val="002677D1"/>
    <w:rsid w:val="00267CBB"/>
    <w:rsid w:val="00271764"/>
    <w:rsid w:val="00273550"/>
    <w:rsid w:val="002739B2"/>
    <w:rsid w:val="002743AD"/>
    <w:rsid w:val="00274DB9"/>
    <w:rsid w:val="00275572"/>
    <w:rsid w:val="00276774"/>
    <w:rsid w:val="00276963"/>
    <w:rsid w:val="002771C3"/>
    <w:rsid w:val="002779AB"/>
    <w:rsid w:val="002811FD"/>
    <w:rsid w:val="00281D43"/>
    <w:rsid w:val="00284C29"/>
    <w:rsid w:val="00285A09"/>
    <w:rsid w:val="0028722A"/>
    <w:rsid w:val="0028743F"/>
    <w:rsid w:val="002900CE"/>
    <w:rsid w:val="0029025E"/>
    <w:rsid w:val="0029247B"/>
    <w:rsid w:val="00293B77"/>
    <w:rsid w:val="00293EA8"/>
    <w:rsid w:val="00294957"/>
    <w:rsid w:val="00294A42"/>
    <w:rsid w:val="002970B8"/>
    <w:rsid w:val="002978C4"/>
    <w:rsid w:val="002A0E7A"/>
    <w:rsid w:val="002A23B8"/>
    <w:rsid w:val="002A2D8C"/>
    <w:rsid w:val="002A5119"/>
    <w:rsid w:val="002A5390"/>
    <w:rsid w:val="002A576E"/>
    <w:rsid w:val="002A7244"/>
    <w:rsid w:val="002B0A7A"/>
    <w:rsid w:val="002B149F"/>
    <w:rsid w:val="002B1EB7"/>
    <w:rsid w:val="002B2638"/>
    <w:rsid w:val="002B3ABC"/>
    <w:rsid w:val="002B3AC2"/>
    <w:rsid w:val="002B5DC8"/>
    <w:rsid w:val="002B64C8"/>
    <w:rsid w:val="002B6C66"/>
    <w:rsid w:val="002C1433"/>
    <w:rsid w:val="002C1855"/>
    <w:rsid w:val="002C3B32"/>
    <w:rsid w:val="002C4642"/>
    <w:rsid w:val="002C4F46"/>
    <w:rsid w:val="002C6F34"/>
    <w:rsid w:val="002C7520"/>
    <w:rsid w:val="002D2719"/>
    <w:rsid w:val="002D3123"/>
    <w:rsid w:val="002D343B"/>
    <w:rsid w:val="002D34D5"/>
    <w:rsid w:val="002D35A1"/>
    <w:rsid w:val="002D3845"/>
    <w:rsid w:val="002D4449"/>
    <w:rsid w:val="002D44C1"/>
    <w:rsid w:val="002E079D"/>
    <w:rsid w:val="002E0CEC"/>
    <w:rsid w:val="002E2221"/>
    <w:rsid w:val="002E2617"/>
    <w:rsid w:val="002E6EB2"/>
    <w:rsid w:val="002E73FE"/>
    <w:rsid w:val="002E7500"/>
    <w:rsid w:val="002E789A"/>
    <w:rsid w:val="002F03C4"/>
    <w:rsid w:val="002F07F9"/>
    <w:rsid w:val="002F11CB"/>
    <w:rsid w:val="002F2C20"/>
    <w:rsid w:val="002F3328"/>
    <w:rsid w:val="002F3612"/>
    <w:rsid w:val="002F5A4E"/>
    <w:rsid w:val="002F6262"/>
    <w:rsid w:val="002F6851"/>
    <w:rsid w:val="002F74C1"/>
    <w:rsid w:val="002F74EE"/>
    <w:rsid w:val="002F76E5"/>
    <w:rsid w:val="002F7A4D"/>
    <w:rsid w:val="003001BD"/>
    <w:rsid w:val="0030061D"/>
    <w:rsid w:val="00302FA6"/>
    <w:rsid w:val="0030533E"/>
    <w:rsid w:val="00306E9C"/>
    <w:rsid w:val="00307351"/>
    <w:rsid w:val="0030768A"/>
    <w:rsid w:val="003111D3"/>
    <w:rsid w:val="00311356"/>
    <w:rsid w:val="00312BE4"/>
    <w:rsid w:val="00314216"/>
    <w:rsid w:val="00314BC1"/>
    <w:rsid w:val="0031578B"/>
    <w:rsid w:val="0032304C"/>
    <w:rsid w:val="00323B8B"/>
    <w:rsid w:val="003241EE"/>
    <w:rsid w:val="0032563C"/>
    <w:rsid w:val="0032596F"/>
    <w:rsid w:val="00326101"/>
    <w:rsid w:val="003264A3"/>
    <w:rsid w:val="003279A9"/>
    <w:rsid w:val="00330123"/>
    <w:rsid w:val="0033022E"/>
    <w:rsid w:val="00330411"/>
    <w:rsid w:val="00330CEF"/>
    <w:rsid w:val="00332598"/>
    <w:rsid w:val="00334B5C"/>
    <w:rsid w:val="0033526C"/>
    <w:rsid w:val="00336BF9"/>
    <w:rsid w:val="0033732E"/>
    <w:rsid w:val="00337EFC"/>
    <w:rsid w:val="00340625"/>
    <w:rsid w:val="00342773"/>
    <w:rsid w:val="0034325C"/>
    <w:rsid w:val="003445D9"/>
    <w:rsid w:val="00345098"/>
    <w:rsid w:val="00345943"/>
    <w:rsid w:val="00345C1E"/>
    <w:rsid w:val="00345F5E"/>
    <w:rsid w:val="00346118"/>
    <w:rsid w:val="00346401"/>
    <w:rsid w:val="003516BF"/>
    <w:rsid w:val="003521DE"/>
    <w:rsid w:val="003563EF"/>
    <w:rsid w:val="00356508"/>
    <w:rsid w:val="00356ED4"/>
    <w:rsid w:val="00357E33"/>
    <w:rsid w:val="00357F8F"/>
    <w:rsid w:val="00361594"/>
    <w:rsid w:val="00361CE0"/>
    <w:rsid w:val="00362379"/>
    <w:rsid w:val="00362A80"/>
    <w:rsid w:val="003641A4"/>
    <w:rsid w:val="0036487B"/>
    <w:rsid w:val="00364D16"/>
    <w:rsid w:val="00365F34"/>
    <w:rsid w:val="00370A69"/>
    <w:rsid w:val="003726AA"/>
    <w:rsid w:val="00375567"/>
    <w:rsid w:val="00376406"/>
    <w:rsid w:val="00376B72"/>
    <w:rsid w:val="00377911"/>
    <w:rsid w:val="00380BC8"/>
    <w:rsid w:val="0038200D"/>
    <w:rsid w:val="00382BF1"/>
    <w:rsid w:val="003832E8"/>
    <w:rsid w:val="00384575"/>
    <w:rsid w:val="00384D6D"/>
    <w:rsid w:val="0038518A"/>
    <w:rsid w:val="003857A2"/>
    <w:rsid w:val="003904BA"/>
    <w:rsid w:val="003907C4"/>
    <w:rsid w:val="00391008"/>
    <w:rsid w:val="00391040"/>
    <w:rsid w:val="00391B56"/>
    <w:rsid w:val="00391BA3"/>
    <w:rsid w:val="0039277A"/>
    <w:rsid w:val="00392A13"/>
    <w:rsid w:val="00393B88"/>
    <w:rsid w:val="00394B60"/>
    <w:rsid w:val="00395F50"/>
    <w:rsid w:val="003A29E8"/>
    <w:rsid w:val="003A2E5F"/>
    <w:rsid w:val="003A3357"/>
    <w:rsid w:val="003A34B2"/>
    <w:rsid w:val="003A3930"/>
    <w:rsid w:val="003A4A47"/>
    <w:rsid w:val="003A4E2A"/>
    <w:rsid w:val="003A629A"/>
    <w:rsid w:val="003A65CB"/>
    <w:rsid w:val="003B0490"/>
    <w:rsid w:val="003B2421"/>
    <w:rsid w:val="003B2679"/>
    <w:rsid w:val="003B2777"/>
    <w:rsid w:val="003B3ACC"/>
    <w:rsid w:val="003B42BE"/>
    <w:rsid w:val="003B4DB9"/>
    <w:rsid w:val="003B7C24"/>
    <w:rsid w:val="003B7EA0"/>
    <w:rsid w:val="003C0632"/>
    <w:rsid w:val="003C10CE"/>
    <w:rsid w:val="003C1181"/>
    <w:rsid w:val="003C12E3"/>
    <w:rsid w:val="003C21D8"/>
    <w:rsid w:val="003C23F7"/>
    <w:rsid w:val="003C2463"/>
    <w:rsid w:val="003C2C16"/>
    <w:rsid w:val="003C3048"/>
    <w:rsid w:val="003C3051"/>
    <w:rsid w:val="003C314A"/>
    <w:rsid w:val="003C487C"/>
    <w:rsid w:val="003C7E72"/>
    <w:rsid w:val="003C7E93"/>
    <w:rsid w:val="003D057E"/>
    <w:rsid w:val="003D07EE"/>
    <w:rsid w:val="003D1499"/>
    <w:rsid w:val="003D40E3"/>
    <w:rsid w:val="003D43DE"/>
    <w:rsid w:val="003D55CA"/>
    <w:rsid w:val="003D59D8"/>
    <w:rsid w:val="003D62A3"/>
    <w:rsid w:val="003D6D8F"/>
    <w:rsid w:val="003E0E34"/>
    <w:rsid w:val="003E1056"/>
    <w:rsid w:val="003E1B2D"/>
    <w:rsid w:val="003E351D"/>
    <w:rsid w:val="003E399D"/>
    <w:rsid w:val="003E3A06"/>
    <w:rsid w:val="003E3F87"/>
    <w:rsid w:val="003E43AB"/>
    <w:rsid w:val="003E4C94"/>
    <w:rsid w:val="003E50BC"/>
    <w:rsid w:val="003E5608"/>
    <w:rsid w:val="003E60BB"/>
    <w:rsid w:val="003E6756"/>
    <w:rsid w:val="003F2C0C"/>
    <w:rsid w:val="003F51FD"/>
    <w:rsid w:val="003F628D"/>
    <w:rsid w:val="003F6E47"/>
    <w:rsid w:val="003F7C13"/>
    <w:rsid w:val="0040285E"/>
    <w:rsid w:val="00402FCE"/>
    <w:rsid w:val="00403C16"/>
    <w:rsid w:val="0040677A"/>
    <w:rsid w:val="00406B12"/>
    <w:rsid w:val="00407369"/>
    <w:rsid w:val="00407E5B"/>
    <w:rsid w:val="004149D8"/>
    <w:rsid w:val="00416460"/>
    <w:rsid w:val="00417AA0"/>
    <w:rsid w:val="004208DD"/>
    <w:rsid w:val="00420D7B"/>
    <w:rsid w:val="00420D99"/>
    <w:rsid w:val="00421B60"/>
    <w:rsid w:val="00422109"/>
    <w:rsid w:val="00422478"/>
    <w:rsid w:val="00423155"/>
    <w:rsid w:val="004237AF"/>
    <w:rsid w:val="00423803"/>
    <w:rsid w:val="004246C5"/>
    <w:rsid w:val="00425CD0"/>
    <w:rsid w:val="00430292"/>
    <w:rsid w:val="004307C7"/>
    <w:rsid w:val="004310AC"/>
    <w:rsid w:val="004311F6"/>
    <w:rsid w:val="004312D6"/>
    <w:rsid w:val="00431DCF"/>
    <w:rsid w:val="00431E3F"/>
    <w:rsid w:val="004323EF"/>
    <w:rsid w:val="0043322B"/>
    <w:rsid w:val="004337D9"/>
    <w:rsid w:val="00433947"/>
    <w:rsid w:val="004354C8"/>
    <w:rsid w:val="004370BC"/>
    <w:rsid w:val="00441D19"/>
    <w:rsid w:val="00442D51"/>
    <w:rsid w:val="004437BA"/>
    <w:rsid w:val="00443EB0"/>
    <w:rsid w:val="004442E0"/>
    <w:rsid w:val="004473CE"/>
    <w:rsid w:val="00447551"/>
    <w:rsid w:val="004478AC"/>
    <w:rsid w:val="00447DC4"/>
    <w:rsid w:val="00450267"/>
    <w:rsid w:val="004503F8"/>
    <w:rsid w:val="00452288"/>
    <w:rsid w:val="004523E2"/>
    <w:rsid w:val="00452A69"/>
    <w:rsid w:val="00452E87"/>
    <w:rsid w:val="00453FB8"/>
    <w:rsid w:val="004540D1"/>
    <w:rsid w:val="00455CEC"/>
    <w:rsid w:val="004570CA"/>
    <w:rsid w:val="0045741B"/>
    <w:rsid w:val="00457FCB"/>
    <w:rsid w:val="00461B03"/>
    <w:rsid w:val="00462C5B"/>
    <w:rsid w:val="00462C9D"/>
    <w:rsid w:val="00463212"/>
    <w:rsid w:val="00464061"/>
    <w:rsid w:val="00465583"/>
    <w:rsid w:val="004673D8"/>
    <w:rsid w:val="00467984"/>
    <w:rsid w:val="004702A9"/>
    <w:rsid w:val="004709D9"/>
    <w:rsid w:val="00471D42"/>
    <w:rsid w:val="0047298B"/>
    <w:rsid w:val="00473AEF"/>
    <w:rsid w:val="004743EA"/>
    <w:rsid w:val="004746E4"/>
    <w:rsid w:val="004747C3"/>
    <w:rsid w:val="00475211"/>
    <w:rsid w:val="004753D4"/>
    <w:rsid w:val="00476C0A"/>
    <w:rsid w:val="00477882"/>
    <w:rsid w:val="00480AAF"/>
    <w:rsid w:val="0048454B"/>
    <w:rsid w:val="004851D0"/>
    <w:rsid w:val="004862C6"/>
    <w:rsid w:val="00486DD1"/>
    <w:rsid w:val="004872EA"/>
    <w:rsid w:val="00487CF0"/>
    <w:rsid w:val="00490982"/>
    <w:rsid w:val="00491DE5"/>
    <w:rsid w:val="004924E3"/>
    <w:rsid w:val="00492547"/>
    <w:rsid w:val="004927D0"/>
    <w:rsid w:val="004934F9"/>
    <w:rsid w:val="00493646"/>
    <w:rsid w:val="004943A6"/>
    <w:rsid w:val="004951E7"/>
    <w:rsid w:val="00495578"/>
    <w:rsid w:val="00495FFB"/>
    <w:rsid w:val="00496046"/>
    <w:rsid w:val="00497115"/>
    <w:rsid w:val="00497131"/>
    <w:rsid w:val="004971E2"/>
    <w:rsid w:val="004972C8"/>
    <w:rsid w:val="00497813"/>
    <w:rsid w:val="00497CA3"/>
    <w:rsid w:val="004A1928"/>
    <w:rsid w:val="004A1F07"/>
    <w:rsid w:val="004A2714"/>
    <w:rsid w:val="004A6279"/>
    <w:rsid w:val="004A6B53"/>
    <w:rsid w:val="004A7510"/>
    <w:rsid w:val="004B0D6B"/>
    <w:rsid w:val="004B1424"/>
    <w:rsid w:val="004B1C5B"/>
    <w:rsid w:val="004B2B81"/>
    <w:rsid w:val="004B3B17"/>
    <w:rsid w:val="004B43A7"/>
    <w:rsid w:val="004B7412"/>
    <w:rsid w:val="004B79D9"/>
    <w:rsid w:val="004B7F32"/>
    <w:rsid w:val="004C163C"/>
    <w:rsid w:val="004C1DFC"/>
    <w:rsid w:val="004C2592"/>
    <w:rsid w:val="004C2655"/>
    <w:rsid w:val="004C2FA9"/>
    <w:rsid w:val="004C326F"/>
    <w:rsid w:val="004C3761"/>
    <w:rsid w:val="004C3F3C"/>
    <w:rsid w:val="004C60FC"/>
    <w:rsid w:val="004C64BC"/>
    <w:rsid w:val="004C75DB"/>
    <w:rsid w:val="004D1502"/>
    <w:rsid w:val="004D1F98"/>
    <w:rsid w:val="004D2227"/>
    <w:rsid w:val="004D2F75"/>
    <w:rsid w:val="004D3D89"/>
    <w:rsid w:val="004D41D1"/>
    <w:rsid w:val="004D4769"/>
    <w:rsid w:val="004D54EF"/>
    <w:rsid w:val="004D58B0"/>
    <w:rsid w:val="004D727E"/>
    <w:rsid w:val="004E0771"/>
    <w:rsid w:val="004E28F1"/>
    <w:rsid w:val="004E36EB"/>
    <w:rsid w:val="004E5FA9"/>
    <w:rsid w:val="004E6820"/>
    <w:rsid w:val="004E72F4"/>
    <w:rsid w:val="004E755C"/>
    <w:rsid w:val="004F0718"/>
    <w:rsid w:val="004F13F7"/>
    <w:rsid w:val="004F36E1"/>
    <w:rsid w:val="004F481A"/>
    <w:rsid w:val="004F6852"/>
    <w:rsid w:val="0050184D"/>
    <w:rsid w:val="005022F1"/>
    <w:rsid w:val="00502C03"/>
    <w:rsid w:val="0050692F"/>
    <w:rsid w:val="00506F4E"/>
    <w:rsid w:val="00507E00"/>
    <w:rsid w:val="005109C1"/>
    <w:rsid w:val="00510A2D"/>
    <w:rsid w:val="00510AC3"/>
    <w:rsid w:val="00510D7C"/>
    <w:rsid w:val="00511D1E"/>
    <w:rsid w:val="0051214E"/>
    <w:rsid w:val="00512922"/>
    <w:rsid w:val="00514F31"/>
    <w:rsid w:val="00514FA0"/>
    <w:rsid w:val="00515CCD"/>
    <w:rsid w:val="00516996"/>
    <w:rsid w:val="00516DC6"/>
    <w:rsid w:val="005172D8"/>
    <w:rsid w:val="00520E14"/>
    <w:rsid w:val="00521768"/>
    <w:rsid w:val="00523467"/>
    <w:rsid w:val="005241D5"/>
    <w:rsid w:val="00530A8A"/>
    <w:rsid w:val="00533225"/>
    <w:rsid w:val="005334B7"/>
    <w:rsid w:val="00534892"/>
    <w:rsid w:val="00535055"/>
    <w:rsid w:val="00536894"/>
    <w:rsid w:val="00536980"/>
    <w:rsid w:val="00537085"/>
    <w:rsid w:val="005375AB"/>
    <w:rsid w:val="00537A10"/>
    <w:rsid w:val="005404AA"/>
    <w:rsid w:val="00540521"/>
    <w:rsid w:val="00540BD3"/>
    <w:rsid w:val="0054181F"/>
    <w:rsid w:val="00541D15"/>
    <w:rsid w:val="00545B55"/>
    <w:rsid w:val="00546D77"/>
    <w:rsid w:val="00547454"/>
    <w:rsid w:val="0055009B"/>
    <w:rsid w:val="00552298"/>
    <w:rsid w:val="00552727"/>
    <w:rsid w:val="00552766"/>
    <w:rsid w:val="005543C7"/>
    <w:rsid w:val="005547E2"/>
    <w:rsid w:val="00554D8E"/>
    <w:rsid w:val="00555361"/>
    <w:rsid w:val="00556B9C"/>
    <w:rsid w:val="00556D3D"/>
    <w:rsid w:val="005573CA"/>
    <w:rsid w:val="005575B9"/>
    <w:rsid w:val="00557C1A"/>
    <w:rsid w:val="00560CBE"/>
    <w:rsid w:val="0056161C"/>
    <w:rsid w:val="00562F1F"/>
    <w:rsid w:val="00563365"/>
    <w:rsid w:val="0056362E"/>
    <w:rsid w:val="0056497A"/>
    <w:rsid w:val="00565FAB"/>
    <w:rsid w:val="00566A17"/>
    <w:rsid w:val="00566D95"/>
    <w:rsid w:val="00570520"/>
    <w:rsid w:val="005723EE"/>
    <w:rsid w:val="00572F67"/>
    <w:rsid w:val="005730F6"/>
    <w:rsid w:val="00573411"/>
    <w:rsid w:val="00573BCB"/>
    <w:rsid w:val="005744E3"/>
    <w:rsid w:val="005748EB"/>
    <w:rsid w:val="0057516C"/>
    <w:rsid w:val="005751B8"/>
    <w:rsid w:val="00576D99"/>
    <w:rsid w:val="00577646"/>
    <w:rsid w:val="005776D8"/>
    <w:rsid w:val="005818CC"/>
    <w:rsid w:val="005819D3"/>
    <w:rsid w:val="00582606"/>
    <w:rsid w:val="0058289C"/>
    <w:rsid w:val="00582B99"/>
    <w:rsid w:val="005830F3"/>
    <w:rsid w:val="005832D2"/>
    <w:rsid w:val="00585923"/>
    <w:rsid w:val="00590810"/>
    <w:rsid w:val="005924B6"/>
    <w:rsid w:val="00592A6F"/>
    <w:rsid w:val="00592B85"/>
    <w:rsid w:val="00593CF7"/>
    <w:rsid w:val="00594696"/>
    <w:rsid w:val="005956EC"/>
    <w:rsid w:val="00595922"/>
    <w:rsid w:val="00596024"/>
    <w:rsid w:val="005972B0"/>
    <w:rsid w:val="005A0258"/>
    <w:rsid w:val="005A1F04"/>
    <w:rsid w:val="005A2A82"/>
    <w:rsid w:val="005A312D"/>
    <w:rsid w:val="005B11EB"/>
    <w:rsid w:val="005B142B"/>
    <w:rsid w:val="005B171B"/>
    <w:rsid w:val="005B2202"/>
    <w:rsid w:val="005B372B"/>
    <w:rsid w:val="005B40C5"/>
    <w:rsid w:val="005B509E"/>
    <w:rsid w:val="005B5511"/>
    <w:rsid w:val="005B7A6B"/>
    <w:rsid w:val="005C0798"/>
    <w:rsid w:val="005C10C1"/>
    <w:rsid w:val="005C1358"/>
    <w:rsid w:val="005C1D14"/>
    <w:rsid w:val="005C1F73"/>
    <w:rsid w:val="005C430A"/>
    <w:rsid w:val="005C4371"/>
    <w:rsid w:val="005C4D8E"/>
    <w:rsid w:val="005C5E2F"/>
    <w:rsid w:val="005C67B8"/>
    <w:rsid w:val="005C6BD0"/>
    <w:rsid w:val="005C70BC"/>
    <w:rsid w:val="005C71F9"/>
    <w:rsid w:val="005D09D3"/>
    <w:rsid w:val="005D19F3"/>
    <w:rsid w:val="005D20F0"/>
    <w:rsid w:val="005D2B43"/>
    <w:rsid w:val="005D2B9D"/>
    <w:rsid w:val="005D2F1B"/>
    <w:rsid w:val="005D44B5"/>
    <w:rsid w:val="005D50F0"/>
    <w:rsid w:val="005D5F43"/>
    <w:rsid w:val="005D676E"/>
    <w:rsid w:val="005E0F3B"/>
    <w:rsid w:val="005E3A3D"/>
    <w:rsid w:val="005E3EC5"/>
    <w:rsid w:val="005E51CC"/>
    <w:rsid w:val="005E5E28"/>
    <w:rsid w:val="005E65D9"/>
    <w:rsid w:val="005E6CF8"/>
    <w:rsid w:val="005F0B62"/>
    <w:rsid w:val="005F1464"/>
    <w:rsid w:val="005F1C78"/>
    <w:rsid w:val="005F2EDB"/>
    <w:rsid w:val="005F3AFA"/>
    <w:rsid w:val="005F4274"/>
    <w:rsid w:val="005F58A3"/>
    <w:rsid w:val="005F759F"/>
    <w:rsid w:val="006005D3"/>
    <w:rsid w:val="00601B86"/>
    <w:rsid w:val="006042BB"/>
    <w:rsid w:val="006045C2"/>
    <w:rsid w:val="0060486F"/>
    <w:rsid w:val="006052E7"/>
    <w:rsid w:val="00606733"/>
    <w:rsid w:val="0061073A"/>
    <w:rsid w:val="00610B00"/>
    <w:rsid w:val="006112A2"/>
    <w:rsid w:val="0061139E"/>
    <w:rsid w:val="00611D6E"/>
    <w:rsid w:val="00611ECE"/>
    <w:rsid w:val="0061204B"/>
    <w:rsid w:val="0061236D"/>
    <w:rsid w:val="00612917"/>
    <w:rsid w:val="00612D63"/>
    <w:rsid w:val="00613DDA"/>
    <w:rsid w:val="00613FD6"/>
    <w:rsid w:val="00614D6C"/>
    <w:rsid w:val="00614D79"/>
    <w:rsid w:val="00615EAA"/>
    <w:rsid w:val="00617923"/>
    <w:rsid w:val="006208CD"/>
    <w:rsid w:val="00621691"/>
    <w:rsid w:val="00621944"/>
    <w:rsid w:val="00621D66"/>
    <w:rsid w:val="00622E0C"/>
    <w:rsid w:val="006239E6"/>
    <w:rsid w:val="00623DA0"/>
    <w:rsid w:val="00624151"/>
    <w:rsid w:val="006242E3"/>
    <w:rsid w:val="00626213"/>
    <w:rsid w:val="00626359"/>
    <w:rsid w:val="00626841"/>
    <w:rsid w:val="00627C7A"/>
    <w:rsid w:val="0063084A"/>
    <w:rsid w:val="00630E31"/>
    <w:rsid w:val="0063109B"/>
    <w:rsid w:val="006319A2"/>
    <w:rsid w:val="00631CC6"/>
    <w:rsid w:val="006335D9"/>
    <w:rsid w:val="0063554C"/>
    <w:rsid w:val="006355E5"/>
    <w:rsid w:val="00635EA4"/>
    <w:rsid w:val="006364E9"/>
    <w:rsid w:val="00636CFC"/>
    <w:rsid w:val="00636E0C"/>
    <w:rsid w:val="0063712F"/>
    <w:rsid w:val="006376EE"/>
    <w:rsid w:val="006409DB"/>
    <w:rsid w:val="00640CBC"/>
    <w:rsid w:val="00641107"/>
    <w:rsid w:val="006418ED"/>
    <w:rsid w:val="006439F7"/>
    <w:rsid w:val="00643CE7"/>
    <w:rsid w:val="00643D9A"/>
    <w:rsid w:val="0064463F"/>
    <w:rsid w:val="00646B1F"/>
    <w:rsid w:val="00646FFB"/>
    <w:rsid w:val="00647ECC"/>
    <w:rsid w:val="00650E33"/>
    <w:rsid w:val="00651CA6"/>
    <w:rsid w:val="006525FF"/>
    <w:rsid w:val="006530D6"/>
    <w:rsid w:val="006530E7"/>
    <w:rsid w:val="0065325B"/>
    <w:rsid w:val="0065342F"/>
    <w:rsid w:val="006536B6"/>
    <w:rsid w:val="00656C60"/>
    <w:rsid w:val="00657A51"/>
    <w:rsid w:val="0066041E"/>
    <w:rsid w:val="00660DC6"/>
    <w:rsid w:val="00661305"/>
    <w:rsid w:val="006613FE"/>
    <w:rsid w:val="00662056"/>
    <w:rsid w:val="006625DC"/>
    <w:rsid w:val="00662955"/>
    <w:rsid w:val="00663A4E"/>
    <w:rsid w:val="00664B37"/>
    <w:rsid w:val="00664DCD"/>
    <w:rsid w:val="00664F07"/>
    <w:rsid w:val="00665E3E"/>
    <w:rsid w:val="0066668E"/>
    <w:rsid w:val="0066722D"/>
    <w:rsid w:val="006673B4"/>
    <w:rsid w:val="00670768"/>
    <w:rsid w:val="006710F3"/>
    <w:rsid w:val="00671D90"/>
    <w:rsid w:val="00672A63"/>
    <w:rsid w:val="00672FDD"/>
    <w:rsid w:val="00673312"/>
    <w:rsid w:val="00673730"/>
    <w:rsid w:val="00674ECF"/>
    <w:rsid w:val="00675D91"/>
    <w:rsid w:val="006761E3"/>
    <w:rsid w:val="00676380"/>
    <w:rsid w:val="006763B6"/>
    <w:rsid w:val="00677B48"/>
    <w:rsid w:val="00677E1D"/>
    <w:rsid w:val="006800A0"/>
    <w:rsid w:val="00680307"/>
    <w:rsid w:val="00681BAB"/>
    <w:rsid w:val="00682DAA"/>
    <w:rsid w:val="00682F70"/>
    <w:rsid w:val="00682F80"/>
    <w:rsid w:val="00683172"/>
    <w:rsid w:val="00683B58"/>
    <w:rsid w:val="006841A4"/>
    <w:rsid w:val="006849D0"/>
    <w:rsid w:val="00684E4C"/>
    <w:rsid w:val="00685459"/>
    <w:rsid w:val="00690957"/>
    <w:rsid w:val="00690C69"/>
    <w:rsid w:val="00690C6D"/>
    <w:rsid w:val="00690DF0"/>
    <w:rsid w:val="00692628"/>
    <w:rsid w:val="006927D1"/>
    <w:rsid w:val="00693729"/>
    <w:rsid w:val="00693D0C"/>
    <w:rsid w:val="006961B4"/>
    <w:rsid w:val="0069648E"/>
    <w:rsid w:val="00696A00"/>
    <w:rsid w:val="00696D13"/>
    <w:rsid w:val="006A005C"/>
    <w:rsid w:val="006A14DD"/>
    <w:rsid w:val="006A1953"/>
    <w:rsid w:val="006A1A3B"/>
    <w:rsid w:val="006A225C"/>
    <w:rsid w:val="006A3058"/>
    <w:rsid w:val="006A30E1"/>
    <w:rsid w:val="006A39A6"/>
    <w:rsid w:val="006A40CD"/>
    <w:rsid w:val="006A42E4"/>
    <w:rsid w:val="006A45E0"/>
    <w:rsid w:val="006A4B9A"/>
    <w:rsid w:val="006A7235"/>
    <w:rsid w:val="006B0291"/>
    <w:rsid w:val="006B07B8"/>
    <w:rsid w:val="006B0C0D"/>
    <w:rsid w:val="006B4A17"/>
    <w:rsid w:val="006B4B95"/>
    <w:rsid w:val="006B569B"/>
    <w:rsid w:val="006B67F8"/>
    <w:rsid w:val="006B6CB2"/>
    <w:rsid w:val="006C1CDE"/>
    <w:rsid w:val="006C1E8A"/>
    <w:rsid w:val="006C2F46"/>
    <w:rsid w:val="006C42E0"/>
    <w:rsid w:val="006C60E3"/>
    <w:rsid w:val="006C6276"/>
    <w:rsid w:val="006C6F2E"/>
    <w:rsid w:val="006C7C2C"/>
    <w:rsid w:val="006C7DC3"/>
    <w:rsid w:val="006D02A4"/>
    <w:rsid w:val="006D0E9A"/>
    <w:rsid w:val="006D28F0"/>
    <w:rsid w:val="006D5B71"/>
    <w:rsid w:val="006E0670"/>
    <w:rsid w:val="006E405B"/>
    <w:rsid w:val="006E4353"/>
    <w:rsid w:val="006E48DA"/>
    <w:rsid w:val="006E6B88"/>
    <w:rsid w:val="006E6F0B"/>
    <w:rsid w:val="006E7B4E"/>
    <w:rsid w:val="006E7D5F"/>
    <w:rsid w:val="006F18F2"/>
    <w:rsid w:val="006F1F40"/>
    <w:rsid w:val="006F3EC6"/>
    <w:rsid w:val="006F4A54"/>
    <w:rsid w:val="006F4D08"/>
    <w:rsid w:val="006F7A29"/>
    <w:rsid w:val="007028B3"/>
    <w:rsid w:val="007035C8"/>
    <w:rsid w:val="00703ABE"/>
    <w:rsid w:val="00703CD7"/>
    <w:rsid w:val="00703E0A"/>
    <w:rsid w:val="00707454"/>
    <w:rsid w:val="007118B8"/>
    <w:rsid w:val="007123C2"/>
    <w:rsid w:val="00712AFB"/>
    <w:rsid w:val="00713F6B"/>
    <w:rsid w:val="007145CB"/>
    <w:rsid w:val="00714E9F"/>
    <w:rsid w:val="007159EC"/>
    <w:rsid w:val="00716A71"/>
    <w:rsid w:val="00716DE5"/>
    <w:rsid w:val="0071785B"/>
    <w:rsid w:val="007216C4"/>
    <w:rsid w:val="00721979"/>
    <w:rsid w:val="0072277C"/>
    <w:rsid w:val="00723D24"/>
    <w:rsid w:val="007242AD"/>
    <w:rsid w:val="007247EB"/>
    <w:rsid w:val="00726433"/>
    <w:rsid w:val="00730DDE"/>
    <w:rsid w:val="00731512"/>
    <w:rsid w:val="0073190B"/>
    <w:rsid w:val="007347F1"/>
    <w:rsid w:val="00735C9B"/>
    <w:rsid w:val="00736F37"/>
    <w:rsid w:val="0073735E"/>
    <w:rsid w:val="0073756F"/>
    <w:rsid w:val="00737ACB"/>
    <w:rsid w:val="00741EAF"/>
    <w:rsid w:val="0074356E"/>
    <w:rsid w:val="00744FE5"/>
    <w:rsid w:val="007467C8"/>
    <w:rsid w:val="0075210D"/>
    <w:rsid w:val="007536CA"/>
    <w:rsid w:val="00753810"/>
    <w:rsid w:val="0075396F"/>
    <w:rsid w:val="007539FC"/>
    <w:rsid w:val="00754EFB"/>
    <w:rsid w:val="0075542F"/>
    <w:rsid w:val="00756838"/>
    <w:rsid w:val="00756A21"/>
    <w:rsid w:val="00760654"/>
    <w:rsid w:val="00760AA1"/>
    <w:rsid w:val="00761954"/>
    <w:rsid w:val="0076334C"/>
    <w:rsid w:val="007634A4"/>
    <w:rsid w:val="00763FFB"/>
    <w:rsid w:val="00765321"/>
    <w:rsid w:val="00772F6A"/>
    <w:rsid w:val="00772FB4"/>
    <w:rsid w:val="00773722"/>
    <w:rsid w:val="00773A27"/>
    <w:rsid w:val="00773A5E"/>
    <w:rsid w:val="00774C80"/>
    <w:rsid w:val="007764E3"/>
    <w:rsid w:val="007776EC"/>
    <w:rsid w:val="0078038C"/>
    <w:rsid w:val="0078117A"/>
    <w:rsid w:val="007816E4"/>
    <w:rsid w:val="00782B2E"/>
    <w:rsid w:val="00783B19"/>
    <w:rsid w:val="007848B3"/>
    <w:rsid w:val="0078505D"/>
    <w:rsid w:val="00785BDC"/>
    <w:rsid w:val="00785DE1"/>
    <w:rsid w:val="007865E1"/>
    <w:rsid w:val="00787EAC"/>
    <w:rsid w:val="007904E2"/>
    <w:rsid w:val="00791B94"/>
    <w:rsid w:val="00791D0B"/>
    <w:rsid w:val="007934B0"/>
    <w:rsid w:val="00793AF5"/>
    <w:rsid w:val="00793CF6"/>
    <w:rsid w:val="00793E2E"/>
    <w:rsid w:val="00794169"/>
    <w:rsid w:val="0079524E"/>
    <w:rsid w:val="00796724"/>
    <w:rsid w:val="00796EE3"/>
    <w:rsid w:val="00796F27"/>
    <w:rsid w:val="007A0278"/>
    <w:rsid w:val="007A1DA5"/>
    <w:rsid w:val="007A3948"/>
    <w:rsid w:val="007A3CD6"/>
    <w:rsid w:val="007A40F8"/>
    <w:rsid w:val="007A5336"/>
    <w:rsid w:val="007A560E"/>
    <w:rsid w:val="007A653C"/>
    <w:rsid w:val="007A6A56"/>
    <w:rsid w:val="007A7039"/>
    <w:rsid w:val="007A7C63"/>
    <w:rsid w:val="007A7CEB"/>
    <w:rsid w:val="007A7DFE"/>
    <w:rsid w:val="007B7E52"/>
    <w:rsid w:val="007C1C05"/>
    <w:rsid w:val="007C3182"/>
    <w:rsid w:val="007C366D"/>
    <w:rsid w:val="007C4D9C"/>
    <w:rsid w:val="007C5EF4"/>
    <w:rsid w:val="007C6BD9"/>
    <w:rsid w:val="007C6D34"/>
    <w:rsid w:val="007C71F7"/>
    <w:rsid w:val="007D093C"/>
    <w:rsid w:val="007D14CA"/>
    <w:rsid w:val="007D3587"/>
    <w:rsid w:val="007D43A0"/>
    <w:rsid w:val="007D47E0"/>
    <w:rsid w:val="007D56BF"/>
    <w:rsid w:val="007D5AB8"/>
    <w:rsid w:val="007D6193"/>
    <w:rsid w:val="007D666E"/>
    <w:rsid w:val="007E1EA6"/>
    <w:rsid w:val="007E3055"/>
    <w:rsid w:val="007E34D3"/>
    <w:rsid w:val="007E45DA"/>
    <w:rsid w:val="007E6901"/>
    <w:rsid w:val="007F0372"/>
    <w:rsid w:val="007F1F96"/>
    <w:rsid w:val="007F26A6"/>
    <w:rsid w:val="007F357D"/>
    <w:rsid w:val="007F47BD"/>
    <w:rsid w:val="007F4E52"/>
    <w:rsid w:val="008010A3"/>
    <w:rsid w:val="008019EB"/>
    <w:rsid w:val="00802301"/>
    <w:rsid w:val="00803BF4"/>
    <w:rsid w:val="008040A1"/>
    <w:rsid w:val="00804F68"/>
    <w:rsid w:val="00805051"/>
    <w:rsid w:val="00805919"/>
    <w:rsid w:val="00805EF7"/>
    <w:rsid w:val="00805F05"/>
    <w:rsid w:val="00806328"/>
    <w:rsid w:val="0080666F"/>
    <w:rsid w:val="0080694D"/>
    <w:rsid w:val="008070B1"/>
    <w:rsid w:val="00807B7A"/>
    <w:rsid w:val="00810B0A"/>
    <w:rsid w:val="00810B93"/>
    <w:rsid w:val="008128A5"/>
    <w:rsid w:val="00812E3C"/>
    <w:rsid w:val="00814B25"/>
    <w:rsid w:val="0081631F"/>
    <w:rsid w:val="00816B67"/>
    <w:rsid w:val="00817D77"/>
    <w:rsid w:val="00820213"/>
    <w:rsid w:val="00821316"/>
    <w:rsid w:val="00823057"/>
    <w:rsid w:val="008238B9"/>
    <w:rsid w:val="00823E1E"/>
    <w:rsid w:val="00825ABF"/>
    <w:rsid w:val="008260EB"/>
    <w:rsid w:val="00826B76"/>
    <w:rsid w:val="008271D4"/>
    <w:rsid w:val="00827316"/>
    <w:rsid w:val="00827B8F"/>
    <w:rsid w:val="00830EA4"/>
    <w:rsid w:val="00831316"/>
    <w:rsid w:val="00831DD1"/>
    <w:rsid w:val="0083211D"/>
    <w:rsid w:val="00832835"/>
    <w:rsid w:val="0083332B"/>
    <w:rsid w:val="008348D3"/>
    <w:rsid w:val="00835AEF"/>
    <w:rsid w:val="00836AB3"/>
    <w:rsid w:val="00840A0A"/>
    <w:rsid w:val="00840ACD"/>
    <w:rsid w:val="00841324"/>
    <w:rsid w:val="00841EF0"/>
    <w:rsid w:val="00842439"/>
    <w:rsid w:val="0084318A"/>
    <w:rsid w:val="00843222"/>
    <w:rsid w:val="00844F48"/>
    <w:rsid w:val="008459DD"/>
    <w:rsid w:val="00846632"/>
    <w:rsid w:val="00851DC9"/>
    <w:rsid w:val="008523D9"/>
    <w:rsid w:val="0085731D"/>
    <w:rsid w:val="00857A3B"/>
    <w:rsid w:val="008603B0"/>
    <w:rsid w:val="00862E64"/>
    <w:rsid w:val="00863440"/>
    <w:rsid w:val="00863772"/>
    <w:rsid w:val="0086400C"/>
    <w:rsid w:val="00864C07"/>
    <w:rsid w:val="00864D61"/>
    <w:rsid w:val="00864DC5"/>
    <w:rsid w:val="0086523A"/>
    <w:rsid w:val="008662D1"/>
    <w:rsid w:val="00870127"/>
    <w:rsid w:val="008719F3"/>
    <w:rsid w:val="00871E50"/>
    <w:rsid w:val="00872FF6"/>
    <w:rsid w:val="008732E9"/>
    <w:rsid w:val="008734AE"/>
    <w:rsid w:val="00873FAA"/>
    <w:rsid w:val="00874152"/>
    <w:rsid w:val="008750AE"/>
    <w:rsid w:val="008751F1"/>
    <w:rsid w:val="00875C7A"/>
    <w:rsid w:val="008801C9"/>
    <w:rsid w:val="00882021"/>
    <w:rsid w:val="00882050"/>
    <w:rsid w:val="008820B4"/>
    <w:rsid w:val="0088445E"/>
    <w:rsid w:val="00884966"/>
    <w:rsid w:val="00885BFF"/>
    <w:rsid w:val="00886D8A"/>
    <w:rsid w:val="008874F4"/>
    <w:rsid w:val="00887D39"/>
    <w:rsid w:val="008905E8"/>
    <w:rsid w:val="0089160E"/>
    <w:rsid w:val="00892F0D"/>
    <w:rsid w:val="0089414A"/>
    <w:rsid w:val="00894641"/>
    <w:rsid w:val="00894D38"/>
    <w:rsid w:val="008953B3"/>
    <w:rsid w:val="008A10EB"/>
    <w:rsid w:val="008A18AF"/>
    <w:rsid w:val="008A1920"/>
    <w:rsid w:val="008A2FE3"/>
    <w:rsid w:val="008A326E"/>
    <w:rsid w:val="008A68A9"/>
    <w:rsid w:val="008A7D39"/>
    <w:rsid w:val="008A7F30"/>
    <w:rsid w:val="008B005C"/>
    <w:rsid w:val="008B1254"/>
    <w:rsid w:val="008B18B6"/>
    <w:rsid w:val="008B25CC"/>
    <w:rsid w:val="008B3373"/>
    <w:rsid w:val="008B4262"/>
    <w:rsid w:val="008B48BF"/>
    <w:rsid w:val="008B4A32"/>
    <w:rsid w:val="008B5D61"/>
    <w:rsid w:val="008B65D1"/>
    <w:rsid w:val="008B65E4"/>
    <w:rsid w:val="008B7E8F"/>
    <w:rsid w:val="008C0829"/>
    <w:rsid w:val="008C1D0B"/>
    <w:rsid w:val="008C2CD6"/>
    <w:rsid w:val="008C2DC5"/>
    <w:rsid w:val="008C43D0"/>
    <w:rsid w:val="008C462B"/>
    <w:rsid w:val="008C7488"/>
    <w:rsid w:val="008C7BAA"/>
    <w:rsid w:val="008D0524"/>
    <w:rsid w:val="008D10E8"/>
    <w:rsid w:val="008D1724"/>
    <w:rsid w:val="008D1B1E"/>
    <w:rsid w:val="008D2240"/>
    <w:rsid w:val="008D390A"/>
    <w:rsid w:val="008D3FBA"/>
    <w:rsid w:val="008D4155"/>
    <w:rsid w:val="008D6086"/>
    <w:rsid w:val="008D6099"/>
    <w:rsid w:val="008D6451"/>
    <w:rsid w:val="008E1377"/>
    <w:rsid w:val="008E1A08"/>
    <w:rsid w:val="008E1D1D"/>
    <w:rsid w:val="008E5026"/>
    <w:rsid w:val="008F0AE9"/>
    <w:rsid w:val="008F0E7D"/>
    <w:rsid w:val="008F1134"/>
    <w:rsid w:val="008F1614"/>
    <w:rsid w:val="008F294E"/>
    <w:rsid w:val="008F369D"/>
    <w:rsid w:val="008F5544"/>
    <w:rsid w:val="008F5B10"/>
    <w:rsid w:val="008F5EA9"/>
    <w:rsid w:val="008F6663"/>
    <w:rsid w:val="008F6816"/>
    <w:rsid w:val="008F7E39"/>
    <w:rsid w:val="009009C9"/>
    <w:rsid w:val="00902288"/>
    <w:rsid w:val="00902CFC"/>
    <w:rsid w:val="0090348E"/>
    <w:rsid w:val="00903F49"/>
    <w:rsid w:val="00904C05"/>
    <w:rsid w:val="00905675"/>
    <w:rsid w:val="00906184"/>
    <w:rsid w:val="009071FD"/>
    <w:rsid w:val="00907799"/>
    <w:rsid w:val="00907A26"/>
    <w:rsid w:val="009108D4"/>
    <w:rsid w:val="00911825"/>
    <w:rsid w:val="00912569"/>
    <w:rsid w:val="00912C54"/>
    <w:rsid w:val="009169F8"/>
    <w:rsid w:val="00917DDA"/>
    <w:rsid w:val="0092056A"/>
    <w:rsid w:val="0092171E"/>
    <w:rsid w:val="0092171F"/>
    <w:rsid w:val="009218A2"/>
    <w:rsid w:val="00921BB6"/>
    <w:rsid w:val="009231C9"/>
    <w:rsid w:val="00923D6D"/>
    <w:rsid w:val="00925109"/>
    <w:rsid w:val="009253C2"/>
    <w:rsid w:val="009259AC"/>
    <w:rsid w:val="009266A0"/>
    <w:rsid w:val="00927BC5"/>
    <w:rsid w:val="00927D77"/>
    <w:rsid w:val="00930052"/>
    <w:rsid w:val="0093029C"/>
    <w:rsid w:val="009311B8"/>
    <w:rsid w:val="00931420"/>
    <w:rsid w:val="009327E7"/>
    <w:rsid w:val="00933B21"/>
    <w:rsid w:val="00934A1F"/>
    <w:rsid w:val="00934E0A"/>
    <w:rsid w:val="0093715D"/>
    <w:rsid w:val="00937379"/>
    <w:rsid w:val="009373CB"/>
    <w:rsid w:val="009377FD"/>
    <w:rsid w:val="00937B14"/>
    <w:rsid w:val="009401DF"/>
    <w:rsid w:val="00940522"/>
    <w:rsid w:val="00940E2A"/>
    <w:rsid w:val="00941C7D"/>
    <w:rsid w:val="00941D27"/>
    <w:rsid w:val="00943209"/>
    <w:rsid w:val="009437A2"/>
    <w:rsid w:val="00943AF1"/>
    <w:rsid w:val="00943F96"/>
    <w:rsid w:val="00947432"/>
    <w:rsid w:val="00947F25"/>
    <w:rsid w:val="00950FCE"/>
    <w:rsid w:val="00953108"/>
    <w:rsid w:val="00953209"/>
    <w:rsid w:val="0095343F"/>
    <w:rsid w:val="00954128"/>
    <w:rsid w:val="0095486D"/>
    <w:rsid w:val="00954BCA"/>
    <w:rsid w:val="009552DD"/>
    <w:rsid w:val="009557D3"/>
    <w:rsid w:val="00960C77"/>
    <w:rsid w:val="009637A4"/>
    <w:rsid w:val="00963BDC"/>
    <w:rsid w:val="00964851"/>
    <w:rsid w:val="0096511C"/>
    <w:rsid w:val="00965B7D"/>
    <w:rsid w:val="00966118"/>
    <w:rsid w:val="00970054"/>
    <w:rsid w:val="00970608"/>
    <w:rsid w:val="00970751"/>
    <w:rsid w:val="00971357"/>
    <w:rsid w:val="00973317"/>
    <w:rsid w:val="00973504"/>
    <w:rsid w:val="00973518"/>
    <w:rsid w:val="00973559"/>
    <w:rsid w:val="0097392F"/>
    <w:rsid w:val="0097478A"/>
    <w:rsid w:val="009762C4"/>
    <w:rsid w:val="00977FE2"/>
    <w:rsid w:val="00980DB9"/>
    <w:rsid w:val="0098114B"/>
    <w:rsid w:val="00981ACA"/>
    <w:rsid w:val="00982120"/>
    <w:rsid w:val="00982BB5"/>
    <w:rsid w:val="00982CD6"/>
    <w:rsid w:val="0098330E"/>
    <w:rsid w:val="00983B51"/>
    <w:rsid w:val="00984306"/>
    <w:rsid w:val="00984A3B"/>
    <w:rsid w:val="00984BF7"/>
    <w:rsid w:val="00984D52"/>
    <w:rsid w:val="0098638B"/>
    <w:rsid w:val="00987EF1"/>
    <w:rsid w:val="00990881"/>
    <w:rsid w:val="00990FFF"/>
    <w:rsid w:val="00991078"/>
    <w:rsid w:val="009915F5"/>
    <w:rsid w:val="00993F21"/>
    <w:rsid w:val="00993FD0"/>
    <w:rsid w:val="0099498E"/>
    <w:rsid w:val="00994EAE"/>
    <w:rsid w:val="00994F4D"/>
    <w:rsid w:val="00996673"/>
    <w:rsid w:val="00996911"/>
    <w:rsid w:val="009971BF"/>
    <w:rsid w:val="009A211A"/>
    <w:rsid w:val="009A39C6"/>
    <w:rsid w:val="009A3CE7"/>
    <w:rsid w:val="009A429B"/>
    <w:rsid w:val="009A42E3"/>
    <w:rsid w:val="009A70BE"/>
    <w:rsid w:val="009B1CDB"/>
    <w:rsid w:val="009B24E4"/>
    <w:rsid w:val="009B3DA0"/>
    <w:rsid w:val="009B5D81"/>
    <w:rsid w:val="009B604C"/>
    <w:rsid w:val="009B7089"/>
    <w:rsid w:val="009B7174"/>
    <w:rsid w:val="009C0F72"/>
    <w:rsid w:val="009C29FA"/>
    <w:rsid w:val="009C2FD3"/>
    <w:rsid w:val="009C4F89"/>
    <w:rsid w:val="009C5673"/>
    <w:rsid w:val="009C6665"/>
    <w:rsid w:val="009C7BE6"/>
    <w:rsid w:val="009C7DA4"/>
    <w:rsid w:val="009D1E4E"/>
    <w:rsid w:val="009D2EC2"/>
    <w:rsid w:val="009D35EA"/>
    <w:rsid w:val="009D37CC"/>
    <w:rsid w:val="009D49C6"/>
    <w:rsid w:val="009D4BCD"/>
    <w:rsid w:val="009D730B"/>
    <w:rsid w:val="009E2BCE"/>
    <w:rsid w:val="009E5105"/>
    <w:rsid w:val="009E5B87"/>
    <w:rsid w:val="009E6065"/>
    <w:rsid w:val="009E657A"/>
    <w:rsid w:val="009E6FE8"/>
    <w:rsid w:val="009F260B"/>
    <w:rsid w:val="009F4868"/>
    <w:rsid w:val="009F4CEF"/>
    <w:rsid w:val="009F4E1B"/>
    <w:rsid w:val="009F4FB7"/>
    <w:rsid w:val="009F634F"/>
    <w:rsid w:val="009F7383"/>
    <w:rsid w:val="009F7802"/>
    <w:rsid w:val="00A0221E"/>
    <w:rsid w:val="00A02890"/>
    <w:rsid w:val="00A04C42"/>
    <w:rsid w:val="00A0660D"/>
    <w:rsid w:val="00A070ED"/>
    <w:rsid w:val="00A10880"/>
    <w:rsid w:val="00A10AC7"/>
    <w:rsid w:val="00A13331"/>
    <w:rsid w:val="00A13E81"/>
    <w:rsid w:val="00A15514"/>
    <w:rsid w:val="00A16101"/>
    <w:rsid w:val="00A16B9E"/>
    <w:rsid w:val="00A1756D"/>
    <w:rsid w:val="00A20475"/>
    <w:rsid w:val="00A205D2"/>
    <w:rsid w:val="00A21340"/>
    <w:rsid w:val="00A215BF"/>
    <w:rsid w:val="00A216B0"/>
    <w:rsid w:val="00A222F6"/>
    <w:rsid w:val="00A22669"/>
    <w:rsid w:val="00A23BB5"/>
    <w:rsid w:val="00A2553F"/>
    <w:rsid w:val="00A27CE0"/>
    <w:rsid w:val="00A27F2B"/>
    <w:rsid w:val="00A31172"/>
    <w:rsid w:val="00A32917"/>
    <w:rsid w:val="00A332CD"/>
    <w:rsid w:val="00A35FEA"/>
    <w:rsid w:val="00A3631F"/>
    <w:rsid w:val="00A3669E"/>
    <w:rsid w:val="00A36EC1"/>
    <w:rsid w:val="00A37727"/>
    <w:rsid w:val="00A40DC0"/>
    <w:rsid w:val="00A412F7"/>
    <w:rsid w:val="00A41CE6"/>
    <w:rsid w:val="00A44059"/>
    <w:rsid w:val="00A459E9"/>
    <w:rsid w:val="00A45DAE"/>
    <w:rsid w:val="00A45E06"/>
    <w:rsid w:val="00A47E45"/>
    <w:rsid w:val="00A5033B"/>
    <w:rsid w:val="00A5119B"/>
    <w:rsid w:val="00A512D6"/>
    <w:rsid w:val="00A52146"/>
    <w:rsid w:val="00A52943"/>
    <w:rsid w:val="00A54D9A"/>
    <w:rsid w:val="00A5626B"/>
    <w:rsid w:val="00A5692A"/>
    <w:rsid w:val="00A62146"/>
    <w:rsid w:val="00A6413A"/>
    <w:rsid w:val="00A64A37"/>
    <w:rsid w:val="00A65A48"/>
    <w:rsid w:val="00A661F8"/>
    <w:rsid w:val="00A66D1E"/>
    <w:rsid w:val="00A672E1"/>
    <w:rsid w:val="00A70B62"/>
    <w:rsid w:val="00A70F5B"/>
    <w:rsid w:val="00A71301"/>
    <w:rsid w:val="00A715C2"/>
    <w:rsid w:val="00A724B3"/>
    <w:rsid w:val="00A72525"/>
    <w:rsid w:val="00A725FB"/>
    <w:rsid w:val="00A72907"/>
    <w:rsid w:val="00A748DB"/>
    <w:rsid w:val="00A75679"/>
    <w:rsid w:val="00A75BE2"/>
    <w:rsid w:val="00A76E2B"/>
    <w:rsid w:val="00A809DF"/>
    <w:rsid w:val="00A8105F"/>
    <w:rsid w:val="00A812E4"/>
    <w:rsid w:val="00A81527"/>
    <w:rsid w:val="00A8181F"/>
    <w:rsid w:val="00A81F7F"/>
    <w:rsid w:val="00A82E78"/>
    <w:rsid w:val="00A8604D"/>
    <w:rsid w:val="00A862FC"/>
    <w:rsid w:val="00A9336A"/>
    <w:rsid w:val="00A937E9"/>
    <w:rsid w:val="00A940E0"/>
    <w:rsid w:val="00A941DC"/>
    <w:rsid w:val="00A942F9"/>
    <w:rsid w:val="00A95F90"/>
    <w:rsid w:val="00A965B5"/>
    <w:rsid w:val="00A96AB3"/>
    <w:rsid w:val="00A96B8D"/>
    <w:rsid w:val="00A97004"/>
    <w:rsid w:val="00AA069C"/>
    <w:rsid w:val="00AA0912"/>
    <w:rsid w:val="00AA0F68"/>
    <w:rsid w:val="00AA2175"/>
    <w:rsid w:val="00AA2593"/>
    <w:rsid w:val="00AA26FD"/>
    <w:rsid w:val="00AA2FB4"/>
    <w:rsid w:val="00AA3F34"/>
    <w:rsid w:val="00AA7A6D"/>
    <w:rsid w:val="00AB0279"/>
    <w:rsid w:val="00AB3AAF"/>
    <w:rsid w:val="00AB4A56"/>
    <w:rsid w:val="00AB5FE2"/>
    <w:rsid w:val="00AB7093"/>
    <w:rsid w:val="00AC106B"/>
    <w:rsid w:val="00AC1174"/>
    <w:rsid w:val="00AC1213"/>
    <w:rsid w:val="00AC1636"/>
    <w:rsid w:val="00AC40C5"/>
    <w:rsid w:val="00AC4210"/>
    <w:rsid w:val="00AC6645"/>
    <w:rsid w:val="00AC6791"/>
    <w:rsid w:val="00AC6C4A"/>
    <w:rsid w:val="00AC7062"/>
    <w:rsid w:val="00AC7986"/>
    <w:rsid w:val="00AD1AF7"/>
    <w:rsid w:val="00AD1FD3"/>
    <w:rsid w:val="00AD296A"/>
    <w:rsid w:val="00AD2C81"/>
    <w:rsid w:val="00AD358E"/>
    <w:rsid w:val="00AD58EE"/>
    <w:rsid w:val="00AD5AED"/>
    <w:rsid w:val="00AD5CB2"/>
    <w:rsid w:val="00AD631B"/>
    <w:rsid w:val="00AD6ADA"/>
    <w:rsid w:val="00AD7EF7"/>
    <w:rsid w:val="00AD7FB6"/>
    <w:rsid w:val="00AE11FC"/>
    <w:rsid w:val="00AE3666"/>
    <w:rsid w:val="00AE5DC1"/>
    <w:rsid w:val="00AE67A1"/>
    <w:rsid w:val="00AE6C9B"/>
    <w:rsid w:val="00AF0A54"/>
    <w:rsid w:val="00AF21D9"/>
    <w:rsid w:val="00AF2D3D"/>
    <w:rsid w:val="00AF2F92"/>
    <w:rsid w:val="00AF324C"/>
    <w:rsid w:val="00AF37F8"/>
    <w:rsid w:val="00AF417A"/>
    <w:rsid w:val="00AF4CE6"/>
    <w:rsid w:val="00AF6B76"/>
    <w:rsid w:val="00AF7FC1"/>
    <w:rsid w:val="00B00DFC"/>
    <w:rsid w:val="00B025F8"/>
    <w:rsid w:val="00B02DEE"/>
    <w:rsid w:val="00B02E77"/>
    <w:rsid w:val="00B036BF"/>
    <w:rsid w:val="00B04A06"/>
    <w:rsid w:val="00B055EF"/>
    <w:rsid w:val="00B057B0"/>
    <w:rsid w:val="00B05E39"/>
    <w:rsid w:val="00B07129"/>
    <w:rsid w:val="00B07B1C"/>
    <w:rsid w:val="00B07B81"/>
    <w:rsid w:val="00B100DD"/>
    <w:rsid w:val="00B10A09"/>
    <w:rsid w:val="00B10BC0"/>
    <w:rsid w:val="00B13096"/>
    <w:rsid w:val="00B13303"/>
    <w:rsid w:val="00B136C7"/>
    <w:rsid w:val="00B14BD5"/>
    <w:rsid w:val="00B17284"/>
    <w:rsid w:val="00B172D6"/>
    <w:rsid w:val="00B17803"/>
    <w:rsid w:val="00B201A1"/>
    <w:rsid w:val="00B203F7"/>
    <w:rsid w:val="00B205DD"/>
    <w:rsid w:val="00B20660"/>
    <w:rsid w:val="00B2158E"/>
    <w:rsid w:val="00B22C6D"/>
    <w:rsid w:val="00B25F64"/>
    <w:rsid w:val="00B27F67"/>
    <w:rsid w:val="00B30C95"/>
    <w:rsid w:val="00B3131C"/>
    <w:rsid w:val="00B3238F"/>
    <w:rsid w:val="00B339B3"/>
    <w:rsid w:val="00B33BB4"/>
    <w:rsid w:val="00B347E5"/>
    <w:rsid w:val="00B3612A"/>
    <w:rsid w:val="00B4132D"/>
    <w:rsid w:val="00B41D5C"/>
    <w:rsid w:val="00B41D8D"/>
    <w:rsid w:val="00B4259A"/>
    <w:rsid w:val="00B4506A"/>
    <w:rsid w:val="00B45533"/>
    <w:rsid w:val="00B45981"/>
    <w:rsid w:val="00B46A7F"/>
    <w:rsid w:val="00B473AE"/>
    <w:rsid w:val="00B47E45"/>
    <w:rsid w:val="00B50791"/>
    <w:rsid w:val="00B5111C"/>
    <w:rsid w:val="00B52232"/>
    <w:rsid w:val="00B533E3"/>
    <w:rsid w:val="00B57E0B"/>
    <w:rsid w:val="00B60EEE"/>
    <w:rsid w:val="00B62B56"/>
    <w:rsid w:val="00B63565"/>
    <w:rsid w:val="00B63889"/>
    <w:rsid w:val="00B64103"/>
    <w:rsid w:val="00B64234"/>
    <w:rsid w:val="00B646F8"/>
    <w:rsid w:val="00B64891"/>
    <w:rsid w:val="00B6579A"/>
    <w:rsid w:val="00B66C14"/>
    <w:rsid w:val="00B66E75"/>
    <w:rsid w:val="00B66F5D"/>
    <w:rsid w:val="00B67CE7"/>
    <w:rsid w:val="00B70959"/>
    <w:rsid w:val="00B71E02"/>
    <w:rsid w:val="00B72581"/>
    <w:rsid w:val="00B7264E"/>
    <w:rsid w:val="00B72B01"/>
    <w:rsid w:val="00B72D1B"/>
    <w:rsid w:val="00B72F18"/>
    <w:rsid w:val="00B7412E"/>
    <w:rsid w:val="00B74636"/>
    <w:rsid w:val="00B769BA"/>
    <w:rsid w:val="00B77FEA"/>
    <w:rsid w:val="00B8019C"/>
    <w:rsid w:val="00B8140D"/>
    <w:rsid w:val="00B82CB8"/>
    <w:rsid w:val="00B82ECA"/>
    <w:rsid w:val="00B84909"/>
    <w:rsid w:val="00B85BF7"/>
    <w:rsid w:val="00B85C87"/>
    <w:rsid w:val="00B86154"/>
    <w:rsid w:val="00B86D3A"/>
    <w:rsid w:val="00B906F2"/>
    <w:rsid w:val="00B918C5"/>
    <w:rsid w:val="00B91BA7"/>
    <w:rsid w:val="00B9388D"/>
    <w:rsid w:val="00B93F35"/>
    <w:rsid w:val="00B94E3A"/>
    <w:rsid w:val="00B9582A"/>
    <w:rsid w:val="00BA088C"/>
    <w:rsid w:val="00BA509A"/>
    <w:rsid w:val="00BA53BA"/>
    <w:rsid w:val="00BB12F2"/>
    <w:rsid w:val="00BB2627"/>
    <w:rsid w:val="00BB2692"/>
    <w:rsid w:val="00BB2C2A"/>
    <w:rsid w:val="00BB3216"/>
    <w:rsid w:val="00BB3417"/>
    <w:rsid w:val="00BB4E66"/>
    <w:rsid w:val="00BB50B1"/>
    <w:rsid w:val="00BB545A"/>
    <w:rsid w:val="00BB5E1F"/>
    <w:rsid w:val="00BB5FCF"/>
    <w:rsid w:val="00BB7D40"/>
    <w:rsid w:val="00BB7FE1"/>
    <w:rsid w:val="00BC097D"/>
    <w:rsid w:val="00BC158C"/>
    <w:rsid w:val="00BC214B"/>
    <w:rsid w:val="00BC2503"/>
    <w:rsid w:val="00BC29F6"/>
    <w:rsid w:val="00BD0271"/>
    <w:rsid w:val="00BD081A"/>
    <w:rsid w:val="00BD10C3"/>
    <w:rsid w:val="00BD10FD"/>
    <w:rsid w:val="00BD211B"/>
    <w:rsid w:val="00BD253A"/>
    <w:rsid w:val="00BD25B7"/>
    <w:rsid w:val="00BD2C17"/>
    <w:rsid w:val="00BD2C1A"/>
    <w:rsid w:val="00BD2DCF"/>
    <w:rsid w:val="00BD3BE5"/>
    <w:rsid w:val="00BD4403"/>
    <w:rsid w:val="00BD46D9"/>
    <w:rsid w:val="00BD5026"/>
    <w:rsid w:val="00BD6E9E"/>
    <w:rsid w:val="00BD797B"/>
    <w:rsid w:val="00BE02DD"/>
    <w:rsid w:val="00BE2427"/>
    <w:rsid w:val="00BE2B03"/>
    <w:rsid w:val="00BE3458"/>
    <w:rsid w:val="00BE40E1"/>
    <w:rsid w:val="00BE4222"/>
    <w:rsid w:val="00BE46A0"/>
    <w:rsid w:val="00BE4D31"/>
    <w:rsid w:val="00BE4D69"/>
    <w:rsid w:val="00BE5BC0"/>
    <w:rsid w:val="00BE5EAF"/>
    <w:rsid w:val="00BE5FCE"/>
    <w:rsid w:val="00BE6DB0"/>
    <w:rsid w:val="00BE6FA4"/>
    <w:rsid w:val="00BE7B3A"/>
    <w:rsid w:val="00BE7F0A"/>
    <w:rsid w:val="00BF0F67"/>
    <w:rsid w:val="00BF110A"/>
    <w:rsid w:val="00BF13B4"/>
    <w:rsid w:val="00BF227C"/>
    <w:rsid w:val="00BF5551"/>
    <w:rsid w:val="00BF63A3"/>
    <w:rsid w:val="00C02E3B"/>
    <w:rsid w:val="00C07516"/>
    <w:rsid w:val="00C104D1"/>
    <w:rsid w:val="00C117EE"/>
    <w:rsid w:val="00C1203A"/>
    <w:rsid w:val="00C134F8"/>
    <w:rsid w:val="00C14B3D"/>
    <w:rsid w:val="00C14C01"/>
    <w:rsid w:val="00C16451"/>
    <w:rsid w:val="00C16DDB"/>
    <w:rsid w:val="00C17789"/>
    <w:rsid w:val="00C20D8F"/>
    <w:rsid w:val="00C21392"/>
    <w:rsid w:val="00C219AD"/>
    <w:rsid w:val="00C21D92"/>
    <w:rsid w:val="00C22EBF"/>
    <w:rsid w:val="00C23693"/>
    <w:rsid w:val="00C24706"/>
    <w:rsid w:val="00C25C9B"/>
    <w:rsid w:val="00C2748D"/>
    <w:rsid w:val="00C274CC"/>
    <w:rsid w:val="00C275D1"/>
    <w:rsid w:val="00C27FED"/>
    <w:rsid w:val="00C300D0"/>
    <w:rsid w:val="00C309DD"/>
    <w:rsid w:val="00C31875"/>
    <w:rsid w:val="00C326B6"/>
    <w:rsid w:val="00C32BD9"/>
    <w:rsid w:val="00C33372"/>
    <w:rsid w:val="00C3459A"/>
    <w:rsid w:val="00C355DA"/>
    <w:rsid w:val="00C359F2"/>
    <w:rsid w:val="00C3608C"/>
    <w:rsid w:val="00C3708D"/>
    <w:rsid w:val="00C40977"/>
    <w:rsid w:val="00C4355B"/>
    <w:rsid w:val="00C43640"/>
    <w:rsid w:val="00C44DFE"/>
    <w:rsid w:val="00C458FD"/>
    <w:rsid w:val="00C45F13"/>
    <w:rsid w:val="00C4671C"/>
    <w:rsid w:val="00C47B36"/>
    <w:rsid w:val="00C51156"/>
    <w:rsid w:val="00C5123E"/>
    <w:rsid w:val="00C51AD6"/>
    <w:rsid w:val="00C52604"/>
    <w:rsid w:val="00C52C02"/>
    <w:rsid w:val="00C55A87"/>
    <w:rsid w:val="00C562E7"/>
    <w:rsid w:val="00C5690C"/>
    <w:rsid w:val="00C60C29"/>
    <w:rsid w:val="00C60F4A"/>
    <w:rsid w:val="00C61259"/>
    <w:rsid w:val="00C624DB"/>
    <w:rsid w:val="00C659A4"/>
    <w:rsid w:val="00C6722B"/>
    <w:rsid w:val="00C67EF0"/>
    <w:rsid w:val="00C734FD"/>
    <w:rsid w:val="00C741A8"/>
    <w:rsid w:val="00C74963"/>
    <w:rsid w:val="00C7560A"/>
    <w:rsid w:val="00C778BA"/>
    <w:rsid w:val="00C80186"/>
    <w:rsid w:val="00C80FBB"/>
    <w:rsid w:val="00C81846"/>
    <w:rsid w:val="00C82E9C"/>
    <w:rsid w:val="00C851F9"/>
    <w:rsid w:val="00C8555C"/>
    <w:rsid w:val="00C876F1"/>
    <w:rsid w:val="00C8790B"/>
    <w:rsid w:val="00C90CA6"/>
    <w:rsid w:val="00C92584"/>
    <w:rsid w:val="00C92B70"/>
    <w:rsid w:val="00C9382E"/>
    <w:rsid w:val="00C96464"/>
    <w:rsid w:val="00C96D4B"/>
    <w:rsid w:val="00C97165"/>
    <w:rsid w:val="00C974EB"/>
    <w:rsid w:val="00CA042B"/>
    <w:rsid w:val="00CA049C"/>
    <w:rsid w:val="00CA0899"/>
    <w:rsid w:val="00CA22F5"/>
    <w:rsid w:val="00CA288A"/>
    <w:rsid w:val="00CA3593"/>
    <w:rsid w:val="00CA3E71"/>
    <w:rsid w:val="00CA40E1"/>
    <w:rsid w:val="00CA4C2F"/>
    <w:rsid w:val="00CA4C65"/>
    <w:rsid w:val="00CA5D10"/>
    <w:rsid w:val="00CA7381"/>
    <w:rsid w:val="00CA7586"/>
    <w:rsid w:val="00CB0981"/>
    <w:rsid w:val="00CB0D08"/>
    <w:rsid w:val="00CB143A"/>
    <w:rsid w:val="00CB176A"/>
    <w:rsid w:val="00CB4995"/>
    <w:rsid w:val="00CB4DCB"/>
    <w:rsid w:val="00CB53BF"/>
    <w:rsid w:val="00CC008C"/>
    <w:rsid w:val="00CC0D64"/>
    <w:rsid w:val="00CC1366"/>
    <w:rsid w:val="00CC2BC7"/>
    <w:rsid w:val="00CC3016"/>
    <w:rsid w:val="00CC34E5"/>
    <w:rsid w:val="00CC4B9F"/>
    <w:rsid w:val="00CC57D3"/>
    <w:rsid w:val="00CC5F17"/>
    <w:rsid w:val="00CC7F2C"/>
    <w:rsid w:val="00CD08CF"/>
    <w:rsid w:val="00CD1204"/>
    <w:rsid w:val="00CD1744"/>
    <w:rsid w:val="00CD1DD6"/>
    <w:rsid w:val="00CD2F67"/>
    <w:rsid w:val="00CD3A39"/>
    <w:rsid w:val="00CD5142"/>
    <w:rsid w:val="00CD5983"/>
    <w:rsid w:val="00CD618B"/>
    <w:rsid w:val="00CD6BA8"/>
    <w:rsid w:val="00CE02EF"/>
    <w:rsid w:val="00CE0614"/>
    <w:rsid w:val="00CE0933"/>
    <w:rsid w:val="00CE09B0"/>
    <w:rsid w:val="00CE20A0"/>
    <w:rsid w:val="00CE30E4"/>
    <w:rsid w:val="00CE5D92"/>
    <w:rsid w:val="00CE6059"/>
    <w:rsid w:val="00CE617D"/>
    <w:rsid w:val="00CE73D5"/>
    <w:rsid w:val="00CF15B3"/>
    <w:rsid w:val="00CF1AAB"/>
    <w:rsid w:val="00CF1B0B"/>
    <w:rsid w:val="00CF6488"/>
    <w:rsid w:val="00CF674C"/>
    <w:rsid w:val="00D0023C"/>
    <w:rsid w:val="00D01775"/>
    <w:rsid w:val="00D01B51"/>
    <w:rsid w:val="00D01B8C"/>
    <w:rsid w:val="00D035C9"/>
    <w:rsid w:val="00D0492F"/>
    <w:rsid w:val="00D04D98"/>
    <w:rsid w:val="00D051F1"/>
    <w:rsid w:val="00D05A55"/>
    <w:rsid w:val="00D06D9B"/>
    <w:rsid w:val="00D07099"/>
    <w:rsid w:val="00D078B6"/>
    <w:rsid w:val="00D07F5F"/>
    <w:rsid w:val="00D11102"/>
    <w:rsid w:val="00D11F12"/>
    <w:rsid w:val="00D129C8"/>
    <w:rsid w:val="00D133DA"/>
    <w:rsid w:val="00D13CDC"/>
    <w:rsid w:val="00D1411C"/>
    <w:rsid w:val="00D1626F"/>
    <w:rsid w:val="00D17A1B"/>
    <w:rsid w:val="00D258AA"/>
    <w:rsid w:val="00D25A69"/>
    <w:rsid w:val="00D2671E"/>
    <w:rsid w:val="00D27D98"/>
    <w:rsid w:val="00D33EEF"/>
    <w:rsid w:val="00D369DF"/>
    <w:rsid w:val="00D374E0"/>
    <w:rsid w:val="00D378B4"/>
    <w:rsid w:val="00D403ED"/>
    <w:rsid w:val="00D40957"/>
    <w:rsid w:val="00D414E8"/>
    <w:rsid w:val="00D41D2B"/>
    <w:rsid w:val="00D425FA"/>
    <w:rsid w:val="00D435AD"/>
    <w:rsid w:val="00D46C03"/>
    <w:rsid w:val="00D47170"/>
    <w:rsid w:val="00D50AB0"/>
    <w:rsid w:val="00D50CC5"/>
    <w:rsid w:val="00D5253E"/>
    <w:rsid w:val="00D529BF"/>
    <w:rsid w:val="00D535F7"/>
    <w:rsid w:val="00D539DB"/>
    <w:rsid w:val="00D5437E"/>
    <w:rsid w:val="00D545A3"/>
    <w:rsid w:val="00D558D9"/>
    <w:rsid w:val="00D56913"/>
    <w:rsid w:val="00D56B24"/>
    <w:rsid w:val="00D62780"/>
    <w:rsid w:val="00D635CE"/>
    <w:rsid w:val="00D638F5"/>
    <w:rsid w:val="00D652D0"/>
    <w:rsid w:val="00D66D93"/>
    <w:rsid w:val="00D67E43"/>
    <w:rsid w:val="00D701A3"/>
    <w:rsid w:val="00D7041C"/>
    <w:rsid w:val="00D71499"/>
    <w:rsid w:val="00D720B8"/>
    <w:rsid w:val="00D72153"/>
    <w:rsid w:val="00D72F83"/>
    <w:rsid w:val="00D73126"/>
    <w:rsid w:val="00D73DE4"/>
    <w:rsid w:val="00D74523"/>
    <w:rsid w:val="00D74989"/>
    <w:rsid w:val="00D74AE9"/>
    <w:rsid w:val="00D754FC"/>
    <w:rsid w:val="00D77895"/>
    <w:rsid w:val="00D80CAA"/>
    <w:rsid w:val="00D810C4"/>
    <w:rsid w:val="00D83034"/>
    <w:rsid w:val="00D837E9"/>
    <w:rsid w:val="00D83952"/>
    <w:rsid w:val="00D83C45"/>
    <w:rsid w:val="00D84C79"/>
    <w:rsid w:val="00D87DD8"/>
    <w:rsid w:val="00D91156"/>
    <w:rsid w:val="00D92C73"/>
    <w:rsid w:val="00D953B8"/>
    <w:rsid w:val="00D9572E"/>
    <w:rsid w:val="00D957CE"/>
    <w:rsid w:val="00D95B60"/>
    <w:rsid w:val="00D95C50"/>
    <w:rsid w:val="00D967BE"/>
    <w:rsid w:val="00DA0743"/>
    <w:rsid w:val="00DA1BCD"/>
    <w:rsid w:val="00DA282D"/>
    <w:rsid w:val="00DA2D48"/>
    <w:rsid w:val="00DA3BF6"/>
    <w:rsid w:val="00DA51EC"/>
    <w:rsid w:val="00DA739D"/>
    <w:rsid w:val="00DB1DE8"/>
    <w:rsid w:val="00DB2D94"/>
    <w:rsid w:val="00DB3547"/>
    <w:rsid w:val="00DB3D64"/>
    <w:rsid w:val="00DB3D82"/>
    <w:rsid w:val="00DB4A2B"/>
    <w:rsid w:val="00DB6FC9"/>
    <w:rsid w:val="00DB738C"/>
    <w:rsid w:val="00DB73A4"/>
    <w:rsid w:val="00DB75CC"/>
    <w:rsid w:val="00DC03F1"/>
    <w:rsid w:val="00DC0647"/>
    <w:rsid w:val="00DC12A8"/>
    <w:rsid w:val="00DC1563"/>
    <w:rsid w:val="00DC1E5E"/>
    <w:rsid w:val="00DC2C6F"/>
    <w:rsid w:val="00DC371B"/>
    <w:rsid w:val="00DC3A33"/>
    <w:rsid w:val="00DC48D2"/>
    <w:rsid w:val="00DC56D6"/>
    <w:rsid w:val="00DC61D0"/>
    <w:rsid w:val="00DD019A"/>
    <w:rsid w:val="00DD0783"/>
    <w:rsid w:val="00DD1109"/>
    <w:rsid w:val="00DD1D83"/>
    <w:rsid w:val="00DD237B"/>
    <w:rsid w:val="00DD3A09"/>
    <w:rsid w:val="00DD7687"/>
    <w:rsid w:val="00DE1435"/>
    <w:rsid w:val="00DE150F"/>
    <w:rsid w:val="00DE1C5F"/>
    <w:rsid w:val="00DE1EF8"/>
    <w:rsid w:val="00DE39E9"/>
    <w:rsid w:val="00DE4D4A"/>
    <w:rsid w:val="00DE5372"/>
    <w:rsid w:val="00DE5EFC"/>
    <w:rsid w:val="00DE5F72"/>
    <w:rsid w:val="00DE6DF9"/>
    <w:rsid w:val="00DE7293"/>
    <w:rsid w:val="00DE7A51"/>
    <w:rsid w:val="00DF04C4"/>
    <w:rsid w:val="00DF0BAA"/>
    <w:rsid w:val="00DF4F15"/>
    <w:rsid w:val="00DF5E45"/>
    <w:rsid w:val="00DF5E79"/>
    <w:rsid w:val="00DF682A"/>
    <w:rsid w:val="00E00D91"/>
    <w:rsid w:val="00E0194E"/>
    <w:rsid w:val="00E01A34"/>
    <w:rsid w:val="00E01F0B"/>
    <w:rsid w:val="00E02813"/>
    <w:rsid w:val="00E02BB4"/>
    <w:rsid w:val="00E03994"/>
    <w:rsid w:val="00E05756"/>
    <w:rsid w:val="00E068ED"/>
    <w:rsid w:val="00E069CF"/>
    <w:rsid w:val="00E107D1"/>
    <w:rsid w:val="00E11752"/>
    <w:rsid w:val="00E12BCD"/>
    <w:rsid w:val="00E13F7B"/>
    <w:rsid w:val="00E1403E"/>
    <w:rsid w:val="00E14106"/>
    <w:rsid w:val="00E144D2"/>
    <w:rsid w:val="00E14B96"/>
    <w:rsid w:val="00E14C75"/>
    <w:rsid w:val="00E14E03"/>
    <w:rsid w:val="00E15523"/>
    <w:rsid w:val="00E16ECA"/>
    <w:rsid w:val="00E17909"/>
    <w:rsid w:val="00E203C4"/>
    <w:rsid w:val="00E20500"/>
    <w:rsid w:val="00E209CF"/>
    <w:rsid w:val="00E20EE6"/>
    <w:rsid w:val="00E226FE"/>
    <w:rsid w:val="00E23421"/>
    <w:rsid w:val="00E26033"/>
    <w:rsid w:val="00E2709E"/>
    <w:rsid w:val="00E31584"/>
    <w:rsid w:val="00E317DF"/>
    <w:rsid w:val="00E32505"/>
    <w:rsid w:val="00E33DE1"/>
    <w:rsid w:val="00E33EAA"/>
    <w:rsid w:val="00E35F6D"/>
    <w:rsid w:val="00E36DD7"/>
    <w:rsid w:val="00E412B6"/>
    <w:rsid w:val="00E420D7"/>
    <w:rsid w:val="00E42BF3"/>
    <w:rsid w:val="00E42E4C"/>
    <w:rsid w:val="00E46093"/>
    <w:rsid w:val="00E468C1"/>
    <w:rsid w:val="00E47162"/>
    <w:rsid w:val="00E502EC"/>
    <w:rsid w:val="00E5045D"/>
    <w:rsid w:val="00E52065"/>
    <w:rsid w:val="00E52410"/>
    <w:rsid w:val="00E546C7"/>
    <w:rsid w:val="00E5542D"/>
    <w:rsid w:val="00E5614E"/>
    <w:rsid w:val="00E56177"/>
    <w:rsid w:val="00E563A7"/>
    <w:rsid w:val="00E563BF"/>
    <w:rsid w:val="00E576E7"/>
    <w:rsid w:val="00E6022B"/>
    <w:rsid w:val="00E60E62"/>
    <w:rsid w:val="00E61F00"/>
    <w:rsid w:val="00E65027"/>
    <w:rsid w:val="00E66031"/>
    <w:rsid w:val="00E666A4"/>
    <w:rsid w:val="00E66F06"/>
    <w:rsid w:val="00E6755C"/>
    <w:rsid w:val="00E70662"/>
    <w:rsid w:val="00E70937"/>
    <w:rsid w:val="00E732AD"/>
    <w:rsid w:val="00E73633"/>
    <w:rsid w:val="00E73BFA"/>
    <w:rsid w:val="00E74697"/>
    <w:rsid w:val="00E74980"/>
    <w:rsid w:val="00E758D7"/>
    <w:rsid w:val="00E767A9"/>
    <w:rsid w:val="00E77261"/>
    <w:rsid w:val="00E779D3"/>
    <w:rsid w:val="00E77D12"/>
    <w:rsid w:val="00E8067E"/>
    <w:rsid w:val="00E81C05"/>
    <w:rsid w:val="00E81CDB"/>
    <w:rsid w:val="00E82990"/>
    <w:rsid w:val="00E82F21"/>
    <w:rsid w:val="00E84DD6"/>
    <w:rsid w:val="00E851F4"/>
    <w:rsid w:val="00E8525D"/>
    <w:rsid w:val="00E85D45"/>
    <w:rsid w:val="00E8681A"/>
    <w:rsid w:val="00E876C7"/>
    <w:rsid w:val="00E9072E"/>
    <w:rsid w:val="00E90A87"/>
    <w:rsid w:val="00E90D41"/>
    <w:rsid w:val="00E92C9B"/>
    <w:rsid w:val="00E93A29"/>
    <w:rsid w:val="00E93B96"/>
    <w:rsid w:val="00E93F18"/>
    <w:rsid w:val="00E949BF"/>
    <w:rsid w:val="00E96D7D"/>
    <w:rsid w:val="00E978BD"/>
    <w:rsid w:val="00E97A75"/>
    <w:rsid w:val="00EA0A86"/>
    <w:rsid w:val="00EA0BBF"/>
    <w:rsid w:val="00EA0BC0"/>
    <w:rsid w:val="00EA0F20"/>
    <w:rsid w:val="00EA16C4"/>
    <w:rsid w:val="00EA4600"/>
    <w:rsid w:val="00EA4FE5"/>
    <w:rsid w:val="00EA5273"/>
    <w:rsid w:val="00EA6000"/>
    <w:rsid w:val="00EA6872"/>
    <w:rsid w:val="00EA7638"/>
    <w:rsid w:val="00EA7751"/>
    <w:rsid w:val="00EA794E"/>
    <w:rsid w:val="00EB01BB"/>
    <w:rsid w:val="00EB20C8"/>
    <w:rsid w:val="00EB3DAD"/>
    <w:rsid w:val="00EB4995"/>
    <w:rsid w:val="00EB5925"/>
    <w:rsid w:val="00EC0845"/>
    <w:rsid w:val="00EC1FFA"/>
    <w:rsid w:val="00EC2095"/>
    <w:rsid w:val="00EC25C9"/>
    <w:rsid w:val="00EC2C86"/>
    <w:rsid w:val="00EC653E"/>
    <w:rsid w:val="00EC6B17"/>
    <w:rsid w:val="00EC6CCE"/>
    <w:rsid w:val="00EC7E9F"/>
    <w:rsid w:val="00ED0CBE"/>
    <w:rsid w:val="00ED18EF"/>
    <w:rsid w:val="00ED2461"/>
    <w:rsid w:val="00ED2572"/>
    <w:rsid w:val="00ED35BD"/>
    <w:rsid w:val="00ED3E5A"/>
    <w:rsid w:val="00ED602E"/>
    <w:rsid w:val="00ED6A2F"/>
    <w:rsid w:val="00ED6C34"/>
    <w:rsid w:val="00ED6C9F"/>
    <w:rsid w:val="00ED794D"/>
    <w:rsid w:val="00ED7CCF"/>
    <w:rsid w:val="00EE039B"/>
    <w:rsid w:val="00EE4A1B"/>
    <w:rsid w:val="00EE4C4F"/>
    <w:rsid w:val="00EE4E1A"/>
    <w:rsid w:val="00EE53E5"/>
    <w:rsid w:val="00EE5B19"/>
    <w:rsid w:val="00EE6500"/>
    <w:rsid w:val="00EE752C"/>
    <w:rsid w:val="00EF050F"/>
    <w:rsid w:val="00EF0BF5"/>
    <w:rsid w:val="00EF212B"/>
    <w:rsid w:val="00EF23F8"/>
    <w:rsid w:val="00EF25B2"/>
    <w:rsid w:val="00EF2B72"/>
    <w:rsid w:val="00EF3F63"/>
    <w:rsid w:val="00EF3F6C"/>
    <w:rsid w:val="00EF4632"/>
    <w:rsid w:val="00EF4F2C"/>
    <w:rsid w:val="00EF58D5"/>
    <w:rsid w:val="00EF681C"/>
    <w:rsid w:val="00EF6C49"/>
    <w:rsid w:val="00F02135"/>
    <w:rsid w:val="00F03179"/>
    <w:rsid w:val="00F04A52"/>
    <w:rsid w:val="00F05368"/>
    <w:rsid w:val="00F0582C"/>
    <w:rsid w:val="00F05908"/>
    <w:rsid w:val="00F06D02"/>
    <w:rsid w:val="00F07D50"/>
    <w:rsid w:val="00F1133C"/>
    <w:rsid w:val="00F12F16"/>
    <w:rsid w:val="00F13206"/>
    <w:rsid w:val="00F13597"/>
    <w:rsid w:val="00F154CF"/>
    <w:rsid w:val="00F1554B"/>
    <w:rsid w:val="00F1627A"/>
    <w:rsid w:val="00F16D9F"/>
    <w:rsid w:val="00F16E22"/>
    <w:rsid w:val="00F16F54"/>
    <w:rsid w:val="00F17F46"/>
    <w:rsid w:val="00F20998"/>
    <w:rsid w:val="00F20C64"/>
    <w:rsid w:val="00F211EF"/>
    <w:rsid w:val="00F21646"/>
    <w:rsid w:val="00F21CCE"/>
    <w:rsid w:val="00F21E9A"/>
    <w:rsid w:val="00F2283A"/>
    <w:rsid w:val="00F24B7D"/>
    <w:rsid w:val="00F24D61"/>
    <w:rsid w:val="00F2546C"/>
    <w:rsid w:val="00F312B1"/>
    <w:rsid w:val="00F346EA"/>
    <w:rsid w:val="00F36F98"/>
    <w:rsid w:val="00F3736A"/>
    <w:rsid w:val="00F40C5D"/>
    <w:rsid w:val="00F434D6"/>
    <w:rsid w:val="00F45277"/>
    <w:rsid w:val="00F453AC"/>
    <w:rsid w:val="00F457B7"/>
    <w:rsid w:val="00F45BDF"/>
    <w:rsid w:val="00F46288"/>
    <w:rsid w:val="00F50A7B"/>
    <w:rsid w:val="00F512E3"/>
    <w:rsid w:val="00F52454"/>
    <w:rsid w:val="00F53699"/>
    <w:rsid w:val="00F53A5A"/>
    <w:rsid w:val="00F544EF"/>
    <w:rsid w:val="00F54CE1"/>
    <w:rsid w:val="00F56B6E"/>
    <w:rsid w:val="00F60815"/>
    <w:rsid w:val="00F6118A"/>
    <w:rsid w:val="00F626E8"/>
    <w:rsid w:val="00F642C7"/>
    <w:rsid w:val="00F65FE5"/>
    <w:rsid w:val="00F6654B"/>
    <w:rsid w:val="00F66D0C"/>
    <w:rsid w:val="00F725FD"/>
    <w:rsid w:val="00F72D9D"/>
    <w:rsid w:val="00F7414D"/>
    <w:rsid w:val="00F74466"/>
    <w:rsid w:val="00F7476A"/>
    <w:rsid w:val="00F74E6F"/>
    <w:rsid w:val="00F7509B"/>
    <w:rsid w:val="00F76043"/>
    <w:rsid w:val="00F76745"/>
    <w:rsid w:val="00F76AE0"/>
    <w:rsid w:val="00F770B7"/>
    <w:rsid w:val="00F7794C"/>
    <w:rsid w:val="00F77ED5"/>
    <w:rsid w:val="00F8019F"/>
    <w:rsid w:val="00F80B36"/>
    <w:rsid w:val="00F820CF"/>
    <w:rsid w:val="00F822E5"/>
    <w:rsid w:val="00F828AB"/>
    <w:rsid w:val="00F84002"/>
    <w:rsid w:val="00F8650A"/>
    <w:rsid w:val="00F86659"/>
    <w:rsid w:val="00F91597"/>
    <w:rsid w:val="00F9206F"/>
    <w:rsid w:val="00F92D5E"/>
    <w:rsid w:val="00F9604D"/>
    <w:rsid w:val="00F9706E"/>
    <w:rsid w:val="00FA1A88"/>
    <w:rsid w:val="00FA29B6"/>
    <w:rsid w:val="00FA32A8"/>
    <w:rsid w:val="00FA3321"/>
    <w:rsid w:val="00FA37F9"/>
    <w:rsid w:val="00FA459F"/>
    <w:rsid w:val="00FA64AC"/>
    <w:rsid w:val="00FA7935"/>
    <w:rsid w:val="00FB026C"/>
    <w:rsid w:val="00FB2035"/>
    <w:rsid w:val="00FB3E7F"/>
    <w:rsid w:val="00FB415F"/>
    <w:rsid w:val="00FB41DA"/>
    <w:rsid w:val="00FC02BB"/>
    <w:rsid w:val="00FC1114"/>
    <w:rsid w:val="00FC25B8"/>
    <w:rsid w:val="00FC2CB1"/>
    <w:rsid w:val="00FC4523"/>
    <w:rsid w:val="00FC49A1"/>
    <w:rsid w:val="00FC59C8"/>
    <w:rsid w:val="00FC7B77"/>
    <w:rsid w:val="00FC7E58"/>
    <w:rsid w:val="00FD042F"/>
    <w:rsid w:val="00FD27B4"/>
    <w:rsid w:val="00FD3A43"/>
    <w:rsid w:val="00FD45DC"/>
    <w:rsid w:val="00FD6531"/>
    <w:rsid w:val="00FD6F16"/>
    <w:rsid w:val="00FD7028"/>
    <w:rsid w:val="00FD72CA"/>
    <w:rsid w:val="00FE0244"/>
    <w:rsid w:val="00FE0E35"/>
    <w:rsid w:val="00FE10D7"/>
    <w:rsid w:val="00FE1293"/>
    <w:rsid w:val="00FE1343"/>
    <w:rsid w:val="00FE35B1"/>
    <w:rsid w:val="00FE42DF"/>
    <w:rsid w:val="00FE4336"/>
    <w:rsid w:val="00FE50E7"/>
    <w:rsid w:val="00FE7720"/>
    <w:rsid w:val="00FF0D6D"/>
    <w:rsid w:val="00FF1A69"/>
    <w:rsid w:val="00FF3448"/>
    <w:rsid w:val="00FF5756"/>
    <w:rsid w:val="00FF68AA"/>
    <w:rsid w:val="00FF6AD1"/>
    <w:rsid w:val="00FF7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0A5751"/>
  <w15:docId w15:val="{3695B79D-CBD4-4012-A0FE-C4B242E2E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1139E"/>
    <w:rPr>
      <w:rFonts w:ascii="Times New Roman" w:eastAsia="Times New Roman" w:hAnsi="Times New Roman"/>
      <w:sz w:val="24"/>
      <w:szCs w:val="24"/>
    </w:rPr>
  </w:style>
  <w:style w:type="paragraph" w:styleId="10">
    <w:name w:val="heading 1"/>
    <w:aliases w:val="Заголовок 1 Самый!"/>
    <w:basedOn w:val="a0"/>
    <w:next w:val="a0"/>
    <w:link w:val="11"/>
    <w:qFormat/>
    <w:rsid w:val="00535055"/>
    <w:pPr>
      <w:keepNext/>
      <w:keepLines/>
      <w:spacing w:before="480"/>
      <w:outlineLvl w:val="0"/>
    </w:pPr>
    <w:rPr>
      <w:rFonts w:ascii="Cambria" w:hAnsi="Cambria"/>
      <w:b/>
      <w:bCs/>
      <w:color w:val="365F91"/>
      <w:sz w:val="28"/>
      <w:szCs w:val="28"/>
    </w:rPr>
  </w:style>
  <w:style w:type="paragraph" w:styleId="2">
    <w:name w:val="heading 2"/>
    <w:aliases w:val="Заголовок 2 Самый!"/>
    <w:basedOn w:val="a0"/>
    <w:link w:val="20"/>
    <w:uiPriority w:val="9"/>
    <w:qFormat/>
    <w:rsid w:val="006439F7"/>
    <w:pPr>
      <w:spacing w:before="100" w:beforeAutospacing="1" w:after="100" w:afterAutospacing="1"/>
      <w:outlineLvl w:val="1"/>
    </w:pPr>
    <w:rPr>
      <w:b/>
      <w:bCs/>
      <w:sz w:val="36"/>
      <w:szCs w:val="36"/>
    </w:rPr>
  </w:style>
  <w:style w:type="paragraph" w:styleId="3">
    <w:name w:val="heading 3"/>
    <w:basedOn w:val="a0"/>
    <w:next w:val="a0"/>
    <w:link w:val="30"/>
    <w:qFormat/>
    <w:rsid w:val="004337D9"/>
    <w:pPr>
      <w:keepNext/>
      <w:spacing w:before="240" w:after="60"/>
      <w:outlineLvl w:val="2"/>
    </w:pPr>
    <w:rPr>
      <w:rFonts w:ascii="Arial" w:hAnsi="Arial" w:cs="Arial"/>
      <w:b/>
      <w:bCs/>
      <w:sz w:val="26"/>
      <w:szCs w:val="26"/>
    </w:rPr>
  </w:style>
  <w:style w:type="paragraph" w:styleId="4">
    <w:name w:val="heading 4"/>
    <w:basedOn w:val="a0"/>
    <w:next w:val="a0"/>
    <w:link w:val="40"/>
    <w:qFormat/>
    <w:rsid w:val="004337D9"/>
    <w:pPr>
      <w:keepNext/>
      <w:spacing w:before="240" w:after="60"/>
      <w:ind w:firstLine="340"/>
      <w:jc w:val="both"/>
      <w:outlineLvl w:val="3"/>
    </w:pPr>
    <w:rPr>
      <w:rFonts w:ascii="Calibri" w:hAnsi="Calibri"/>
      <w:b/>
      <w:bCs/>
      <w:sz w:val="28"/>
      <w:szCs w:val="28"/>
      <w:lang w:eastAsia="en-US"/>
    </w:rPr>
  </w:style>
  <w:style w:type="paragraph" w:styleId="5">
    <w:name w:val="heading 5"/>
    <w:basedOn w:val="a0"/>
    <w:next w:val="a0"/>
    <w:link w:val="50"/>
    <w:qFormat/>
    <w:rsid w:val="004337D9"/>
    <w:pPr>
      <w:widowControl w:val="0"/>
      <w:autoSpaceDE w:val="0"/>
      <w:autoSpaceDN w:val="0"/>
      <w:adjustRightInd w:val="0"/>
      <w:spacing w:before="240" w:after="60"/>
      <w:outlineLvl w:val="4"/>
    </w:pPr>
    <w:rPr>
      <w:b/>
      <w:bCs/>
      <w:i/>
      <w:iCs/>
      <w:sz w:val="26"/>
      <w:szCs w:val="26"/>
    </w:rPr>
  </w:style>
  <w:style w:type="paragraph" w:styleId="6">
    <w:name w:val="heading 6"/>
    <w:basedOn w:val="a0"/>
    <w:next w:val="a0"/>
    <w:link w:val="60"/>
    <w:qFormat/>
    <w:rsid w:val="004337D9"/>
    <w:pPr>
      <w:keepNext/>
      <w:jc w:val="center"/>
      <w:outlineLvl w:val="5"/>
    </w:pPr>
    <w:rPr>
      <w:sz w:val="28"/>
      <w:szCs w:val="20"/>
    </w:rPr>
  </w:style>
  <w:style w:type="paragraph" w:styleId="7">
    <w:name w:val="heading 7"/>
    <w:basedOn w:val="a0"/>
    <w:next w:val="a0"/>
    <w:link w:val="70"/>
    <w:qFormat/>
    <w:rsid w:val="004337D9"/>
    <w:pPr>
      <w:widowControl w:val="0"/>
      <w:autoSpaceDE w:val="0"/>
      <w:autoSpaceDN w:val="0"/>
      <w:adjustRightInd w:val="0"/>
      <w:spacing w:before="240" w:after="60"/>
      <w:outlineLvl w:val="6"/>
    </w:pPr>
    <w:rPr>
      <w:rFonts w:ascii="Calibri" w:hAnsi="Calibri"/>
    </w:rPr>
  </w:style>
  <w:style w:type="paragraph" w:styleId="8">
    <w:name w:val="heading 8"/>
    <w:basedOn w:val="12"/>
    <w:next w:val="12"/>
    <w:link w:val="80"/>
    <w:qFormat/>
    <w:rsid w:val="004337D9"/>
    <w:pPr>
      <w:keepNext/>
      <w:widowControl w:val="0"/>
      <w:spacing w:before="0" w:after="0" w:line="360" w:lineRule="auto"/>
      <w:jc w:val="center"/>
      <w:outlineLvl w:val="7"/>
    </w:pPr>
    <w:rPr>
      <w:color w:val="auto"/>
      <w:szCs w:val="20"/>
    </w:rPr>
  </w:style>
  <w:style w:type="paragraph" w:styleId="9">
    <w:name w:val="heading 9"/>
    <w:basedOn w:val="a0"/>
    <w:next w:val="a0"/>
    <w:link w:val="90"/>
    <w:qFormat/>
    <w:rsid w:val="004337D9"/>
    <w:pPr>
      <w:keepNext/>
      <w:widowControl w:val="0"/>
      <w:spacing w:line="360" w:lineRule="auto"/>
      <w:jc w:val="center"/>
      <w:outlineLvl w:val="8"/>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2 Спс точк"/>
    <w:basedOn w:val="a0"/>
    <w:link w:val="a5"/>
    <w:uiPriority w:val="34"/>
    <w:qFormat/>
    <w:rsid w:val="00361CE0"/>
    <w:pPr>
      <w:ind w:left="720"/>
      <w:contextualSpacing/>
    </w:pPr>
  </w:style>
  <w:style w:type="table" w:styleId="a6">
    <w:name w:val="Table Grid"/>
    <w:basedOn w:val="a2"/>
    <w:uiPriority w:val="59"/>
    <w:rsid w:val="00E325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8"/>
    <w:rsid w:val="00E666A4"/>
    <w:pPr>
      <w:ind w:firstLine="340"/>
      <w:jc w:val="both"/>
    </w:pPr>
    <w:rPr>
      <w:rFonts w:ascii="Calibri" w:hAnsi="Calibri"/>
      <w:sz w:val="20"/>
      <w:szCs w:val="20"/>
    </w:rPr>
  </w:style>
  <w:style w:type="character" w:customStyle="1" w:styleId="a8">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link w:val="a7"/>
    <w:rsid w:val="00E666A4"/>
    <w:rPr>
      <w:rFonts w:ascii="Calibri" w:eastAsia="Times New Roman" w:hAnsi="Calibri" w:cs="Times New Roman"/>
      <w:sz w:val="20"/>
      <w:szCs w:val="20"/>
    </w:rPr>
  </w:style>
  <w:style w:type="paragraph" w:styleId="a9">
    <w:name w:val="Body Text Indent"/>
    <w:aliases w:val="текст,Основной текст 1,Нумерованный список !!,Надин стиль"/>
    <w:basedOn w:val="a0"/>
    <w:link w:val="aa"/>
    <w:unhideWhenUsed/>
    <w:rsid w:val="004C60FC"/>
    <w:pPr>
      <w:spacing w:after="120"/>
      <w:ind w:left="283"/>
    </w:pPr>
  </w:style>
  <w:style w:type="character" w:customStyle="1" w:styleId="aa">
    <w:name w:val="Основной текст с отступом Знак"/>
    <w:aliases w:val="текст Знак,Основной текст 1 Знак,Нумерованный список !! Знак,Надин стиль Знак"/>
    <w:link w:val="a9"/>
    <w:rsid w:val="004C60FC"/>
    <w:rPr>
      <w:rFonts w:ascii="Times New Roman" w:eastAsia="Times New Roman" w:hAnsi="Times New Roman" w:cs="Times New Roman"/>
      <w:sz w:val="24"/>
      <w:szCs w:val="24"/>
      <w:lang w:eastAsia="ru-RU"/>
    </w:rPr>
  </w:style>
  <w:style w:type="paragraph" w:styleId="ab">
    <w:name w:val="Normal (Web)"/>
    <w:aliases w:val="Знак Знак2,Обычный (Web), Знак Знак2"/>
    <w:basedOn w:val="a0"/>
    <w:uiPriority w:val="99"/>
    <w:unhideWhenUsed/>
    <w:rsid w:val="006B569B"/>
    <w:pPr>
      <w:spacing w:before="100" w:beforeAutospacing="1" w:after="100" w:afterAutospacing="1"/>
    </w:pPr>
    <w:rPr>
      <w:rFonts w:ascii="Arial" w:hAnsi="Arial" w:cs="Arial"/>
      <w:color w:val="000000"/>
      <w:sz w:val="20"/>
      <w:szCs w:val="20"/>
    </w:rPr>
  </w:style>
  <w:style w:type="paragraph" w:customStyle="1" w:styleId="13">
    <w:name w:val="Абзац списка1"/>
    <w:basedOn w:val="a0"/>
    <w:rsid w:val="006B569B"/>
    <w:pPr>
      <w:ind w:left="720"/>
    </w:pPr>
    <w:rPr>
      <w:rFonts w:eastAsia="Calibri"/>
    </w:rPr>
  </w:style>
  <w:style w:type="paragraph" w:customStyle="1" w:styleId="Style22">
    <w:name w:val="Style22"/>
    <w:basedOn w:val="a0"/>
    <w:uiPriority w:val="99"/>
    <w:rsid w:val="0063084A"/>
    <w:pPr>
      <w:widowControl w:val="0"/>
      <w:autoSpaceDE w:val="0"/>
      <w:autoSpaceDN w:val="0"/>
      <w:adjustRightInd w:val="0"/>
    </w:pPr>
  </w:style>
  <w:style w:type="character" w:styleId="ac">
    <w:name w:val="Hyperlink"/>
    <w:uiPriority w:val="99"/>
    <w:unhideWhenUsed/>
    <w:rsid w:val="005E0F3B"/>
    <w:rPr>
      <w:color w:val="0000FF"/>
      <w:u w:val="single"/>
    </w:rPr>
  </w:style>
  <w:style w:type="character" w:styleId="ad">
    <w:name w:val="annotation reference"/>
    <w:unhideWhenUsed/>
    <w:rsid w:val="00117CA8"/>
    <w:rPr>
      <w:sz w:val="18"/>
      <w:szCs w:val="18"/>
    </w:rPr>
  </w:style>
  <w:style w:type="paragraph" w:styleId="ae">
    <w:name w:val="annotation text"/>
    <w:basedOn w:val="a0"/>
    <w:link w:val="af"/>
    <w:uiPriority w:val="99"/>
    <w:semiHidden/>
    <w:unhideWhenUsed/>
    <w:rsid w:val="00117CA8"/>
  </w:style>
  <w:style w:type="character" w:customStyle="1" w:styleId="af">
    <w:name w:val="Текст примечания Знак"/>
    <w:link w:val="ae"/>
    <w:uiPriority w:val="99"/>
    <w:semiHidden/>
    <w:rsid w:val="00117CA8"/>
    <w:rPr>
      <w:sz w:val="24"/>
      <w:szCs w:val="24"/>
    </w:rPr>
  </w:style>
  <w:style w:type="paragraph" w:styleId="af0">
    <w:name w:val="annotation subject"/>
    <w:basedOn w:val="ae"/>
    <w:next w:val="ae"/>
    <w:link w:val="af1"/>
    <w:uiPriority w:val="99"/>
    <w:semiHidden/>
    <w:unhideWhenUsed/>
    <w:rsid w:val="00117CA8"/>
    <w:rPr>
      <w:b/>
      <w:bCs/>
      <w:sz w:val="20"/>
      <w:szCs w:val="20"/>
    </w:rPr>
  </w:style>
  <w:style w:type="character" w:customStyle="1" w:styleId="af1">
    <w:name w:val="Тема примечания Знак"/>
    <w:link w:val="af0"/>
    <w:uiPriority w:val="99"/>
    <w:semiHidden/>
    <w:rsid w:val="00117CA8"/>
    <w:rPr>
      <w:b/>
      <w:bCs/>
      <w:sz w:val="20"/>
      <w:szCs w:val="20"/>
    </w:rPr>
  </w:style>
  <w:style w:type="paragraph" w:styleId="af2">
    <w:name w:val="Balloon Text"/>
    <w:basedOn w:val="a0"/>
    <w:link w:val="af3"/>
    <w:uiPriority w:val="99"/>
    <w:unhideWhenUsed/>
    <w:rsid w:val="00117CA8"/>
    <w:rPr>
      <w:rFonts w:ascii="Lucida Grande CY" w:hAnsi="Lucida Grande CY" w:cs="Lucida Grande CY"/>
      <w:sz w:val="18"/>
      <w:szCs w:val="18"/>
    </w:rPr>
  </w:style>
  <w:style w:type="character" w:customStyle="1" w:styleId="af3">
    <w:name w:val="Текст выноски Знак"/>
    <w:link w:val="af2"/>
    <w:uiPriority w:val="99"/>
    <w:qFormat/>
    <w:rsid w:val="00117CA8"/>
    <w:rPr>
      <w:rFonts w:ascii="Lucida Grande CY" w:hAnsi="Lucida Grande CY" w:cs="Lucida Grande CY"/>
      <w:sz w:val="18"/>
      <w:szCs w:val="18"/>
    </w:rPr>
  </w:style>
  <w:style w:type="paragraph" w:customStyle="1" w:styleId="14">
    <w:name w:val="Заголовок1"/>
    <w:basedOn w:val="a0"/>
    <w:link w:val="af4"/>
    <w:autoRedefine/>
    <w:uiPriority w:val="99"/>
    <w:qFormat/>
    <w:rsid w:val="00AC6791"/>
    <w:pPr>
      <w:ind w:firstLine="567"/>
      <w:jc w:val="center"/>
    </w:pPr>
    <w:rPr>
      <w:b/>
      <w:sz w:val="28"/>
      <w:szCs w:val="28"/>
    </w:rPr>
  </w:style>
  <w:style w:type="character" w:customStyle="1" w:styleId="af4">
    <w:name w:val="Заголовок Знак"/>
    <w:link w:val="14"/>
    <w:uiPriority w:val="99"/>
    <w:rsid w:val="00AC6791"/>
    <w:rPr>
      <w:rFonts w:ascii="Times New Roman" w:eastAsia="Times New Roman" w:hAnsi="Times New Roman" w:cs="Times New Roman"/>
      <w:b/>
      <w:sz w:val="28"/>
      <w:szCs w:val="28"/>
      <w:lang w:eastAsia="ru-RU"/>
    </w:rPr>
  </w:style>
  <w:style w:type="character" w:customStyle="1" w:styleId="blk">
    <w:name w:val="blk"/>
    <w:basedOn w:val="a1"/>
    <w:rsid w:val="00F12F16"/>
  </w:style>
  <w:style w:type="character" w:customStyle="1" w:styleId="20">
    <w:name w:val="Заголовок 2 Знак"/>
    <w:aliases w:val="Заголовок 2 Самый! Знак"/>
    <w:link w:val="2"/>
    <w:uiPriority w:val="9"/>
    <w:rsid w:val="006439F7"/>
    <w:rPr>
      <w:rFonts w:ascii="Times New Roman" w:eastAsia="Times New Roman" w:hAnsi="Times New Roman" w:cs="Times New Roman"/>
      <w:b/>
      <w:bCs/>
      <w:sz w:val="36"/>
      <w:szCs w:val="36"/>
      <w:lang w:eastAsia="ru-RU"/>
    </w:rPr>
  </w:style>
  <w:style w:type="character" w:customStyle="1" w:styleId="apple-converted-space">
    <w:name w:val="apple-converted-space"/>
    <w:basedOn w:val="a1"/>
    <w:uiPriority w:val="99"/>
    <w:rsid w:val="006439F7"/>
  </w:style>
  <w:style w:type="character" w:customStyle="1" w:styleId="11">
    <w:name w:val="Заголовок 1 Знак"/>
    <w:aliases w:val="Заголовок 1 Самый! Знак"/>
    <w:link w:val="10"/>
    <w:rsid w:val="00535055"/>
    <w:rPr>
      <w:rFonts w:ascii="Cambria" w:eastAsia="Times New Roman" w:hAnsi="Cambria" w:cs="Times New Roman"/>
      <w:b/>
      <w:bCs/>
      <w:color w:val="365F91"/>
      <w:sz w:val="28"/>
      <w:szCs w:val="28"/>
      <w:lang w:eastAsia="ru-RU"/>
    </w:rPr>
  </w:style>
  <w:style w:type="paragraph" w:customStyle="1" w:styleId="book-authors">
    <w:name w:val="book-authors"/>
    <w:basedOn w:val="a0"/>
    <w:rsid w:val="00535055"/>
    <w:pPr>
      <w:spacing w:before="100" w:beforeAutospacing="1" w:after="100" w:afterAutospacing="1"/>
    </w:pPr>
  </w:style>
  <w:style w:type="paragraph" w:customStyle="1" w:styleId="book-summary">
    <w:name w:val="book-summary"/>
    <w:basedOn w:val="a0"/>
    <w:rsid w:val="00535055"/>
    <w:pPr>
      <w:spacing w:before="100" w:beforeAutospacing="1" w:after="100" w:afterAutospacing="1"/>
    </w:pPr>
  </w:style>
  <w:style w:type="character" w:styleId="af5">
    <w:name w:val="Emphasis"/>
    <w:qFormat/>
    <w:rsid w:val="001F6D3A"/>
    <w:rPr>
      <w:i/>
      <w:iCs/>
    </w:rPr>
  </w:style>
  <w:style w:type="character" w:customStyle="1" w:styleId="succ">
    <w:name w:val="succ"/>
    <w:basedOn w:val="a1"/>
    <w:rsid w:val="00806328"/>
  </w:style>
  <w:style w:type="character" w:customStyle="1" w:styleId="start">
    <w:name w:val="start"/>
    <w:basedOn w:val="a1"/>
    <w:rsid w:val="00806328"/>
  </w:style>
  <w:style w:type="paragraph" w:styleId="af6">
    <w:name w:val="Body Text"/>
    <w:basedOn w:val="a0"/>
    <w:link w:val="af7"/>
    <w:rsid w:val="003279A9"/>
    <w:pPr>
      <w:suppressAutoHyphens/>
      <w:spacing w:after="120"/>
    </w:pPr>
    <w:rPr>
      <w:rFonts w:eastAsia="Calibri"/>
      <w:lang w:eastAsia="ar-SA"/>
    </w:rPr>
  </w:style>
  <w:style w:type="character" w:customStyle="1" w:styleId="af7">
    <w:name w:val="Основной текст Знак"/>
    <w:link w:val="af6"/>
    <w:rsid w:val="003279A9"/>
    <w:rPr>
      <w:rFonts w:ascii="Times New Roman" w:eastAsia="Calibri" w:hAnsi="Times New Roman" w:cs="Times New Roman"/>
      <w:sz w:val="24"/>
      <w:szCs w:val="24"/>
      <w:lang w:eastAsia="ar-SA"/>
    </w:rPr>
  </w:style>
  <w:style w:type="paragraph" w:customStyle="1" w:styleId="21">
    <w:name w:val="Основной текст с отступом 21"/>
    <w:basedOn w:val="a0"/>
    <w:rsid w:val="003279A9"/>
    <w:pPr>
      <w:suppressAutoHyphens/>
      <w:spacing w:after="120" w:line="480" w:lineRule="auto"/>
      <w:ind w:left="283"/>
    </w:pPr>
    <w:rPr>
      <w:rFonts w:ascii="Calibri" w:eastAsia="Calibri" w:hAnsi="Calibri" w:cs="Calibri"/>
      <w:sz w:val="22"/>
      <w:szCs w:val="22"/>
      <w:lang w:eastAsia="ar-SA"/>
    </w:rPr>
  </w:style>
  <w:style w:type="paragraph" w:customStyle="1" w:styleId="text">
    <w:name w:val="text"/>
    <w:basedOn w:val="a0"/>
    <w:rsid w:val="00B3612A"/>
    <w:pPr>
      <w:spacing w:before="100" w:beforeAutospacing="1" w:after="100" w:afterAutospacing="1"/>
      <w:jc w:val="both"/>
      <w:textAlignment w:val="baseline"/>
    </w:pPr>
    <w:rPr>
      <w:rFonts w:ascii="Arial" w:hAnsi="Arial" w:cs="Arial"/>
      <w:color w:val="333333"/>
      <w:sz w:val="18"/>
      <w:szCs w:val="18"/>
    </w:rPr>
  </w:style>
  <w:style w:type="character" w:styleId="af8">
    <w:name w:val="footnote reference"/>
    <w:unhideWhenUsed/>
    <w:rsid w:val="00065107"/>
    <w:rPr>
      <w:vertAlign w:val="superscript"/>
    </w:rPr>
  </w:style>
  <w:style w:type="character" w:styleId="af9">
    <w:name w:val="Strong"/>
    <w:uiPriority w:val="22"/>
    <w:qFormat/>
    <w:rsid w:val="003E3A06"/>
    <w:rPr>
      <w:b/>
      <w:bCs/>
    </w:rPr>
  </w:style>
  <w:style w:type="paragraph" w:styleId="afa">
    <w:name w:val="Revision"/>
    <w:hidden/>
    <w:uiPriority w:val="99"/>
    <w:semiHidden/>
    <w:rsid w:val="00B52232"/>
    <w:rPr>
      <w:rFonts w:ascii="Times New Roman" w:eastAsia="Times New Roman" w:hAnsi="Times New Roman"/>
      <w:sz w:val="24"/>
      <w:szCs w:val="24"/>
    </w:rPr>
  </w:style>
  <w:style w:type="paragraph" w:styleId="afb">
    <w:name w:val="TOC Heading"/>
    <w:basedOn w:val="10"/>
    <w:next w:val="a0"/>
    <w:uiPriority w:val="39"/>
    <w:unhideWhenUsed/>
    <w:qFormat/>
    <w:rsid w:val="00E81CDB"/>
    <w:pPr>
      <w:spacing w:line="276" w:lineRule="auto"/>
      <w:outlineLvl w:val="9"/>
    </w:pPr>
  </w:style>
  <w:style w:type="paragraph" w:styleId="15">
    <w:name w:val="toc 1"/>
    <w:basedOn w:val="a0"/>
    <w:next w:val="a0"/>
    <w:autoRedefine/>
    <w:uiPriority w:val="39"/>
    <w:unhideWhenUsed/>
    <w:rsid w:val="00E81CDB"/>
    <w:pPr>
      <w:spacing w:before="120"/>
    </w:pPr>
    <w:rPr>
      <w:rFonts w:ascii="Calibri" w:hAnsi="Calibri"/>
      <w:b/>
    </w:rPr>
  </w:style>
  <w:style w:type="paragraph" w:styleId="22">
    <w:name w:val="toc 2"/>
    <w:basedOn w:val="a0"/>
    <w:next w:val="a0"/>
    <w:autoRedefine/>
    <w:unhideWhenUsed/>
    <w:rsid w:val="00E81CDB"/>
    <w:pPr>
      <w:ind w:left="240"/>
    </w:pPr>
    <w:rPr>
      <w:rFonts w:ascii="Calibri" w:hAnsi="Calibri"/>
      <w:b/>
      <w:sz w:val="22"/>
      <w:szCs w:val="22"/>
    </w:rPr>
  </w:style>
  <w:style w:type="paragraph" w:styleId="31">
    <w:name w:val="toc 3"/>
    <w:basedOn w:val="a0"/>
    <w:next w:val="a0"/>
    <w:autoRedefine/>
    <w:unhideWhenUsed/>
    <w:rsid w:val="00E81CDB"/>
    <w:pPr>
      <w:ind w:left="480"/>
    </w:pPr>
    <w:rPr>
      <w:rFonts w:ascii="Calibri" w:hAnsi="Calibri"/>
      <w:sz w:val="22"/>
      <w:szCs w:val="22"/>
    </w:rPr>
  </w:style>
  <w:style w:type="paragraph" w:styleId="41">
    <w:name w:val="toc 4"/>
    <w:basedOn w:val="a0"/>
    <w:next w:val="a0"/>
    <w:autoRedefine/>
    <w:unhideWhenUsed/>
    <w:rsid w:val="00E81CDB"/>
    <w:pPr>
      <w:ind w:left="720"/>
    </w:pPr>
    <w:rPr>
      <w:rFonts w:ascii="Calibri" w:hAnsi="Calibri"/>
      <w:sz w:val="20"/>
      <w:szCs w:val="20"/>
    </w:rPr>
  </w:style>
  <w:style w:type="paragraph" w:styleId="51">
    <w:name w:val="toc 5"/>
    <w:basedOn w:val="a0"/>
    <w:next w:val="a0"/>
    <w:autoRedefine/>
    <w:unhideWhenUsed/>
    <w:rsid w:val="00E81CDB"/>
    <w:pPr>
      <w:ind w:left="960"/>
    </w:pPr>
    <w:rPr>
      <w:rFonts w:ascii="Calibri" w:hAnsi="Calibri"/>
      <w:sz w:val="20"/>
      <w:szCs w:val="20"/>
    </w:rPr>
  </w:style>
  <w:style w:type="paragraph" w:styleId="61">
    <w:name w:val="toc 6"/>
    <w:basedOn w:val="a0"/>
    <w:next w:val="a0"/>
    <w:autoRedefine/>
    <w:uiPriority w:val="39"/>
    <w:semiHidden/>
    <w:unhideWhenUsed/>
    <w:rsid w:val="00E81CDB"/>
    <w:pPr>
      <w:ind w:left="1200"/>
    </w:pPr>
    <w:rPr>
      <w:rFonts w:ascii="Calibri" w:hAnsi="Calibri"/>
      <w:sz w:val="20"/>
      <w:szCs w:val="20"/>
    </w:rPr>
  </w:style>
  <w:style w:type="paragraph" w:styleId="71">
    <w:name w:val="toc 7"/>
    <w:basedOn w:val="a0"/>
    <w:next w:val="a0"/>
    <w:autoRedefine/>
    <w:uiPriority w:val="39"/>
    <w:semiHidden/>
    <w:unhideWhenUsed/>
    <w:rsid w:val="00E81CDB"/>
    <w:pPr>
      <w:ind w:left="1440"/>
    </w:pPr>
    <w:rPr>
      <w:rFonts w:ascii="Calibri" w:hAnsi="Calibri"/>
      <w:sz w:val="20"/>
      <w:szCs w:val="20"/>
    </w:rPr>
  </w:style>
  <w:style w:type="paragraph" w:styleId="81">
    <w:name w:val="toc 8"/>
    <w:basedOn w:val="a0"/>
    <w:next w:val="a0"/>
    <w:autoRedefine/>
    <w:unhideWhenUsed/>
    <w:rsid w:val="00E81CDB"/>
    <w:pPr>
      <w:ind w:left="1680"/>
    </w:pPr>
    <w:rPr>
      <w:rFonts w:ascii="Calibri" w:hAnsi="Calibri"/>
      <w:sz w:val="20"/>
      <w:szCs w:val="20"/>
    </w:rPr>
  </w:style>
  <w:style w:type="paragraph" w:styleId="91">
    <w:name w:val="toc 9"/>
    <w:basedOn w:val="a0"/>
    <w:next w:val="a0"/>
    <w:autoRedefine/>
    <w:unhideWhenUsed/>
    <w:rsid w:val="00E81CDB"/>
    <w:pPr>
      <w:ind w:left="1920"/>
    </w:pPr>
    <w:rPr>
      <w:rFonts w:ascii="Calibri" w:hAnsi="Calibri"/>
      <w:sz w:val="20"/>
      <w:szCs w:val="20"/>
    </w:rPr>
  </w:style>
  <w:style w:type="paragraph" w:styleId="afc">
    <w:name w:val="footer"/>
    <w:basedOn w:val="a0"/>
    <w:link w:val="afd"/>
    <w:unhideWhenUsed/>
    <w:rsid w:val="00921BB6"/>
    <w:pPr>
      <w:tabs>
        <w:tab w:val="center" w:pos="4677"/>
        <w:tab w:val="right" w:pos="9355"/>
      </w:tabs>
    </w:pPr>
  </w:style>
  <w:style w:type="character" w:customStyle="1" w:styleId="afd">
    <w:name w:val="Нижний колонтитул Знак"/>
    <w:link w:val="afc"/>
    <w:rsid w:val="00921BB6"/>
    <w:rPr>
      <w:rFonts w:ascii="Times New Roman" w:eastAsia="Times New Roman" w:hAnsi="Times New Roman" w:cs="Times New Roman"/>
      <w:sz w:val="24"/>
      <w:szCs w:val="24"/>
      <w:lang w:eastAsia="ru-RU"/>
    </w:rPr>
  </w:style>
  <w:style w:type="character" w:styleId="afe">
    <w:name w:val="page number"/>
    <w:basedOn w:val="a1"/>
    <w:unhideWhenUsed/>
    <w:rsid w:val="00921BB6"/>
  </w:style>
  <w:style w:type="character" w:customStyle="1" w:styleId="s1">
    <w:name w:val="s1"/>
    <w:basedOn w:val="a1"/>
    <w:rsid w:val="00937B14"/>
  </w:style>
  <w:style w:type="character" w:customStyle="1" w:styleId="a5">
    <w:name w:val="Абзац списка Знак"/>
    <w:aliases w:val="2 Спс точк Знак"/>
    <w:link w:val="a4"/>
    <w:uiPriority w:val="99"/>
    <w:rsid w:val="00B533E3"/>
    <w:rPr>
      <w:rFonts w:ascii="Times New Roman" w:eastAsia="Times New Roman" w:hAnsi="Times New Roman" w:cs="Times New Roman"/>
      <w:sz w:val="24"/>
      <w:szCs w:val="24"/>
      <w:lang w:eastAsia="ru-RU"/>
    </w:rPr>
  </w:style>
  <w:style w:type="paragraph" w:customStyle="1" w:styleId="12">
    <w:name w:val="Обычный1"/>
    <w:rsid w:val="003857A2"/>
    <w:pPr>
      <w:spacing w:before="100" w:after="100"/>
    </w:pPr>
    <w:rPr>
      <w:rFonts w:ascii="Times New Roman" w:eastAsia="Times New Roman" w:hAnsi="Times New Roman"/>
      <w:color w:val="000000"/>
      <w:sz w:val="24"/>
      <w:szCs w:val="24"/>
    </w:rPr>
  </w:style>
  <w:style w:type="paragraph" w:customStyle="1" w:styleId="ConsPlusNormal">
    <w:name w:val="ConsPlusNormal"/>
    <w:rsid w:val="005748EB"/>
    <w:pPr>
      <w:widowControl w:val="0"/>
      <w:autoSpaceDE w:val="0"/>
      <w:autoSpaceDN w:val="0"/>
    </w:pPr>
    <w:rPr>
      <w:rFonts w:eastAsia="Times New Roman" w:cs="Calibri"/>
      <w:sz w:val="22"/>
    </w:rPr>
  </w:style>
  <w:style w:type="character" w:styleId="aff">
    <w:name w:val="FollowedHyperlink"/>
    <w:unhideWhenUsed/>
    <w:rsid w:val="000A7333"/>
    <w:rPr>
      <w:color w:val="800080"/>
      <w:u w:val="single"/>
    </w:rPr>
  </w:style>
  <w:style w:type="character" w:customStyle="1" w:styleId="FontStyle21">
    <w:name w:val="Font Style21"/>
    <w:uiPriority w:val="99"/>
    <w:rsid w:val="004E28F1"/>
    <w:rPr>
      <w:rFonts w:ascii="Times New Roman" w:hAnsi="Times New Roman" w:cs="Times New Roman"/>
      <w:sz w:val="20"/>
      <w:szCs w:val="20"/>
    </w:rPr>
  </w:style>
  <w:style w:type="character" w:customStyle="1" w:styleId="FontStyle28">
    <w:name w:val="Font Style28"/>
    <w:uiPriority w:val="99"/>
    <w:rsid w:val="004E28F1"/>
    <w:rPr>
      <w:rFonts w:ascii="Times New Roman" w:hAnsi="Times New Roman" w:cs="Times New Roman"/>
      <w:sz w:val="16"/>
      <w:szCs w:val="16"/>
    </w:rPr>
  </w:style>
  <w:style w:type="character" w:customStyle="1" w:styleId="FontStyle11">
    <w:name w:val="Font Style11"/>
    <w:rsid w:val="002F5A4E"/>
    <w:rPr>
      <w:rFonts w:ascii="Times New Roman" w:hAnsi="Times New Roman" w:cs="Times New Roman"/>
      <w:sz w:val="28"/>
      <w:szCs w:val="28"/>
    </w:rPr>
  </w:style>
  <w:style w:type="paragraph" w:customStyle="1" w:styleId="Style1">
    <w:name w:val="Style1"/>
    <w:basedOn w:val="a0"/>
    <w:uiPriority w:val="99"/>
    <w:rsid w:val="002F5A4E"/>
    <w:pPr>
      <w:widowControl w:val="0"/>
      <w:autoSpaceDE w:val="0"/>
      <w:autoSpaceDN w:val="0"/>
      <w:adjustRightInd w:val="0"/>
      <w:spacing w:line="329" w:lineRule="exact"/>
      <w:ind w:firstLine="439"/>
      <w:jc w:val="both"/>
    </w:pPr>
  </w:style>
  <w:style w:type="paragraph" w:customStyle="1" w:styleId="Default">
    <w:name w:val="Default"/>
    <w:rsid w:val="004C2592"/>
    <w:pPr>
      <w:autoSpaceDE w:val="0"/>
      <w:autoSpaceDN w:val="0"/>
      <w:adjustRightInd w:val="0"/>
    </w:pPr>
    <w:rPr>
      <w:rFonts w:ascii="Times New Roman" w:hAnsi="Times New Roman"/>
      <w:color w:val="000000"/>
      <w:sz w:val="24"/>
      <w:szCs w:val="24"/>
      <w:lang w:eastAsia="en-US"/>
    </w:rPr>
  </w:style>
  <w:style w:type="character" w:customStyle="1" w:styleId="ft22">
    <w:name w:val="ft22"/>
    <w:rsid w:val="004C2592"/>
  </w:style>
  <w:style w:type="character" w:customStyle="1" w:styleId="ft23">
    <w:name w:val="ft23"/>
    <w:rsid w:val="004C2592"/>
  </w:style>
  <w:style w:type="character" w:customStyle="1" w:styleId="30">
    <w:name w:val="Заголовок 3 Знак"/>
    <w:link w:val="3"/>
    <w:rsid w:val="004337D9"/>
    <w:rPr>
      <w:rFonts w:ascii="Arial" w:eastAsia="Times New Roman" w:hAnsi="Arial" w:cs="Arial"/>
      <w:b/>
      <w:bCs/>
      <w:sz w:val="26"/>
      <w:szCs w:val="26"/>
      <w:lang w:eastAsia="ru-RU"/>
    </w:rPr>
  </w:style>
  <w:style w:type="character" w:customStyle="1" w:styleId="40">
    <w:name w:val="Заголовок 4 Знак"/>
    <w:link w:val="4"/>
    <w:rsid w:val="004337D9"/>
    <w:rPr>
      <w:rFonts w:ascii="Calibri" w:eastAsia="Times New Roman" w:hAnsi="Calibri" w:cs="Times New Roman"/>
      <w:b/>
      <w:bCs/>
      <w:sz w:val="28"/>
      <w:szCs w:val="28"/>
    </w:rPr>
  </w:style>
  <w:style w:type="character" w:customStyle="1" w:styleId="50">
    <w:name w:val="Заголовок 5 Знак"/>
    <w:link w:val="5"/>
    <w:rsid w:val="004337D9"/>
    <w:rPr>
      <w:rFonts w:ascii="Times New Roman" w:eastAsia="Times New Roman" w:hAnsi="Times New Roman" w:cs="Times New Roman"/>
      <w:b/>
      <w:bCs/>
      <w:i/>
      <w:iCs/>
      <w:sz w:val="26"/>
      <w:szCs w:val="26"/>
      <w:lang w:eastAsia="ru-RU"/>
    </w:rPr>
  </w:style>
  <w:style w:type="character" w:customStyle="1" w:styleId="60">
    <w:name w:val="Заголовок 6 Знак"/>
    <w:link w:val="6"/>
    <w:rsid w:val="004337D9"/>
    <w:rPr>
      <w:rFonts w:ascii="Times New Roman" w:eastAsia="Times New Roman" w:hAnsi="Times New Roman" w:cs="Times New Roman"/>
      <w:sz w:val="28"/>
      <w:szCs w:val="20"/>
      <w:lang w:eastAsia="ru-RU"/>
    </w:rPr>
  </w:style>
  <w:style w:type="character" w:customStyle="1" w:styleId="70">
    <w:name w:val="Заголовок 7 Знак"/>
    <w:link w:val="7"/>
    <w:rsid w:val="004337D9"/>
    <w:rPr>
      <w:rFonts w:ascii="Calibri" w:eastAsia="Times New Roman" w:hAnsi="Calibri" w:cs="Times New Roman"/>
      <w:sz w:val="24"/>
      <w:szCs w:val="24"/>
      <w:lang w:eastAsia="ru-RU"/>
    </w:rPr>
  </w:style>
  <w:style w:type="character" w:customStyle="1" w:styleId="80">
    <w:name w:val="Заголовок 8 Знак"/>
    <w:link w:val="8"/>
    <w:rsid w:val="004337D9"/>
    <w:rPr>
      <w:rFonts w:ascii="Times New Roman" w:eastAsia="Times New Roman" w:hAnsi="Times New Roman" w:cs="Times New Roman"/>
      <w:sz w:val="24"/>
      <w:szCs w:val="20"/>
      <w:lang w:eastAsia="ru-RU"/>
    </w:rPr>
  </w:style>
  <w:style w:type="character" w:customStyle="1" w:styleId="90">
    <w:name w:val="Заголовок 9 Знак"/>
    <w:link w:val="9"/>
    <w:rsid w:val="004337D9"/>
    <w:rPr>
      <w:rFonts w:ascii="Times New Roman" w:eastAsia="Times New Roman" w:hAnsi="Times New Roman" w:cs="Times New Roman"/>
      <w:b/>
      <w:sz w:val="20"/>
      <w:szCs w:val="20"/>
      <w:lang w:eastAsia="ru-RU"/>
    </w:rPr>
  </w:style>
  <w:style w:type="paragraph" w:styleId="23">
    <w:name w:val="Body Text 2"/>
    <w:aliases w:val="Основной текст 2 Знак Знак Знак Знак"/>
    <w:basedOn w:val="a0"/>
    <w:link w:val="24"/>
    <w:rsid w:val="004337D9"/>
    <w:pPr>
      <w:spacing w:after="120" w:line="480" w:lineRule="auto"/>
      <w:ind w:firstLine="340"/>
      <w:jc w:val="both"/>
    </w:pPr>
    <w:rPr>
      <w:rFonts w:ascii="Calibri" w:hAnsi="Calibri"/>
      <w:sz w:val="22"/>
      <w:szCs w:val="22"/>
      <w:lang w:eastAsia="en-US"/>
    </w:rPr>
  </w:style>
  <w:style w:type="character" w:customStyle="1" w:styleId="24">
    <w:name w:val="Основной текст 2 Знак"/>
    <w:aliases w:val="Основной текст 2 Знак Знак Знак Знак Знак"/>
    <w:link w:val="23"/>
    <w:rsid w:val="004337D9"/>
    <w:rPr>
      <w:rFonts w:ascii="Calibri" w:eastAsia="Times New Roman" w:hAnsi="Calibri" w:cs="Times New Roman"/>
    </w:rPr>
  </w:style>
  <w:style w:type="paragraph" w:customStyle="1" w:styleId="Iniiaiieoaenonionooiii3">
    <w:name w:val="Iniiaiie oaeno n ionooiii 3"/>
    <w:basedOn w:val="Default"/>
    <w:next w:val="Default"/>
    <w:rsid w:val="004337D9"/>
    <w:rPr>
      <w:rFonts w:eastAsia="Times New Roman"/>
      <w:color w:val="auto"/>
    </w:rPr>
  </w:style>
  <w:style w:type="paragraph" w:customStyle="1" w:styleId="Iaeaaeaiea2">
    <w:name w:val="Iaeaaeaiea 2"/>
    <w:basedOn w:val="Default"/>
    <w:next w:val="Default"/>
    <w:rsid w:val="004337D9"/>
    <w:rPr>
      <w:rFonts w:eastAsia="Times New Roman"/>
      <w:color w:val="auto"/>
    </w:rPr>
  </w:style>
  <w:style w:type="character" w:customStyle="1" w:styleId="Aeiannueea">
    <w:name w:val="Aeia.nnueea"/>
    <w:rsid w:val="004337D9"/>
    <w:rPr>
      <w:color w:val="000000"/>
      <w:sz w:val="28"/>
    </w:rPr>
  </w:style>
  <w:style w:type="paragraph" w:styleId="32">
    <w:name w:val="Body Text Indent 3"/>
    <w:basedOn w:val="a0"/>
    <w:link w:val="33"/>
    <w:rsid w:val="004337D9"/>
    <w:pPr>
      <w:spacing w:after="120"/>
      <w:ind w:left="283"/>
    </w:pPr>
    <w:rPr>
      <w:sz w:val="16"/>
      <w:szCs w:val="16"/>
    </w:rPr>
  </w:style>
  <w:style w:type="character" w:customStyle="1" w:styleId="33">
    <w:name w:val="Основной текст с отступом 3 Знак"/>
    <w:link w:val="32"/>
    <w:rsid w:val="004337D9"/>
    <w:rPr>
      <w:rFonts w:ascii="Times New Roman" w:eastAsia="Times New Roman" w:hAnsi="Times New Roman" w:cs="Times New Roman"/>
      <w:sz w:val="16"/>
      <w:szCs w:val="16"/>
      <w:lang w:eastAsia="ru-RU"/>
    </w:rPr>
  </w:style>
  <w:style w:type="character" w:customStyle="1" w:styleId="aff0">
    <w:name w:val="Основной текст Знак Знак Знак Знак Знак Знак Знак Знак Знак Знак Знак"/>
    <w:aliases w:val="Основной текст Знак Знак Знак Знак Знак Знак1,Основной текст Знак Знак Знак Знак Знак Знак,Основной текст Знак Знак1,Основной текст Знак Знак Знак Знак Знак Знак2"/>
    <w:rsid w:val="004337D9"/>
    <w:rPr>
      <w:sz w:val="28"/>
      <w:lang w:val="ru-RU" w:eastAsia="ru-RU"/>
    </w:rPr>
  </w:style>
  <w:style w:type="paragraph" w:customStyle="1" w:styleId="Iauiue">
    <w:name w:val="Iau.iue"/>
    <w:basedOn w:val="Default"/>
    <w:next w:val="Default"/>
    <w:rsid w:val="004337D9"/>
    <w:rPr>
      <w:rFonts w:eastAsia="Times New Roman"/>
      <w:color w:val="auto"/>
      <w:lang w:eastAsia="ru-RU"/>
    </w:rPr>
  </w:style>
  <w:style w:type="paragraph" w:styleId="aff1">
    <w:name w:val="header"/>
    <w:basedOn w:val="a0"/>
    <w:link w:val="aff2"/>
    <w:rsid w:val="004337D9"/>
    <w:pPr>
      <w:tabs>
        <w:tab w:val="center" w:pos="4677"/>
        <w:tab w:val="right" w:pos="9355"/>
      </w:tabs>
      <w:ind w:firstLine="340"/>
      <w:jc w:val="both"/>
    </w:pPr>
    <w:rPr>
      <w:rFonts w:ascii="Calibri" w:hAnsi="Calibri"/>
      <w:sz w:val="22"/>
      <w:szCs w:val="22"/>
      <w:lang w:eastAsia="en-US"/>
    </w:rPr>
  </w:style>
  <w:style w:type="character" w:customStyle="1" w:styleId="aff2">
    <w:name w:val="Верхний колонтитул Знак"/>
    <w:link w:val="aff1"/>
    <w:rsid w:val="004337D9"/>
    <w:rPr>
      <w:rFonts w:ascii="Calibri" w:eastAsia="Times New Roman" w:hAnsi="Calibri" w:cs="Times New Roman"/>
    </w:rPr>
  </w:style>
  <w:style w:type="paragraph" w:customStyle="1" w:styleId="210">
    <w:name w:val="Основной текст 21"/>
    <w:basedOn w:val="a0"/>
    <w:rsid w:val="004337D9"/>
    <w:pPr>
      <w:suppressAutoHyphens/>
    </w:pPr>
    <w:rPr>
      <w:b/>
      <w:bCs/>
      <w:iCs/>
      <w:sz w:val="20"/>
      <w:szCs w:val="20"/>
      <w:lang w:eastAsia="ar-SA"/>
    </w:rPr>
  </w:style>
  <w:style w:type="paragraph" w:customStyle="1" w:styleId="25">
    <w:name w:val="Основной текст (2)"/>
    <w:basedOn w:val="a0"/>
    <w:link w:val="26"/>
    <w:rsid w:val="004337D9"/>
    <w:pPr>
      <w:shd w:val="clear" w:color="auto" w:fill="FFFFFF"/>
      <w:spacing w:line="331" w:lineRule="exact"/>
      <w:ind w:firstLine="480"/>
    </w:pPr>
    <w:rPr>
      <w:b/>
      <w:bCs/>
      <w:noProof/>
      <w:sz w:val="17"/>
      <w:szCs w:val="17"/>
    </w:rPr>
  </w:style>
  <w:style w:type="character" w:customStyle="1" w:styleId="26">
    <w:name w:val="Основной текст (2)_"/>
    <w:link w:val="25"/>
    <w:locked/>
    <w:rsid w:val="004337D9"/>
    <w:rPr>
      <w:rFonts w:ascii="Times New Roman" w:eastAsia="Times New Roman" w:hAnsi="Times New Roman" w:cs="Times New Roman"/>
      <w:b/>
      <w:bCs/>
      <w:noProof/>
      <w:sz w:val="17"/>
      <w:szCs w:val="17"/>
      <w:shd w:val="clear" w:color="auto" w:fill="FFFFFF"/>
      <w:lang w:val="ru-RU" w:eastAsia="ru-RU"/>
    </w:rPr>
  </w:style>
  <w:style w:type="paragraph" w:customStyle="1" w:styleId="16">
    <w:name w:val="Заголовок №1"/>
    <w:basedOn w:val="a0"/>
    <w:link w:val="17"/>
    <w:rsid w:val="004337D9"/>
    <w:pPr>
      <w:shd w:val="clear" w:color="auto" w:fill="FFFFFF"/>
      <w:spacing w:after="480" w:line="240" w:lineRule="atLeast"/>
      <w:ind w:firstLine="480"/>
      <w:jc w:val="both"/>
      <w:outlineLvl w:val="0"/>
    </w:pPr>
    <w:rPr>
      <w:b/>
      <w:bCs/>
      <w:noProof/>
      <w:sz w:val="17"/>
      <w:szCs w:val="17"/>
    </w:rPr>
  </w:style>
  <w:style w:type="character" w:customStyle="1" w:styleId="17">
    <w:name w:val="Заголовок №1_"/>
    <w:link w:val="16"/>
    <w:locked/>
    <w:rsid w:val="004337D9"/>
    <w:rPr>
      <w:rFonts w:ascii="Times New Roman" w:eastAsia="Times New Roman" w:hAnsi="Times New Roman" w:cs="Times New Roman"/>
      <w:b/>
      <w:bCs/>
      <w:noProof/>
      <w:sz w:val="17"/>
      <w:szCs w:val="17"/>
      <w:shd w:val="clear" w:color="auto" w:fill="FFFFFF"/>
      <w:lang w:val="ru-RU" w:eastAsia="ru-RU"/>
    </w:rPr>
  </w:style>
  <w:style w:type="character" w:customStyle="1" w:styleId="doctitle">
    <w:name w:val="doctitle"/>
    <w:rsid w:val="004337D9"/>
    <w:rPr>
      <w:rFonts w:cs="Times New Roman"/>
    </w:rPr>
  </w:style>
  <w:style w:type="character" w:customStyle="1" w:styleId="ep">
    <w:name w:val="ep"/>
    <w:rsid w:val="004337D9"/>
    <w:rPr>
      <w:rFonts w:cs="Times New Roman"/>
    </w:rPr>
  </w:style>
  <w:style w:type="paragraph" w:customStyle="1" w:styleId="211">
    <w:name w:val="Заголовок 21"/>
    <w:basedOn w:val="a0"/>
    <w:rsid w:val="004337D9"/>
    <w:pPr>
      <w:tabs>
        <w:tab w:val="num" w:pos="576"/>
      </w:tabs>
      <w:spacing w:before="100" w:after="100"/>
      <w:ind w:left="576" w:hanging="576"/>
      <w:outlineLvl w:val="1"/>
    </w:pPr>
    <w:rPr>
      <w:rFonts w:ascii="Calibri" w:hAnsi="Calibri"/>
      <w:b/>
      <w:bCs/>
      <w:sz w:val="36"/>
      <w:szCs w:val="36"/>
      <w:lang w:val="en-US" w:eastAsia="en-US"/>
    </w:rPr>
  </w:style>
  <w:style w:type="character" w:customStyle="1" w:styleId="fn">
    <w:name w:val="fn"/>
    <w:rsid w:val="004337D9"/>
    <w:rPr>
      <w:rFonts w:cs="Times New Roman"/>
    </w:rPr>
  </w:style>
  <w:style w:type="character" w:styleId="HTML">
    <w:name w:val="HTML Cite"/>
    <w:rsid w:val="004337D9"/>
    <w:rPr>
      <w:rFonts w:cs="Times New Roman"/>
      <w:i/>
      <w:iCs/>
    </w:rPr>
  </w:style>
  <w:style w:type="paragraph" w:styleId="27">
    <w:name w:val="Body Text Indent 2"/>
    <w:basedOn w:val="a0"/>
    <w:link w:val="28"/>
    <w:uiPriority w:val="99"/>
    <w:rsid w:val="004337D9"/>
    <w:pPr>
      <w:spacing w:after="120" w:line="480" w:lineRule="auto"/>
      <w:ind w:left="283"/>
    </w:pPr>
  </w:style>
  <w:style w:type="character" w:customStyle="1" w:styleId="28">
    <w:name w:val="Основной текст с отступом 2 Знак"/>
    <w:link w:val="27"/>
    <w:uiPriority w:val="99"/>
    <w:rsid w:val="004337D9"/>
    <w:rPr>
      <w:rFonts w:ascii="Times New Roman" w:eastAsia="Times New Roman" w:hAnsi="Times New Roman" w:cs="Times New Roman"/>
      <w:sz w:val="24"/>
      <w:szCs w:val="24"/>
      <w:lang w:eastAsia="ru-RU"/>
    </w:rPr>
  </w:style>
  <w:style w:type="paragraph" w:customStyle="1" w:styleId="ConsPlusCell">
    <w:name w:val="ConsPlusCell"/>
    <w:rsid w:val="004337D9"/>
    <w:pPr>
      <w:autoSpaceDE w:val="0"/>
      <w:autoSpaceDN w:val="0"/>
      <w:adjustRightInd w:val="0"/>
    </w:pPr>
    <w:rPr>
      <w:rFonts w:ascii="Times New Roman" w:eastAsia="Times New Roman" w:hAnsi="Times New Roman"/>
      <w:sz w:val="28"/>
      <w:szCs w:val="28"/>
    </w:rPr>
  </w:style>
  <w:style w:type="paragraph" w:customStyle="1" w:styleId="c3">
    <w:name w:val="c3"/>
    <w:basedOn w:val="a0"/>
    <w:rsid w:val="004337D9"/>
    <w:pPr>
      <w:spacing w:before="100" w:beforeAutospacing="1" w:after="100" w:afterAutospacing="1"/>
    </w:pPr>
  </w:style>
  <w:style w:type="character" w:customStyle="1" w:styleId="c0">
    <w:name w:val="c0"/>
    <w:rsid w:val="004337D9"/>
    <w:rPr>
      <w:rFonts w:cs="Times New Roman"/>
    </w:rPr>
  </w:style>
  <w:style w:type="character" w:customStyle="1" w:styleId="hlnone">
    <w:name w:val="hl_none"/>
    <w:rsid w:val="004337D9"/>
    <w:rPr>
      <w:rFonts w:cs="Times New Roman"/>
    </w:rPr>
  </w:style>
  <w:style w:type="character" w:customStyle="1" w:styleId="hlstrict">
    <w:name w:val="hl_strict"/>
    <w:rsid w:val="004337D9"/>
    <w:rPr>
      <w:rFonts w:cs="Times New Roman"/>
    </w:rPr>
  </w:style>
  <w:style w:type="character" w:customStyle="1" w:styleId="newarrival">
    <w:name w:val="newarrival"/>
    <w:rsid w:val="004337D9"/>
    <w:rPr>
      <w:rFonts w:cs="Times New Roman"/>
    </w:rPr>
  </w:style>
  <w:style w:type="paragraph" w:customStyle="1" w:styleId="p22">
    <w:name w:val="p22"/>
    <w:basedOn w:val="a0"/>
    <w:rsid w:val="004337D9"/>
    <w:pPr>
      <w:spacing w:before="100" w:beforeAutospacing="1" w:after="100" w:afterAutospacing="1"/>
    </w:pPr>
  </w:style>
  <w:style w:type="character" w:customStyle="1" w:styleId="ft3">
    <w:name w:val="ft3"/>
    <w:rsid w:val="004337D9"/>
  </w:style>
  <w:style w:type="paragraph" w:customStyle="1" w:styleId="p24">
    <w:name w:val="p24"/>
    <w:basedOn w:val="a0"/>
    <w:rsid w:val="004337D9"/>
    <w:pPr>
      <w:spacing w:before="100" w:beforeAutospacing="1" w:after="100" w:afterAutospacing="1"/>
    </w:pPr>
  </w:style>
  <w:style w:type="character" w:customStyle="1" w:styleId="ft19">
    <w:name w:val="ft19"/>
    <w:rsid w:val="004337D9"/>
  </w:style>
  <w:style w:type="character" w:customStyle="1" w:styleId="ft21">
    <w:name w:val="ft21"/>
    <w:rsid w:val="004337D9"/>
  </w:style>
  <w:style w:type="paragraph" w:customStyle="1" w:styleId="p25">
    <w:name w:val="p25"/>
    <w:basedOn w:val="a0"/>
    <w:rsid w:val="004337D9"/>
    <w:pPr>
      <w:spacing w:before="100" w:beforeAutospacing="1" w:after="100" w:afterAutospacing="1"/>
    </w:pPr>
  </w:style>
  <w:style w:type="paragraph" w:styleId="aff3">
    <w:name w:val="Plain Text"/>
    <w:basedOn w:val="a0"/>
    <w:link w:val="aff4"/>
    <w:rsid w:val="004337D9"/>
    <w:rPr>
      <w:rFonts w:ascii="Courier New" w:hAnsi="Courier New"/>
      <w:sz w:val="20"/>
      <w:szCs w:val="20"/>
    </w:rPr>
  </w:style>
  <w:style w:type="character" w:customStyle="1" w:styleId="aff4">
    <w:name w:val="Текст Знак"/>
    <w:link w:val="aff3"/>
    <w:rsid w:val="004337D9"/>
    <w:rPr>
      <w:rFonts w:ascii="Courier New" w:eastAsia="Times New Roman" w:hAnsi="Courier New" w:cs="Times New Roman"/>
      <w:sz w:val="20"/>
      <w:szCs w:val="20"/>
      <w:lang w:eastAsia="ru-RU"/>
    </w:rPr>
  </w:style>
  <w:style w:type="paragraph" w:styleId="aff5">
    <w:name w:val="Subtitle"/>
    <w:basedOn w:val="a0"/>
    <w:link w:val="aff6"/>
    <w:qFormat/>
    <w:rsid w:val="004337D9"/>
    <w:pPr>
      <w:jc w:val="center"/>
    </w:pPr>
    <w:rPr>
      <w:sz w:val="28"/>
    </w:rPr>
  </w:style>
  <w:style w:type="character" w:customStyle="1" w:styleId="aff6">
    <w:name w:val="Подзаголовок Знак"/>
    <w:link w:val="aff5"/>
    <w:rsid w:val="004337D9"/>
    <w:rPr>
      <w:rFonts w:ascii="Times New Roman" w:eastAsia="Times New Roman" w:hAnsi="Times New Roman" w:cs="Times New Roman"/>
      <w:sz w:val="28"/>
      <w:szCs w:val="24"/>
      <w:lang w:eastAsia="ru-RU"/>
    </w:rPr>
  </w:style>
  <w:style w:type="paragraph" w:styleId="34">
    <w:name w:val="Body Text 3"/>
    <w:basedOn w:val="a0"/>
    <w:link w:val="35"/>
    <w:rsid w:val="004337D9"/>
    <w:pPr>
      <w:widowControl w:val="0"/>
      <w:autoSpaceDE w:val="0"/>
      <w:autoSpaceDN w:val="0"/>
      <w:adjustRightInd w:val="0"/>
      <w:spacing w:after="120"/>
    </w:pPr>
    <w:rPr>
      <w:sz w:val="16"/>
      <w:szCs w:val="16"/>
    </w:rPr>
  </w:style>
  <w:style w:type="character" w:customStyle="1" w:styleId="35">
    <w:name w:val="Основной текст 3 Знак"/>
    <w:link w:val="34"/>
    <w:rsid w:val="004337D9"/>
    <w:rPr>
      <w:rFonts w:ascii="Times New Roman" w:eastAsia="Times New Roman" w:hAnsi="Times New Roman" w:cs="Times New Roman"/>
      <w:sz w:val="16"/>
      <w:szCs w:val="16"/>
      <w:lang w:eastAsia="ru-RU"/>
    </w:rPr>
  </w:style>
  <w:style w:type="paragraph" w:customStyle="1" w:styleId="aff7">
    <w:name w:val="Знак Знак Знак Знак Знак Знак Знак"/>
    <w:basedOn w:val="a0"/>
    <w:rsid w:val="004337D9"/>
    <w:pPr>
      <w:spacing w:after="160" w:line="240" w:lineRule="exact"/>
    </w:pPr>
    <w:rPr>
      <w:rFonts w:ascii="Tahoma" w:hAnsi="Tahoma"/>
      <w:sz w:val="20"/>
      <w:szCs w:val="20"/>
      <w:lang w:val="en-US" w:eastAsia="en-US"/>
    </w:rPr>
  </w:style>
  <w:style w:type="paragraph" w:customStyle="1" w:styleId="aff8">
    <w:name w:val="список с точками"/>
    <w:basedOn w:val="a0"/>
    <w:rsid w:val="004337D9"/>
    <w:pPr>
      <w:tabs>
        <w:tab w:val="num" w:pos="720"/>
        <w:tab w:val="num" w:pos="756"/>
      </w:tabs>
      <w:spacing w:line="312" w:lineRule="auto"/>
      <w:ind w:left="756" w:hanging="360"/>
      <w:jc w:val="both"/>
    </w:pPr>
  </w:style>
  <w:style w:type="paragraph" w:customStyle="1" w:styleId="29">
    <w:name w:val="Знак2"/>
    <w:basedOn w:val="a0"/>
    <w:rsid w:val="004337D9"/>
    <w:pPr>
      <w:spacing w:after="160" w:line="240" w:lineRule="exact"/>
    </w:pPr>
    <w:rPr>
      <w:rFonts w:ascii="Verdana" w:hAnsi="Verdana"/>
      <w:lang w:val="en-US" w:eastAsia="en-US"/>
    </w:rPr>
  </w:style>
  <w:style w:type="paragraph" w:customStyle="1" w:styleId="Style127">
    <w:name w:val="Style127"/>
    <w:basedOn w:val="a0"/>
    <w:rsid w:val="004337D9"/>
    <w:pPr>
      <w:widowControl w:val="0"/>
      <w:autoSpaceDE w:val="0"/>
      <w:autoSpaceDN w:val="0"/>
      <w:adjustRightInd w:val="0"/>
      <w:spacing w:line="283" w:lineRule="exact"/>
      <w:jc w:val="both"/>
    </w:pPr>
    <w:rPr>
      <w:rFonts w:ascii="Arial" w:hAnsi="Arial" w:cs="Arial"/>
    </w:rPr>
  </w:style>
  <w:style w:type="paragraph" w:customStyle="1" w:styleId="Style136">
    <w:name w:val="Style136"/>
    <w:basedOn w:val="a0"/>
    <w:rsid w:val="004337D9"/>
    <w:pPr>
      <w:widowControl w:val="0"/>
      <w:autoSpaceDE w:val="0"/>
      <w:autoSpaceDN w:val="0"/>
      <w:adjustRightInd w:val="0"/>
      <w:jc w:val="center"/>
    </w:pPr>
    <w:rPr>
      <w:rFonts w:ascii="Arial" w:hAnsi="Arial" w:cs="Arial"/>
    </w:rPr>
  </w:style>
  <w:style w:type="paragraph" w:customStyle="1" w:styleId="Style147">
    <w:name w:val="Style147"/>
    <w:basedOn w:val="a0"/>
    <w:rsid w:val="004337D9"/>
    <w:pPr>
      <w:widowControl w:val="0"/>
      <w:autoSpaceDE w:val="0"/>
      <w:autoSpaceDN w:val="0"/>
      <w:adjustRightInd w:val="0"/>
    </w:pPr>
    <w:rPr>
      <w:rFonts w:ascii="Arial" w:hAnsi="Arial" w:cs="Arial"/>
    </w:rPr>
  </w:style>
  <w:style w:type="paragraph" w:customStyle="1" w:styleId="Style251">
    <w:name w:val="Style251"/>
    <w:basedOn w:val="a0"/>
    <w:rsid w:val="004337D9"/>
    <w:pPr>
      <w:widowControl w:val="0"/>
      <w:autoSpaceDE w:val="0"/>
      <w:autoSpaceDN w:val="0"/>
      <w:adjustRightInd w:val="0"/>
      <w:spacing w:line="235" w:lineRule="exact"/>
      <w:ind w:firstLine="139"/>
    </w:pPr>
    <w:rPr>
      <w:rFonts w:ascii="Arial" w:hAnsi="Arial" w:cs="Arial"/>
    </w:rPr>
  </w:style>
  <w:style w:type="paragraph" w:customStyle="1" w:styleId="Style271">
    <w:name w:val="Style271"/>
    <w:basedOn w:val="a0"/>
    <w:rsid w:val="004337D9"/>
    <w:pPr>
      <w:widowControl w:val="0"/>
      <w:autoSpaceDE w:val="0"/>
      <w:autoSpaceDN w:val="0"/>
      <w:adjustRightInd w:val="0"/>
      <w:spacing w:line="269" w:lineRule="exact"/>
      <w:ind w:firstLine="413"/>
    </w:pPr>
    <w:rPr>
      <w:rFonts w:ascii="Arial" w:hAnsi="Arial" w:cs="Arial"/>
    </w:rPr>
  </w:style>
  <w:style w:type="character" w:customStyle="1" w:styleId="FontStyle356">
    <w:name w:val="Font Style356"/>
    <w:rsid w:val="004337D9"/>
    <w:rPr>
      <w:rFonts w:ascii="Times New Roman" w:hAnsi="Times New Roman"/>
      <w:sz w:val="20"/>
    </w:rPr>
  </w:style>
  <w:style w:type="character" w:customStyle="1" w:styleId="FontStyle358">
    <w:name w:val="Font Style358"/>
    <w:rsid w:val="004337D9"/>
    <w:rPr>
      <w:rFonts w:ascii="Times New Roman" w:hAnsi="Times New Roman"/>
      <w:sz w:val="26"/>
    </w:rPr>
  </w:style>
  <w:style w:type="character" w:customStyle="1" w:styleId="FontStyle368">
    <w:name w:val="Font Style368"/>
    <w:rsid w:val="004337D9"/>
    <w:rPr>
      <w:rFonts w:ascii="Times New Roman" w:hAnsi="Times New Roman"/>
      <w:sz w:val="22"/>
    </w:rPr>
  </w:style>
  <w:style w:type="character" w:customStyle="1" w:styleId="FontStyle369">
    <w:name w:val="Font Style369"/>
    <w:rsid w:val="004337D9"/>
    <w:rPr>
      <w:rFonts w:ascii="Times New Roman" w:hAnsi="Times New Roman"/>
      <w:b/>
      <w:sz w:val="22"/>
    </w:rPr>
  </w:style>
  <w:style w:type="character" w:customStyle="1" w:styleId="FontStyle371">
    <w:name w:val="Font Style371"/>
    <w:rsid w:val="004337D9"/>
    <w:rPr>
      <w:rFonts w:ascii="Times New Roman" w:hAnsi="Times New Roman"/>
      <w:sz w:val="26"/>
    </w:rPr>
  </w:style>
  <w:style w:type="paragraph" w:customStyle="1" w:styleId="Style16">
    <w:name w:val="Style16"/>
    <w:basedOn w:val="a0"/>
    <w:rsid w:val="004337D9"/>
    <w:pPr>
      <w:widowControl w:val="0"/>
      <w:autoSpaceDE w:val="0"/>
      <w:autoSpaceDN w:val="0"/>
      <w:adjustRightInd w:val="0"/>
    </w:pPr>
    <w:rPr>
      <w:rFonts w:ascii="Arial" w:hAnsi="Arial" w:cs="Arial"/>
    </w:rPr>
  </w:style>
  <w:style w:type="paragraph" w:customStyle="1" w:styleId="Style173">
    <w:name w:val="Style173"/>
    <w:basedOn w:val="a0"/>
    <w:rsid w:val="004337D9"/>
    <w:pPr>
      <w:widowControl w:val="0"/>
      <w:autoSpaceDE w:val="0"/>
      <w:autoSpaceDN w:val="0"/>
      <w:adjustRightInd w:val="0"/>
      <w:spacing w:line="254" w:lineRule="exact"/>
      <w:jc w:val="right"/>
    </w:pPr>
    <w:rPr>
      <w:rFonts w:ascii="Arial" w:hAnsi="Arial" w:cs="Arial"/>
    </w:rPr>
  </w:style>
  <w:style w:type="paragraph" w:customStyle="1" w:styleId="Style253">
    <w:name w:val="Style253"/>
    <w:basedOn w:val="a0"/>
    <w:rsid w:val="004337D9"/>
    <w:pPr>
      <w:widowControl w:val="0"/>
      <w:autoSpaceDE w:val="0"/>
      <w:autoSpaceDN w:val="0"/>
      <w:adjustRightInd w:val="0"/>
      <w:spacing w:line="274" w:lineRule="exact"/>
    </w:pPr>
    <w:rPr>
      <w:rFonts w:ascii="Arial" w:hAnsi="Arial" w:cs="Arial"/>
    </w:rPr>
  </w:style>
  <w:style w:type="paragraph" w:customStyle="1" w:styleId="Style272">
    <w:name w:val="Style272"/>
    <w:basedOn w:val="a0"/>
    <w:rsid w:val="004337D9"/>
    <w:pPr>
      <w:widowControl w:val="0"/>
      <w:autoSpaceDE w:val="0"/>
      <w:autoSpaceDN w:val="0"/>
      <w:adjustRightInd w:val="0"/>
    </w:pPr>
    <w:rPr>
      <w:rFonts w:ascii="Arial" w:hAnsi="Arial" w:cs="Arial"/>
    </w:rPr>
  </w:style>
  <w:style w:type="character" w:customStyle="1" w:styleId="FontStyle405">
    <w:name w:val="Font Style405"/>
    <w:rsid w:val="004337D9"/>
    <w:rPr>
      <w:rFonts w:ascii="Times New Roman" w:hAnsi="Times New Roman"/>
      <w:b/>
      <w:i/>
      <w:sz w:val="24"/>
    </w:rPr>
  </w:style>
  <w:style w:type="paragraph" w:styleId="a">
    <w:name w:val="Block Text"/>
    <w:basedOn w:val="a0"/>
    <w:rsid w:val="004337D9"/>
    <w:pPr>
      <w:numPr>
        <w:numId w:val="1"/>
      </w:numPr>
      <w:ind w:right="201"/>
      <w:jc w:val="both"/>
    </w:pPr>
    <w:rPr>
      <w:sz w:val="28"/>
    </w:rPr>
  </w:style>
  <w:style w:type="paragraph" w:customStyle="1" w:styleId="18">
    <w:name w:val="Знак1"/>
    <w:basedOn w:val="a0"/>
    <w:rsid w:val="004337D9"/>
    <w:pPr>
      <w:tabs>
        <w:tab w:val="num" w:pos="643"/>
      </w:tabs>
      <w:spacing w:after="160" w:line="240" w:lineRule="exact"/>
    </w:pPr>
    <w:rPr>
      <w:rFonts w:ascii="Verdana" w:hAnsi="Verdana" w:cs="Verdana"/>
      <w:sz w:val="20"/>
      <w:szCs w:val="20"/>
      <w:lang w:val="en-US" w:eastAsia="en-US"/>
    </w:rPr>
  </w:style>
  <w:style w:type="paragraph" w:customStyle="1" w:styleId="ConsPlusNonformat">
    <w:name w:val="ConsPlusNonformat"/>
    <w:rsid w:val="004337D9"/>
    <w:pPr>
      <w:widowControl w:val="0"/>
      <w:autoSpaceDE w:val="0"/>
      <w:autoSpaceDN w:val="0"/>
      <w:adjustRightInd w:val="0"/>
    </w:pPr>
    <w:rPr>
      <w:rFonts w:ascii="Courier New" w:eastAsia="Times New Roman" w:hAnsi="Courier New" w:cs="Courier New"/>
    </w:rPr>
  </w:style>
  <w:style w:type="paragraph" w:customStyle="1" w:styleId="aff9">
    <w:name w:val="Знак Знак Знак Знак Знак Знак Знак Знак Знак Знак Знак Знак Знак Знак Знак Знак Знак Знак Знак"/>
    <w:basedOn w:val="a0"/>
    <w:rsid w:val="004337D9"/>
    <w:pPr>
      <w:spacing w:after="160" w:line="240" w:lineRule="exact"/>
      <w:jc w:val="both"/>
    </w:pPr>
    <w:rPr>
      <w:rFonts w:ascii="Verdana" w:hAnsi="Verdana" w:cs="Verdana"/>
      <w:sz w:val="20"/>
      <w:szCs w:val="20"/>
      <w:lang w:val="en-US" w:eastAsia="en-US"/>
    </w:rPr>
  </w:style>
  <w:style w:type="character" w:customStyle="1" w:styleId="FontStyle50">
    <w:name w:val="Font Style50"/>
    <w:rsid w:val="004337D9"/>
    <w:rPr>
      <w:rFonts w:ascii="Times New Roman" w:hAnsi="Times New Roman"/>
      <w:sz w:val="26"/>
    </w:rPr>
  </w:style>
  <w:style w:type="character" w:customStyle="1" w:styleId="82">
    <w:name w:val="Основной текст (8)_"/>
    <w:link w:val="83"/>
    <w:locked/>
    <w:rsid w:val="004337D9"/>
    <w:rPr>
      <w:rFonts w:ascii="Arial Unicode MS" w:eastAsia="Arial Unicode MS"/>
      <w:spacing w:val="-10"/>
      <w:sz w:val="19"/>
      <w:shd w:val="clear" w:color="auto" w:fill="FFFFFF"/>
    </w:rPr>
  </w:style>
  <w:style w:type="paragraph" w:customStyle="1" w:styleId="83">
    <w:name w:val="Основной текст (8)"/>
    <w:basedOn w:val="a0"/>
    <w:link w:val="82"/>
    <w:rsid w:val="004337D9"/>
    <w:pPr>
      <w:widowControl w:val="0"/>
      <w:shd w:val="clear" w:color="auto" w:fill="FFFFFF"/>
      <w:spacing w:before="180" w:after="180" w:line="240" w:lineRule="atLeast"/>
      <w:jc w:val="center"/>
    </w:pPr>
    <w:rPr>
      <w:rFonts w:ascii="Arial Unicode MS" w:eastAsia="Arial Unicode MS" w:hAnsi="Calibri"/>
      <w:spacing w:val="-10"/>
      <w:sz w:val="19"/>
      <w:szCs w:val="22"/>
      <w:shd w:val="clear" w:color="auto" w:fill="FFFFFF"/>
      <w:lang w:eastAsia="en-US"/>
    </w:rPr>
  </w:style>
  <w:style w:type="paragraph" w:customStyle="1" w:styleId="affa">
    <w:name w:val="Знак Знак Знак Знак"/>
    <w:basedOn w:val="a0"/>
    <w:rsid w:val="004337D9"/>
    <w:pPr>
      <w:pageBreakBefore/>
      <w:spacing w:after="160" w:line="360" w:lineRule="auto"/>
    </w:pPr>
    <w:rPr>
      <w:sz w:val="28"/>
      <w:szCs w:val="28"/>
      <w:lang w:val="en-US" w:eastAsia="en-US"/>
    </w:rPr>
  </w:style>
  <w:style w:type="paragraph" w:customStyle="1" w:styleId="2a">
    <w:name w:val="Обычный2"/>
    <w:rsid w:val="004337D9"/>
    <w:rPr>
      <w:rFonts w:ascii="Times New Roman" w:eastAsia="Times New Roman" w:hAnsi="Times New Roman"/>
    </w:rPr>
  </w:style>
  <w:style w:type="character" w:customStyle="1" w:styleId="affb">
    <w:name w:val="Основной текст + Полужирный"/>
    <w:rsid w:val="004337D9"/>
    <w:rPr>
      <w:b/>
      <w:sz w:val="27"/>
      <w:shd w:val="clear" w:color="auto" w:fill="FFFFFF"/>
    </w:rPr>
  </w:style>
  <w:style w:type="character" w:customStyle="1" w:styleId="212">
    <w:name w:val="Заголовок 2 Знак1"/>
    <w:aliases w:val="Заголовок 2 Самый! Знак1"/>
    <w:locked/>
    <w:rsid w:val="004337D9"/>
    <w:rPr>
      <w:rFonts w:ascii="Times New Roman" w:hAnsi="Times New Roman"/>
      <w:b/>
      <w:i/>
      <w:sz w:val="24"/>
      <w:lang w:eastAsia="ru-RU"/>
    </w:rPr>
  </w:style>
  <w:style w:type="paragraph" w:customStyle="1" w:styleId="16pt">
    <w:name w:val="Обычный + 16 pt"/>
    <w:aliases w:val="полужирный,по центру"/>
    <w:basedOn w:val="a0"/>
    <w:link w:val="affc"/>
    <w:rsid w:val="004337D9"/>
    <w:pPr>
      <w:spacing w:line="360" w:lineRule="auto"/>
      <w:ind w:firstLine="709"/>
      <w:jc w:val="both"/>
    </w:pPr>
    <w:rPr>
      <w:sz w:val="32"/>
    </w:rPr>
  </w:style>
  <w:style w:type="character" w:customStyle="1" w:styleId="affc">
    <w:name w:val="по центру Знак"/>
    <w:link w:val="16pt"/>
    <w:locked/>
    <w:rsid w:val="004337D9"/>
    <w:rPr>
      <w:rFonts w:ascii="Times New Roman" w:eastAsia="Times New Roman" w:hAnsi="Times New Roman" w:cs="Times New Roman"/>
      <w:sz w:val="32"/>
      <w:szCs w:val="24"/>
      <w:lang w:eastAsia="ru-RU"/>
    </w:rPr>
  </w:style>
  <w:style w:type="paragraph" w:customStyle="1" w:styleId="19">
    <w:name w:val="Основной текст1"/>
    <w:basedOn w:val="12"/>
    <w:rsid w:val="004337D9"/>
    <w:pPr>
      <w:spacing w:before="0" w:after="0"/>
      <w:jc w:val="center"/>
    </w:pPr>
    <w:rPr>
      <w:rFonts w:ascii="Arial" w:hAnsi="Arial"/>
      <w:color w:val="auto"/>
      <w:szCs w:val="20"/>
    </w:rPr>
  </w:style>
  <w:style w:type="paragraph" w:customStyle="1" w:styleId="NormalWeb3">
    <w:name w:val="Normal (Web)3"/>
    <w:basedOn w:val="a0"/>
    <w:rsid w:val="004337D9"/>
    <w:pPr>
      <w:spacing w:after="30"/>
    </w:pPr>
    <w:rPr>
      <w:rFonts w:ascii="Tahoma" w:hAnsi="Tahoma" w:cs="Tahoma"/>
      <w:sz w:val="16"/>
      <w:szCs w:val="16"/>
      <w:lang w:val="en-US" w:eastAsia="en-US"/>
    </w:rPr>
  </w:style>
  <w:style w:type="paragraph" w:customStyle="1" w:styleId="110">
    <w:name w:val="Знак11"/>
    <w:basedOn w:val="a0"/>
    <w:autoRedefine/>
    <w:rsid w:val="004337D9"/>
    <w:pPr>
      <w:spacing w:after="160" w:line="240" w:lineRule="exact"/>
    </w:pPr>
    <w:rPr>
      <w:rFonts w:eastAsia="SimSun"/>
      <w:b/>
      <w:sz w:val="28"/>
      <w:lang w:val="en-US" w:eastAsia="en-US"/>
    </w:rPr>
  </w:style>
  <w:style w:type="paragraph" w:customStyle="1" w:styleId="affd">
    <w:name w:val="Îáû÷íûé"/>
    <w:rsid w:val="004337D9"/>
    <w:pPr>
      <w:widowControl w:val="0"/>
    </w:pPr>
    <w:rPr>
      <w:rFonts w:ascii="Times New Roman" w:eastAsia="Times New Roman" w:hAnsi="Times New Roman"/>
    </w:rPr>
  </w:style>
  <w:style w:type="character" w:customStyle="1" w:styleId="apple-style-span">
    <w:name w:val="apple-style-span"/>
    <w:rsid w:val="004337D9"/>
  </w:style>
  <w:style w:type="paragraph" w:styleId="HTML0">
    <w:name w:val="HTML Preformatted"/>
    <w:basedOn w:val="a0"/>
    <w:link w:val="HTML1"/>
    <w:rsid w:val="004337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1">
    <w:name w:val="Стандартный HTML Знак"/>
    <w:link w:val="HTML0"/>
    <w:rsid w:val="004337D9"/>
    <w:rPr>
      <w:rFonts w:ascii="Courier New" w:eastAsia="Times New Roman" w:hAnsi="Courier New" w:cs="Times New Roman"/>
      <w:sz w:val="20"/>
      <w:szCs w:val="20"/>
      <w:lang w:eastAsia="ru-RU"/>
    </w:rPr>
  </w:style>
  <w:style w:type="paragraph" w:customStyle="1" w:styleId="FR1">
    <w:name w:val="FR1"/>
    <w:rsid w:val="004337D9"/>
    <w:pPr>
      <w:widowControl w:val="0"/>
      <w:autoSpaceDE w:val="0"/>
      <w:autoSpaceDN w:val="0"/>
      <w:adjustRightInd w:val="0"/>
      <w:spacing w:line="320" w:lineRule="auto"/>
      <w:ind w:firstLine="280"/>
      <w:jc w:val="both"/>
    </w:pPr>
    <w:rPr>
      <w:rFonts w:ascii="Arial" w:eastAsia="Times New Roman" w:hAnsi="Arial" w:cs="Arial"/>
      <w:i/>
      <w:iCs/>
      <w:sz w:val="18"/>
      <w:szCs w:val="18"/>
    </w:rPr>
  </w:style>
  <w:style w:type="paragraph" w:customStyle="1" w:styleId="FR4">
    <w:name w:val="FR4"/>
    <w:rsid w:val="004337D9"/>
    <w:pPr>
      <w:widowControl w:val="0"/>
      <w:autoSpaceDE w:val="0"/>
      <w:autoSpaceDN w:val="0"/>
      <w:adjustRightInd w:val="0"/>
      <w:spacing w:line="360" w:lineRule="auto"/>
      <w:ind w:left="2000" w:hanging="260"/>
    </w:pPr>
    <w:rPr>
      <w:rFonts w:ascii="Arial" w:eastAsia="Times New Roman" w:hAnsi="Arial" w:cs="Arial"/>
      <w:i/>
      <w:iCs/>
      <w:sz w:val="16"/>
      <w:szCs w:val="16"/>
    </w:rPr>
  </w:style>
  <w:style w:type="paragraph" w:customStyle="1" w:styleId="u">
    <w:name w:val="u"/>
    <w:basedOn w:val="a0"/>
    <w:rsid w:val="004337D9"/>
    <w:pPr>
      <w:spacing w:before="100" w:beforeAutospacing="1" w:after="100" w:afterAutospacing="1"/>
    </w:pPr>
  </w:style>
  <w:style w:type="paragraph" w:customStyle="1" w:styleId="uni">
    <w:name w:val="uni"/>
    <w:basedOn w:val="a0"/>
    <w:rsid w:val="004337D9"/>
    <w:pPr>
      <w:spacing w:before="100" w:beforeAutospacing="1" w:after="100" w:afterAutospacing="1"/>
    </w:pPr>
  </w:style>
  <w:style w:type="paragraph" w:customStyle="1" w:styleId="unip">
    <w:name w:val="unip"/>
    <w:basedOn w:val="a0"/>
    <w:rsid w:val="004337D9"/>
    <w:pPr>
      <w:spacing w:before="100" w:beforeAutospacing="1" w:after="100" w:afterAutospacing="1"/>
    </w:pPr>
  </w:style>
  <w:style w:type="character" w:customStyle="1" w:styleId="mw-headline">
    <w:name w:val="mw-headline"/>
    <w:rsid w:val="004337D9"/>
  </w:style>
  <w:style w:type="character" w:customStyle="1" w:styleId="editsection">
    <w:name w:val="editsection"/>
    <w:rsid w:val="004337D9"/>
  </w:style>
  <w:style w:type="paragraph" w:customStyle="1" w:styleId="1a">
    <w:name w:val="Подзаголовок1"/>
    <w:basedOn w:val="12"/>
    <w:rsid w:val="004337D9"/>
    <w:pPr>
      <w:spacing w:before="0" w:after="0"/>
    </w:pPr>
    <w:rPr>
      <w:color w:val="auto"/>
      <w:sz w:val="28"/>
      <w:szCs w:val="20"/>
    </w:rPr>
  </w:style>
  <w:style w:type="character" w:customStyle="1" w:styleId="180">
    <w:name w:val="Знак Знак18"/>
    <w:rsid w:val="004337D9"/>
    <w:rPr>
      <w:rFonts w:ascii="Cambria" w:hAnsi="Cambria"/>
      <w:b/>
      <w:kern w:val="32"/>
      <w:sz w:val="32"/>
    </w:rPr>
  </w:style>
  <w:style w:type="character" w:customStyle="1" w:styleId="170">
    <w:name w:val="Знак Знак17"/>
    <w:locked/>
    <w:rsid w:val="004337D9"/>
    <w:rPr>
      <w:b/>
      <w:i/>
      <w:sz w:val="24"/>
    </w:rPr>
  </w:style>
  <w:style w:type="character" w:customStyle="1" w:styleId="84">
    <w:name w:val="Знак Знак8"/>
    <w:locked/>
    <w:rsid w:val="004337D9"/>
    <w:rPr>
      <w:sz w:val="22"/>
    </w:rPr>
  </w:style>
  <w:style w:type="character" w:customStyle="1" w:styleId="42">
    <w:name w:val="Знак Знак4"/>
    <w:rsid w:val="004337D9"/>
    <w:rPr>
      <w:rFonts w:ascii="Cambria" w:hAnsi="Cambria"/>
      <w:b/>
      <w:kern w:val="28"/>
      <w:sz w:val="32"/>
    </w:rPr>
  </w:style>
  <w:style w:type="paragraph" w:customStyle="1" w:styleId="2H3141609">
    <w:name w:val="2H3141609"/>
    <w:basedOn w:val="a0"/>
    <w:rsid w:val="004337D9"/>
    <w:pPr>
      <w:spacing w:before="320" w:after="180"/>
    </w:pPr>
    <w:rPr>
      <w:rFonts w:ascii="Arial" w:hAnsi="Arial"/>
      <w:sz w:val="28"/>
      <w:szCs w:val="20"/>
    </w:rPr>
  </w:style>
  <w:style w:type="paragraph" w:customStyle="1" w:styleId="1T3035000">
    <w:name w:val="1T3035000"/>
    <w:basedOn w:val="a0"/>
    <w:rsid w:val="004337D9"/>
    <w:pPr>
      <w:ind w:firstLine="700"/>
      <w:jc w:val="both"/>
    </w:pPr>
    <w:rPr>
      <w:sz w:val="20"/>
      <w:szCs w:val="20"/>
    </w:rPr>
  </w:style>
  <w:style w:type="paragraph" w:customStyle="1" w:styleId="1l0000049">
    <w:name w:val="1l0000049"/>
    <w:basedOn w:val="a0"/>
    <w:rsid w:val="004337D9"/>
    <w:pPr>
      <w:ind w:left="980"/>
    </w:pPr>
    <w:rPr>
      <w:sz w:val="20"/>
      <w:szCs w:val="20"/>
    </w:rPr>
  </w:style>
  <w:style w:type="paragraph" w:customStyle="1" w:styleId="2H1282413">
    <w:name w:val="2H1282413"/>
    <w:basedOn w:val="a0"/>
    <w:rsid w:val="004337D9"/>
    <w:pPr>
      <w:spacing w:before="480" w:after="260"/>
    </w:pPr>
    <w:rPr>
      <w:rFonts w:ascii="Arial" w:hAnsi="Arial"/>
      <w:sz w:val="36"/>
      <w:szCs w:val="20"/>
    </w:rPr>
  </w:style>
  <w:style w:type="paragraph" w:customStyle="1" w:styleId="2H5511006">
    <w:name w:val="2H5511006"/>
    <w:basedOn w:val="a0"/>
    <w:rsid w:val="004337D9"/>
    <w:pPr>
      <w:spacing w:before="200" w:after="120"/>
    </w:pPr>
    <w:rPr>
      <w:rFonts w:ascii="Arial" w:hAnsi="Arial"/>
      <w:sz w:val="22"/>
      <w:szCs w:val="20"/>
    </w:rPr>
  </w:style>
  <w:style w:type="paragraph" w:customStyle="1" w:styleId="1t30350000">
    <w:name w:val="1t3035000"/>
    <w:basedOn w:val="a0"/>
    <w:rsid w:val="004337D9"/>
    <w:pPr>
      <w:ind w:firstLine="700"/>
      <w:jc w:val="both"/>
    </w:pPr>
    <w:rPr>
      <w:sz w:val="20"/>
      <w:szCs w:val="20"/>
    </w:rPr>
  </w:style>
  <w:style w:type="paragraph" w:customStyle="1" w:styleId="1L3-14063">
    <w:name w:val="1L3-14063"/>
    <w:basedOn w:val="a0"/>
    <w:rsid w:val="004337D9"/>
    <w:pPr>
      <w:ind w:left="1260" w:hanging="280"/>
      <w:jc w:val="both"/>
    </w:pPr>
    <w:rPr>
      <w:sz w:val="20"/>
      <w:szCs w:val="20"/>
    </w:rPr>
  </w:style>
  <w:style w:type="paragraph" w:customStyle="1" w:styleId="2H2762011">
    <w:name w:val="2H2762011"/>
    <w:basedOn w:val="a0"/>
    <w:rsid w:val="004337D9"/>
    <w:pPr>
      <w:spacing w:before="400" w:after="220"/>
    </w:pPr>
    <w:rPr>
      <w:rFonts w:ascii="Arial" w:hAnsi="Arial"/>
      <w:sz w:val="32"/>
      <w:szCs w:val="20"/>
    </w:rPr>
  </w:style>
  <w:style w:type="paragraph" w:customStyle="1" w:styleId="2H2862011">
    <w:name w:val="2H2862011"/>
    <w:basedOn w:val="a0"/>
    <w:rsid w:val="004337D9"/>
    <w:pPr>
      <w:spacing w:before="400" w:after="220"/>
    </w:pPr>
    <w:rPr>
      <w:rFonts w:ascii="Arial" w:hAnsi="Arial"/>
      <w:sz w:val="32"/>
      <w:szCs w:val="20"/>
    </w:rPr>
  </w:style>
  <w:style w:type="paragraph" w:customStyle="1" w:styleId="2h1062211">
    <w:name w:val="2h1062211"/>
    <w:basedOn w:val="a0"/>
    <w:rsid w:val="004337D9"/>
    <w:pPr>
      <w:spacing w:before="440" w:after="220"/>
    </w:pPr>
    <w:rPr>
      <w:rFonts w:ascii="Arial" w:hAnsi="Arial"/>
      <w:sz w:val="32"/>
      <w:szCs w:val="20"/>
    </w:rPr>
  </w:style>
  <w:style w:type="paragraph" w:customStyle="1" w:styleId="2H2262011">
    <w:name w:val="2H2262011"/>
    <w:basedOn w:val="a0"/>
    <w:rsid w:val="004337D9"/>
    <w:pPr>
      <w:spacing w:before="400" w:after="220"/>
    </w:pPr>
    <w:rPr>
      <w:rFonts w:ascii="Arial" w:hAnsi="Arial"/>
      <w:sz w:val="32"/>
      <w:szCs w:val="20"/>
    </w:rPr>
  </w:style>
  <w:style w:type="paragraph" w:customStyle="1" w:styleId="1N3000000">
    <w:name w:val="1N3000000"/>
    <w:basedOn w:val="a0"/>
    <w:rsid w:val="004337D9"/>
    <w:pPr>
      <w:jc w:val="both"/>
    </w:pPr>
    <w:rPr>
      <w:sz w:val="20"/>
      <w:szCs w:val="20"/>
    </w:rPr>
  </w:style>
  <w:style w:type="paragraph" w:customStyle="1" w:styleId="1L00000490">
    <w:name w:val="1L0000049"/>
    <w:basedOn w:val="a0"/>
    <w:rsid w:val="004337D9"/>
    <w:pPr>
      <w:ind w:left="980"/>
    </w:pPr>
    <w:rPr>
      <w:sz w:val="20"/>
      <w:szCs w:val="20"/>
    </w:rPr>
  </w:style>
  <w:style w:type="paragraph" w:customStyle="1" w:styleId="2H1382413">
    <w:name w:val="2H1382413"/>
    <w:basedOn w:val="a0"/>
    <w:rsid w:val="004337D9"/>
    <w:pPr>
      <w:spacing w:before="480" w:after="260"/>
    </w:pPr>
    <w:rPr>
      <w:rFonts w:ascii="Arial" w:hAnsi="Arial"/>
      <w:sz w:val="36"/>
      <w:szCs w:val="20"/>
    </w:rPr>
  </w:style>
  <w:style w:type="paragraph" w:customStyle="1" w:styleId="2H3241609">
    <w:name w:val="2H3241609"/>
    <w:basedOn w:val="a0"/>
    <w:rsid w:val="004337D9"/>
    <w:pPr>
      <w:spacing w:before="320" w:after="180"/>
    </w:pPr>
    <w:rPr>
      <w:rFonts w:ascii="Arial" w:hAnsi="Arial"/>
      <w:sz w:val="28"/>
      <w:szCs w:val="20"/>
    </w:rPr>
  </w:style>
  <w:style w:type="paragraph" w:customStyle="1" w:styleId="2H2562011">
    <w:name w:val="2H2562011"/>
    <w:basedOn w:val="a0"/>
    <w:rsid w:val="004337D9"/>
    <w:pPr>
      <w:spacing w:before="400" w:after="220"/>
    </w:pPr>
    <w:rPr>
      <w:rFonts w:ascii="Arial" w:hAnsi="Arial"/>
      <w:sz w:val="32"/>
      <w:szCs w:val="20"/>
    </w:rPr>
  </w:style>
  <w:style w:type="paragraph" w:customStyle="1" w:styleId="2H1582413">
    <w:name w:val="2H1582413"/>
    <w:basedOn w:val="a0"/>
    <w:rsid w:val="004337D9"/>
    <w:pPr>
      <w:spacing w:before="480" w:after="260"/>
    </w:pPr>
    <w:rPr>
      <w:rFonts w:ascii="Arial" w:hAnsi="Arial"/>
      <w:sz w:val="36"/>
      <w:szCs w:val="20"/>
    </w:rPr>
  </w:style>
  <w:style w:type="paragraph" w:customStyle="1" w:styleId="1R2000000">
    <w:name w:val="1R2000000"/>
    <w:basedOn w:val="a0"/>
    <w:rsid w:val="004337D9"/>
    <w:pPr>
      <w:jc w:val="right"/>
    </w:pPr>
    <w:rPr>
      <w:sz w:val="20"/>
      <w:szCs w:val="20"/>
    </w:rPr>
  </w:style>
  <w:style w:type="paragraph" w:customStyle="1" w:styleId="1L0000077">
    <w:name w:val="1L0000077"/>
    <w:basedOn w:val="a0"/>
    <w:rsid w:val="004337D9"/>
    <w:pPr>
      <w:ind w:left="1540"/>
    </w:pPr>
    <w:rPr>
      <w:sz w:val="20"/>
      <w:szCs w:val="20"/>
    </w:rPr>
  </w:style>
  <w:style w:type="paragraph" w:customStyle="1" w:styleId="1L0000063">
    <w:name w:val="1L0000063"/>
    <w:basedOn w:val="a0"/>
    <w:rsid w:val="004337D9"/>
    <w:pPr>
      <w:ind w:left="1260"/>
    </w:pPr>
    <w:rPr>
      <w:sz w:val="20"/>
      <w:szCs w:val="20"/>
    </w:rPr>
  </w:style>
  <w:style w:type="paragraph" w:customStyle="1" w:styleId="2H2662011">
    <w:name w:val="2H2662011"/>
    <w:basedOn w:val="a0"/>
    <w:rsid w:val="004337D9"/>
    <w:pPr>
      <w:spacing w:before="400" w:after="220"/>
    </w:pPr>
    <w:rPr>
      <w:rFonts w:ascii="Arial" w:hAnsi="Arial"/>
      <w:sz w:val="32"/>
      <w:szCs w:val="20"/>
    </w:rPr>
  </w:style>
  <w:style w:type="paragraph" w:customStyle="1" w:styleId="affe">
    <w:name w:val="_______"/>
    <w:rsid w:val="004337D9"/>
    <w:pPr>
      <w:widowControl w:val="0"/>
    </w:pPr>
    <w:rPr>
      <w:rFonts w:ascii="Swiss Light 10pt" w:eastAsia="Times New Roman" w:hAnsi="Swiss Light 10pt"/>
      <w:lang w:val="en-US"/>
    </w:rPr>
  </w:style>
  <w:style w:type="paragraph" w:customStyle="1" w:styleId="2TimesNewRoman15">
    <w:name w:val="Стиль Заголовок 2 + Times New Roman 15 пт не курсив Черный По ц..."/>
    <w:basedOn w:val="2"/>
    <w:rsid w:val="004337D9"/>
    <w:pPr>
      <w:keepNext/>
      <w:suppressAutoHyphens/>
      <w:spacing w:before="120" w:beforeAutospacing="0" w:after="120" w:afterAutospacing="0"/>
      <w:ind w:right="228" w:firstLine="720"/>
      <w:jc w:val="center"/>
    </w:pPr>
    <w:rPr>
      <w:i/>
      <w:iCs/>
      <w:color w:val="000000"/>
      <w:sz w:val="30"/>
      <w:szCs w:val="20"/>
      <w:lang w:eastAsia="zh-CN"/>
    </w:rPr>
  </w:style>
  <w:style w:type="paragraph" w:customStyle="1" w:styleId="afff">
    <w:name w:val="Ответ"/>
    <w:basedOn w:val="a0"/>
    <w:rsid w:val="004337D9"/>
    <w:pPr>
      <w:widowControl w:val="0"/>
      <w:spacing w:line="259" w:lineRule="auto"/>
      <w:ind w:firstLine="284"/>
      <w:jc w:val="both"/>
    </w:pPr>
    <w:rPr>
      <w:rFonts w:ascii="Bookman Old Style" w:eastAsia="Batang" w:hAnsi="Bookman Old Style"/>
      <w:sz w:val="21"/>
    </w:rPr>
  </w:style>
  <w:style w:type="character" w:customStyle="1" w:styleId="grame">
    <w:name w:val="grame"/>
    <w:rsid w:val="004337D9"/>
    <w:rPr>
      <w:rFonts w:cs="Times New Roman"/>
    </w:rPr>
  </w:style>
  <w:style w:type="paragraph" w:customStyle="1" w:styleId="1b">
    <w:name w:val="Обычный (веб)1"/>
    <w:basedOn w:val="a0"/>
    <w:rsid w:val="004337D9"/>
    <w:pPr>
      <w:spacing w:before="100" w:beforeAutospacing="1" w:after="100" w:afterAutospacing="1"/>
    </w:pPr>
    <w:rPr>
      <w:rFonts w:ascii="Verdana" w:hAnsi="Verdana"/>
      <w:color w:val="000000"/>
      <w:sz w:val="20"/>
      <w:szCs w:val="20"/>
    </w:rPr>
  </w:style>
  <w:style w:type="paragraph" w:customStyle="1" w:styleId="Style5">
    <w:name w:val="Style5"/>
    <w:basedOn w:val="a0"/>
    <w:rsid w:val="004337D9"/>
    <w:pPr>
      <w:widowControl w:val="0"/>
      <w:autoSpaceDE w:val="0"/>
      <w:autoSpaceDN w:val="0"/>
      <w:adjustRightInd w:val="0"/>
      <w:spacing w:line="365" w:lineRule="exact"/>
      <w:jc w:val="center"/>
    </w:pPr>
  </w:style>
  <w:style w:type="character" w:customStyle="1" w:styleId="FontStyle12">
    <w:name w:val="Font Style12"/>
    <w:rsid w:val="004337D9"/>
    <w:rPr>
      <w:rFonts w:ascii="Times New Roman" w:hAnsi="Times New Roman"/>
      <w:b/>
      <w:sz w:val="22"/>
    </w:rPr>
  </w:style>
  <w:style w:type="paragraph" w:customStyle="1" w:styleId="Style3">
    <w:name w:val="Style3"/>
    <w:basedOn w:val="a0"/>
    <w:uiPriority w:val="99"/>
    <w:rsid w:val="004337D9"/>
    <w:pPr>
      <w:widowControl w:val="0"/>
      <w:autoSpaceDE w:val="0"/>
      <w:autoSpaceDN w:val="0"/>
      <w:adjustRightInd w:val="0"/>
      <w:spacing w:line="319" w:lineRule="exact"/>
    </w:pPr>
  </w:style>
  <w:style w:type="paragraph" w:customStyle="1" w:styleId="Style8">
    <w:name w:val="Style8"/>
    <w:basedOn w:val="a0"/>
    <w:rsid w:val="004337D9"/>
    <w:pPr>
      <w:widowControl w:val="0"/>
      <w:autoSpaceDE w:val="0"/>
      <w:autoSpaceDN w:val="0"/>
      <w:adjustRightInd w:val="0"/>
    </w:pPr>
  </w:style>
  <w:style w:type="character" w:customStyle="1" w:styleId="FontStyle96">
    <w:name w:val="Font Style96"/>
    <w:rsid w:val="004337D9"/>
    <w:rPr>
      <w:rFonts w:ascii="Times New Roman" w:hAnsi="Times New Roman"/>
      <w:sz w:val="26"/>
    </w:rPr>
  </w:style>
  <w:style w:type="numbering" w:customStyle="1" w:styleId="1">
    <w:name w:val="Стиль1"/>
    <w:rsid w:val="004337D9"/>
    <w:pPr>
      <w:numPr>
        <w:numId w:val="2"/>
      </w:numPr>
    </w:pPr>
  </w:style>
  <w:style w:type="paragraph" w:customStyle="1" w:styleId="afff0">
    <w:name w:val="a"/>
    <w:basedOn w:val="a0"/>
    <w:rsid w:val="004337D9"/>
    <w:pPr>
      <w:spacing w:before="100" w:beforeAutospacing="1" w:after="100" w:afterAutospacing="1"/>
    </w:pPr>
  </w:style>
  <w:style w:type="character" w:customStyle="1" w:styleId="no-wikidata">
    <w:name w:val="no-wikidata"/>
    <w:basedOn w:val="a1"/>
    <w:rsid w:val="004337D9"/>
  </w:style>
  <w:style w:type="paragraph" w:customStyle="1" w:styleId="note">
    <w:name w:val="note"/>
    <w:basedOn w:val="a0"/>
    <w:rsid w:val="004337D9"/>
    <w:pPr>
      <w:spacing w:before="100" w:beforeAutospacing="1" w:after="100" w:afterAutospacing="1"/>
    </w:pPr>
  </w:style>
  <w:style w:type="paragraph" w:customStyle="1" w:styleId="Crowmy">
    <w:name w:val="Обычный Crowmy"/>
    <w:rsid w:val="004337D9"/>
    <w:pPr>
      <w:ind w:firstLine="709"/>
      <w:jc w:val="both"/>
    </w:pPr>
    <w:rPr>
      <w:rFonts w:ascii="Times New Roman" w:eastAsia="Times New Roman" w:hAnsi="Times New Roman"/>
      <w:snapToGrid w:val="0"/>
      <w:sz w:val="28"/>
      <w:szCs w:val="28"/>
    </w:rPr>
  </w:style>
  <w:style w:type="paragraph" w:customStyle="1" w:styleId="maintext">
    <w:name w:val="maintext"/>
    <w:basedOn w:val="a0"/>
    <w:rsid w:val="004337D9"/>
    <w:pPr>
      <w:spacing w:before="100" w:beforeAutospacing="1" w:after="100" w:afterAutospacing="1"/>
    </w:pPr>
  </w:style>
  <w:style w:type="paragraph" w:customStyle="1" w:styleId="c5">
    <w:name w:val="c5"/>
    <w:basedOn w:val="a0"/>
    <w:rsid w:val="004337D9"/>
    <w:pPr>
      <w:spacing w:before="100" w:beforeAutospacing="1" w:after="100" w:afterAutospacing="1"/>
    </w:pPr>
  </w:style>
  <w:style w:type="character" w:customStyle="1" w:styleId="c0c10">
    <w:name w:val="c0 c10"/>
    <w:basedOn w:val="a1"/>
    <w:rsid w:val="004337D9"/>
  </w:style>
  <w:style w:type="paragraph" w:customStyle="1" w:styleId="c5c9">
    <w:name w:val="c5 c9"/>
    <w:basedOn w:val="a0"/>
    <w:rsid w:val="004337D9"/>
    <w:pPr>
      <w:spacing w:before="100" w:beforeAutospacing="1" w:after="100" w:afterAutospacing="1"/>
    </w:pPr>
  </w:style>
  <w:style w:type="paragraph" w:customStyle="1" w:styleId="c13">
    <w:name w:val="c13"/>
    <w:basedOn w:val="a0"/>
    <w:rsid w:val="00C9382E"/>
    <w:pPr>
      <w:spacing w:before="100" w:beforeAutospacing="1" w:after="100" w:afterAutospacing="1"/>
    </w:pPr>
    <w:rPr>
      <w:rFonts w:ascii="Times" w:hAnsi="Times"/>
      <w:sz w:val="20"/>
      <w:szCs w:val="20"/>
    </w:rPr>
  </w:style>
  <w:style w:type="paragraph" w:customStyle="1" w:styleId="c25">
    <w:name w:val="c25"/>
    <w:basedOn w:val="a0"/>
    <w:rsid w:val="00C9382E"/>
    <w:pPr>
      <w:spacing w:before="100" w:beforeAutospacing="1" w:after="100" w:afterAutospacing="1"/>
    </w:pPr>
    <w:rPr>
      <w:rFonts w:ascii="Times" w:hAnsi="Times"/>
      <w:sz w:val="20"/>
      <w:szCs w:val="20"/>
    </w:rPr>
  </w:style>
  <w:style w:type="character" w:customStyle="1" w:styleId="1c">
    <w:name w:val="Неразрешенное упоминание1"/>
    <w:uiPriority w:val="99"/>
    <w:semiHidden/>
    <w:unhideWhenUsed/>
    <w:rsid w:val="00145E12"/>
    <w:rPr>
      <w:color w:val="605E5C"/>
      <w:shd w:val="clear" w:color="auto" w:fill="E1DFDD"/>
    </w:rPr>
  </w:style>
  <w:style w:type="character" w:customStyle="1" w:styleId="2b">
    <w:name w:val="Неразрешенное упоминание2"/>
    <w:uiPriority w:val="99"/>
    <w:semiHidden/>
    <w:unhideWhenUsed/>
    <w:rsid w:val="005D50F0"/>
    <w:rPr>
      <w:color w:val="605E5C"/>
      <w:shd w:val="clear" w:color="auto" w:fill="E1DFDD"/>
    </w:rPr>
  </w:style>
  <w:style w:type="character" w:customStyle="1" w:styleId="36">
    <w:name w:val="Неразрешенное упоминание3"/>
    <w:basedOn w:val="a1"/>
    <w:uiPriority w:val="99"/>
    <w:semiHidden/>
    <w:unhideWhenUsed/>
    <w:rsid w:val="003641A4"/>
    <w:rPr>
      <w:color w:val="605E5C"/>
      <w:shd w:val="clear" w:color="auto" w:fill="E1DFDD"/>
    </w:rPr>
  </w:style>
  <w:style w:type="character" w:customStyle="1" w:styleId="markedcontent">
    <w:name w:val="markedcontent"/>
    <w:basedOn w:val="a1"/>
    <w:rsid w:val="005375AB"/>
  </w:style>
  <w:style w:type="character" w:customStyle="1" w:styleId="FontStyle34">
    <w:name w:val="Font Style34"/>
    <w:uiPriority w:val="99"/>
    <w:rsid w:val="00677E1D"/>
    <w:rPr>
      <w:rFonts w:ascii="Book Antiqua" w:hAnsi="Book Antiqua"/>
      <w:i/>
      <w:iCs/>
      <w:sz w:val="22"/>
      <w:szCs w:val="22"/>
    </w:rPr>
  </w:style>
  <w:style w:type="character" w:customStyle="1" w:styleId="FontStyle125">
    <w:name w:val="Font Style125"/>
    <w:basedOn w:val="a1"/>
    <w:uiPriority w:val="99"/>
    <w:rsid w:val="004310AC"/>
    <w:rPr>
      <w:rFonts w:ascii="Times New Roman" w:hAnsi="Times New Roman" w:cs="Times New Roman"/>
      <w:sz w:val="22"/>
      <w:szCs w:val="22"/>
    </w:rPr>
  </w:style>
  <w:style w:type="paragraph" w:customStyle="1" w:styleId="Style113">
    <w:name w:val="Style113"/>
    <w:basedOn w:val="a0"/>
    <w:uiPriority w:val="99"/>
    <w:rsid w:val="004310AC"/>
    <w:pPr>
      <w:widowControl w:val="0"/>
      <w:autoSpaceDE w:val="0"/>
      <w:autoSpaceDN w:val="0"/>
      <w:adjustRightInd w:val="0"/>
      <w:spacing w:line="278" w:lineRule="exact"/>
      <w:jc w:val="both"/>
    </w:pPr>
    <w:rPr>
      <w:rFonts w:eastAsiaTheme="minorEastAsia"/>
    </w:rPr>
  </w:style>
  <w:style w:type="paragraph" w:customStyle="1" w:styleId="220">
    <w:name w:val="Основной текст 22"/>
    <w:basedOn w:val="a0"/>
    <w:rsid w:val="00006888"/>
    <w:pPr>
      <w:jc w:val="center"/>
    </w:pPr>
    <w:rPr>
      <w:b/>
      <w:sz w:val="28"/>
      <w:szCs w:val="20"/>
    </w:rPr>
  </w:style>
  <w:style w:type="paragraph" w:customStyle="1" w:styleId="FR2">
    <w:name w:val="FR2"/>
    <w:uiPriority w:val="99"/>
    <w:rsid w:val="004C3F3C"/>
    <w:pPr>
      <w:widowControl w:val="0"/>
      <w:spacing w:line="360" w:lineRule="auto"/>
      <w:ind w:firstLine="720"/>
    </w:pPr>
    <w:rPr>
      <w:rFonts w:ascii="Courier New" w:eastAsia="Times New Roman" w:hAnsi="Courier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9489">
      <w:bodyDiv w:val="1"/>
      <w:marLeft w:val="0"/>
      <w:marRight w:val="0"/>
      <w:marTop w:val="0"/>
      <w:marBottom w:val="0"/>
      <w:divBdr>
        <w:top w:val="none" w:sz="0" w:space="0" w:color="auto"/>
        <w:left w:val="none" w:sz="0" w:space="0" w:color="auto"/>
        <w:bottom w:val="none" w:sz="0" w:space="0" w:color="auto"/>
        <w:right w:val="none" w:sz="0" w:space="0" w:color="auto"/>
      </w:divBdr>
    </w:div>
    <w:div w:id="13531745">
      <w:bodyDiv w:val="1"/>
      <w:marLeft w:val="0"/>
      <w:marRight w:val="0"/>
      <w:marTop w:val="0"/>
      <w:marBottom w:val="0"/>
      <w:divBdr>
        <w:top w:val="none" w:sz="0" w:space="0" w:color="auto"/>
        <w:left w:val="none" w:sz="0" w:space="0" w:color="auto"/>
        <w:bottom w:val="none" w:sz="0" w:space="0" w:color="auto"/>
        <w:right w:val="none" w:sz="0" w:space="0" w:color="auto"/>
      </w:divBdr>
      <w:divsChild>
        <w:div w:id="644897067">
          <w:marLeft w:val="0"/>
          <w:marRight w:val="0"/>
          <w:marTop w:val="0"/>
          <w:marBottom w:val="360"/>
          <w:divBdr>
            <w:top w:val="none" w:sz="0" w:space="0" w:color="auto"/>
            <w:left w:val="none" w:sz="0" w:space="0" w:color="auto"/>
            <w:bottom w:val="none" w:sz="0" w:space="0" w:color="auto"/>
            <w:right w:val="none" w:sz="0" w:space="0" w:color="auto"/>
          </w:divBdr>
        </w:div>
        <w:div w:id="2029863754">
          <w:marLeft w:val="0"/>
          <w:marRight w:val="0"/>
          <w:marTop w:val="168"/>
          <w:marBottom w:val="72"/>
          <w:divBdr>
            <w:top w:val="none" w:sz="0" w:space="0" w:color="auto"/>
            <w:left w:val="none" w:sz="0" w:space="0" w:color="auto"/>
            <w:bottom w:val="none" w:sz="0" w:space="0" w:color="auto"/>
            <w:right w:val="none" w:sz="0" w:space="0" w:color="auto"/>
          </w:divBdr>
          <w:divsChild>
            <w:div w:id="1642884012">
              <w:marLeft w:val="0"/>
              <w:marRight w:val="0"/>
              <w:marTop w:val="0"/>
              <w:marBottom w:val="0"/>
              <w:divBdr>
                <w:top w:val="none" w:sz="0" w:space="0" w:color="auto"/>
                <w:left w:val="none" w:sz="0" w:space="0" w:color="auto"/>
                <w:bottom w:val="none" w:sz="0" w:space="0" w:color="auto"/>
                <w:right w:val="none" w:sz="0" w:space="0" w:color="auto"/>
              </w:divBdr>
            </w:div>
            <w:div w:id="1091319478">
              <w:marLeft w:val="0"/>
              <w:marRight w:val="0"/>
              <w:marTop w:val="0"/>
              <w:marBottom w:val="0"/>
              <w:divBdr>
                <w:top w:val="none" w:sz="0" w:space="0" w:color="auto"/>
                <w:left w:val="none" w:sz="0" w:space="0" w:color="auto"/>
                <w:bottom w:val="none" w:sz="0" w:space="0" w:color="auto"/>
                <w:right w:val="none" w:sz="0" w:space="0" w:color="auto"/>
              </w:divBdr>
              <w:divsChild>
                <w:div w:id="1387877127">
                  <w:marLeft w:val="0"/>
                  <w:marRight w:val="0"/>
                  <w:marTop w:val="0"/>
                  <w:marBottom w:val="0"/>
                  <w:divBdr>
                    <w:top w:val="none" w:sz="0" w:space="0" w:color="auto"/>
                    <w:left w:val="none" w:sz="0" w:space="0" w:color="auto"/>
                    <w:bottom w:val="none" w:sz="0" w:space="0" w:color="auto"/>
                    <w:right w:val="none" w:sz="0" w:space="0" w:color="auto"/>
                  </w:divBdr>
                  <w:divsChild>
                    <w:div w:id="1351448490">
                      <w:marLeft w:val="0"/>
                      <w:marRight w:val="0"/>
                      <w:marTop w:val="0"/>
                      <w:marBottom w:val="0"/>
                      <w:divBdr>
                        <w:top w:val="none" w:sz="0" w:space="0" w:color="auto"/>
                        <w:left w:val="none" w:sz="0" w:space="0" w:color="auto"/>
                        <w:bottom w:val="none" w:sz="0" w:space="0" w:color="auto"/>
                        <w:right w:val="none" w:sz="0" w:space="0" w:color="auto"/>
                      </w:divBdr>
                      <w:divsChild>
                        <w:div w:id="1307776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60606">
                  <w:marLeft w:val="0"/>
                  <w:marRight w:val="0"/>
                  <w:marTop w:val="0"/>
                  <w:marBottom w:val="0"/>
                  <w:divBdr>
                    <w:top w:val="none" w:sz="0" w:space="0" w:color="auto"/>
                    <w:left w:val="none" w:sz="0" w:space="0" w:color="auto"/>
                    <w:bottom w:val="none" w:sz="0" w:space="0" w:color="auto"/>
                    <w:right w:val="none" w:sz="0" w:space="0" w:color="auto"/>
                  </w:divBdr>
                  <w:divsChild>
                    <w:div w:id="620039412">
                      <w:marLeft w:val="0"/>
                      <w:marRight w:val="0"/>
                      <w:marTop w:val="0"/>
                      <w:marBottom w:val="0"/>
                      <w:divBdr>
                        <w:top w:val="none" w:sz="0" w:space="0" w:color="auto"/>
                        <w:left w:val="none" w:sz="0" w:space="0" w:color="auto"/>
                        <w:bottom w:val="none" w:sz="0" w:space="0" w:color="auto"/>
                        <w:right w:val="none" w:sz="0" w:space="0" w:color="auto"/>
                      </w:divBdr>
                      <w:divsChild>
                        <w:div w:id="165394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4213">
                  <w:marLeft w:val="0"/>
                  <w:marRight w:val="0"/>
                  <w:marTop w:val="0"/>
                  <w:marBottom w:val="0"/>
                  <w:divBdr>
                    <w:top w:val="none" w:sz="0" w:space="0" w:color="auto"/>
                    <w:left w:val="none" w:sz="0" w:space="0" w:color="auto"/>
                    <w:bottom w:val="none" w:sz="0" w:space="0" w:color="auto"/>
                    <w:right w:val="none" w:sz="0" w:space="0" w:color="auto"/>
                  </w:divBdr>
                  <w:divsChild>
                    <w:div w:id="1759018963">
                      <w:marLeft w:val="0"/>
                      <w:marRight w:val="0"/>
                      <w:marTop w:val="0"/>
                      <w:marBottom w:val="0"/>
                      <w:divBdr>
                        <w:top w:val="none" w:sz="0" w:space="0" w:color="auto"/>
                        <w:left w:val="none" w:sz="0" w:space="0" w:color="auto"/>
                        <w:bottom w:val="none" w:sz="0" w:space="0" w:color="auto"/>
                        <w:right w:val="none" w:sz="0" w:space="0" w:color="auto"/>
                      </w:divBdr>
                      <w:divsChild>
                        <w:div w:id="27394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762362">
                  <w:marLeft w:val="0"/>
                  <w:marRight w:val="0"/>
                  <w:marTop w:val="0"/>
                  <w:marBottom w:val="0"/>
                  <w:divBdr>
                    <w:top w:val="none" w:sz="0" w:space="0" w:color="auto"/>
                    <w:left w:val="none" w:sz="0" w:space="0" w:color="auto"/>
                    <w:bottom w:val="none" w:sz="0" w:space="0" w:color="auto"/>
                    <w:right w:val="none" w:sz="0" w:space="0" w:color="auto"/>
                  </w:divBdr>
                  <w:divsChild>
                    <w:div w:id="541329437">
                      <w:marLeft w:val="0"/>
                      <w:marRight w:val="0"/>
                      <w:marTop w:val="0"/>
                      <w:marBottom w:val="0"/>
                      <w:divBdr>
                        <w:top w:val="none" w:sz="0" w:space="0" w:color="auto"/>
                        <w:left w:val="none" w:sz="0" w:space="0" w:color="auto"/>
                        <w:bottom w:val="none" w:sz="0" w:space="0" w:color="auto"/>
                        <w:right w:val="none" w:sz="0" w:space="0" w:color="auto"/>
                      </w:divBdr>
                      <w:divsChild>
                        <w:div w:id="1876312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331782">
                  <w:marLeft w:val="0"/>
                  <w:marRight w:val="0"/>
                  <w:marTop w:val="0"/>
                  <w:marBottom w:val="0"/>
                  <w:divBdr>
                    <w:top w:val="none" w:sz="0" w:space="0" w:color="auto"/>
                    <w:left w:val="none" w:sz="0" w:space="0" w:color="auto"/>
                    <w:bottom w:val="none" w:sz="0" w:space="0" w:color="auto"/>
                    <w:right w:val="none" w:sz="0" w:space="0" w:color="auto"/>
                  </w:divBdr>
                  <w:divsChild>
                    <w:div w:id="1521820249">
                      <w:marLeft w:val="0"/>
                      <w:marRight w:val="0"/>
                      <w:marTop w:val="0"/>
                      <w:marBottom w:val="0"/>
                      <w:divBdr>
                        <w:top w:val="none" w:sz="0" w:space="0" w:color="auto"/>
                        <w:left w:val="none" w:sz="0" w:space="0" w:color="auto"/>
                        <w:bottom w:val="none" w:sz="0" w:space="0" w:color="auto"/>
                        <w:right w:val="none" w:sz="0" w:space="0" w:color="auto"/>
                      </w:divBdr>
                      <w:divsChild>
                        <w:div w:id="341588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96134">
      <w:bodyDiv w:val="1"/>
      <w:marLeft w:val="0"/>
      <w:marRight w:val="0"/>
      <w:marTop w:val="0"/>
      <w:marBottom w:val="0"/>
      <w:divBdr>
        <w:top w:val="none" w:sz="0" w:space="0" w:color="auto"/>
        <w:left w:val="none" w:sz="0" w:space="0" w:color="auto"/>
        <w:bottom w:val="none" w:sz="0" w:space="0" w:color="auto"/>
        <w:right w:val="none" w:sz="0" w:space="0" w:color="auto"/>
      </w:divBdr>
    </w:div>
    <w:div w:id="176582976">
      <w:bodyDiv w:val="1"/>
      <w:marLeft w:val="0"/>
      <w:marRight w:val="0"/>
      <w:marTop w:val="0"/>
      <w:marBottom w:val="0"/>
      <w:divBdr>
        <w:top w:val="none" w:sz="0" w:space="0" w:color="auto"/>
        <w:left w:val="none" w:sz="0" w:space="0" w:color="auto"/>
        <w:bottom w:val="none" w:sz="0" w:space="0" w:color="auto"/>
        <w:right w:val="none" w:sz="0" w:space="0" w:color="auto"/>
      </w:divBdr>
    </w:div>
    <w:div w:id="185143898">
      <w:bodyDiv w:val="1"/>
      <w:marLeft w:val="0"/>
      <w:marRight w:val="0"/>
      <w:marTop w:val="0"/>
      <w:marBottom w:val="0"/>
      <w:divBdr>
        <w:top w:val="none" w:sz="0" w:space="0" w:color="auto"/>
        <w:left w:val="none" w:sz="0" w:space="0" w:color="auto"/>
        <w:bottom w:val="none" w:sz="0" w:space="0" w:color="auto"/>
        <w:right w:val="none" w:sz="0" w:space="0" w:color="auto"/>
      </w:divBdr>
    </w:div>
    <w:div w:id="221909470">
      <w:bodyDiv w:val="1"/>
      <w:marLeft w:val="0"/>
      <w:marRight w:val="0"/>
      <w:marTop w:val="0"/>
      <w:marBottom w:val="0"/>
      <w:divBdr>
        <w:top w:val="none" w:sz="0" w:space="0" w:color="auto"/>
        <w:left w:val="none" w:sz="0" w:space="0" w:color="auto"/>
        <w:bottom w:val="none" w:sz="0" w:space="0" w:color="auto"/>
        <w:right w:val="none" w:sz="0" w:space="0" w:color="auto"/>
      </w:divBdr>
      <w:divsChild>
        <w:div w:id="1102454026">
          <w:marLeft w:val="547"/>
          <w:marRight w:val="0"/>
          <w:marTop w:val="144"/>
          <w:marBottom w:val="0"/>
          <w:divBdr>
            <w:top w:val="none" w:sz="0" w:space="0" w:color="auto"/>
            <w:left w:val="none" w:sz="0" w:space="0" w:color="auto"/>
            <w:bottom w:val="none" w:sz="0" w:space="0" w:color="auto"/>
            <w:right w:val="none" w:sz="0" w:space="0" w:color="auto"/>
          </w:divBdr>
        </w:div>
      </w:divsChild>
    </w:div>
    <w:div w:id="223375392">
      <w:bodyDiv w:val="1"/>
      <w:marLeft w:val="0"/>
      <w:marRight w:val="0"/>
      <w:marTop w:val="0"/>
      <w:marBottom w:val="0"/>
      <w:divBdr>
        <w:top w:val="none" w:sz="0" w:space="0" w:color="auto"/>
        <w:left w:val="none" w:sz="0" w:space="0" w:color="auto"/>
        <w:bottom w:val="none" w:sz="0" w:space="0" w:color="auto"/>
        <w:right w:val="none" w:sz="0" w:space="0" w:color="auto"/>
      </w:divBdr>
    </w:div>
    <w:div w:id="231626465">
      <w:bodyDiv w:val="1"/>
      <w:marLeft w:val="0"/>
      <w:marRight w:val="0"/>
      <w:marTop w:val="0"/>
      <w:marBottom w:val="0"/>
      <w:divBdr>
        <w:top w:val="none" w:sz="0" w:space="0" w:color="auto"/>
        <w:left w:val="none" w:sz="0" w:space="0" w:color="auto"/>
        <w:bottom w:val="none" w:sz="0" w:space="0" w:color="auto"/>
        <w:right w:val="none" w:sz="0" w:space="0" w:color="auto"/>
      </w:divBdr>
    </w:div>
    <w:div w:id="234164248">
      <w:bodyDiv w:val="1"/>
      <w:marLeft w:val="0"/>
      <w:marRight w:val="0"/>
      <w:marTop w:val="0"/>
      <w:marBottom w:val="0"/>
      <w:divBdr>
        <w:top w:val="none" w:sz="0" w:space="0" w:color="auto"/>
        <w:left w:val="none" w:sz="0" w:space="0" w:color="auto"/>
        <w:bottom w:val="none" w:sz="0" w:space="0" w:color="auto"/>
        <w:right w:val="none" w:sz="0" w:space="0" w:color="auto"/>
      </w:divBdr>
      <w:divsChild>
        <w:div w:id="1608850073">
          <w:marLeft w:val="0"/>
          <w:marRight w:val="0"/>
          <w:marTop w:val="0"/>
          <w:marBottom w:val="360"/>
          <w:divBdr>
            <w:top w:val="none" w:sz="0" w:space="0" w:color="auto"/>
            <w:left w:val="none" w:sz="0" w:space="0" w:color="auto"/>
            <w:bottom w:val="none" w:sz="0" w:space="0" w:color="auto"/>
            <w:right w:val="none" w:sz="0" w:space="0" w:color="auto"/>
          </w:divBdr>
        </w:div>
        <w:div w:id="603735345">
          <w:marLeft w:val="0"/>
          <w:marRight w:val="0"/>
          <w:marTop w:val="168"/>
          <w:marBottom w:val="72"/>
          <w:divBdr>
            <w:top w:val="none" w:sz="0" w:space="0" w:color="auto"/>
            <w:left w:val="none" w:sz="0" w:space="0" w:color="auto"/>
            <w:bottom w:val="none" w:sz="0" w:space="0" w:color="auto"/>
            <w:right w:val="none" w:sz="0" w:space="0" w:color="auto"/>
          </w:divBdr>
          <w:divsChild>
            <w:div w:id="1779981688">
              <w:marLeft w:val="0"/>
              <w:marRight w:val="0"/>
              <w:marTop w:val="0"/>
              <w:marBottom w:val="0"/>
              <w:divBdr>
                <w:top w:val="none" w:sz="0" w:space="0" w:color="auto"/>
                <w:left w:val="none" w:sz="0" w:space="0" w:color="auto"/>
                <w:bottom w:val="none" w:sz="0" w:space="0" w:color="auto"/>
                <w:right w:val="none" w:sz="0" w:space="0" w:color="auto"/>
              </w:divBdr>
            </w:div>
            <w:div w:id="152457746">
              <w:marLeft w:val="0"/>
              <w:marRight w:val="0"/>
              <w:marTop w:val="0"/>
              <w:marBottom w:val="0"/>
              <w:divBdr>
                <w:top w:val="none" w:sz="0" w:space="0" w:color="auto"/>
                <w:left w:val="none" w:sz="0" w:space="0" w:color="auto"/>
                <w:bottom w:val="none" w:sz="0" w:space="0" w:color="auto"/>
                <w:right w:val="none" w:sz="0" w:space="0" w:color="auto"/>
              </w:divBdr>
              <w:divsChild>
                <w:div w:id="1916477049">
                  <w:marLeft w:val="0"/>
                  <w:marRight w:val="0"/>
                  <w:marTop w:val="0"/>
                  <w:marBottom w:val="0"/>
                  <w:divBdr>
                    <w:top w:val="none" w:sz="0" w:space="0" w:color="auto"/>
                    <w:left w:val="none" w:sz="0" w:space="0" w:color="auto"/>
                    <w:bottom w:val="none" w:sz="0" w:space="0" w:color="auto"/>
                    <w:right w:val="none" w:sz="0" w:space="0" w:color="auto"/>
                  </w:divBdr>
                  <w:divsChild>
                    <w:div w:id="1700206663">
                      <w:marLeft w:val="0"/>
                      <w:marRight w:val="0"/>
                      <w:marTop w:val="0"/>
                      <w:marBottom w:val="0"/>
                      <w:divBdr>
                        <w:top w:val="none" w:sz="0" w:space="0" w:color="auto"/>
                        <w:left w:val="none" w:sz="0" w:space="0" w:color="auto"/>
                        <w:bottom w:val="none" w:sz="0" w:space="0" w:color="auto"/>
                        <w:right w:val="none" w:sz="0" w:space="0" w:color="auto"/>
                      </w:divBdr>
                      <w:divsChild>
                        <w:div w:id="148616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787391">
                  <w:marLeft w:val="0"/>
                  <w:marRight w:val="0"/>
                  <w:marTop w:val="0"/>
                  <w:marBottom w:val="0"/>
                  <w:divBdr>
                    <w:top w:val="none" w:sz="0" w:space="0" w:color="auto"/>
                    <w:left w:val="none" w:sz="0" w:space="0" w:color="auto"/>
                    <w:bottom w:val="none" w:sz="0" w:space="0" w:color="auto"/>
                    <w:right w:val="none" w:sz="0" w:space="0" w:color="auto"/>
                  </w:divBdr>
                  <w:divsChild>
                    <w:div w:id="1138182106">
                      <w:marLeft w:val="0"/>
                      <w:marRight w:val="0"/>
                      <w:marTop w:val="0"/>
                      <w:marBottom w:val="0"/>
                      <w:divBdr>
                        <w:top w:val="none" w:sz="0" w:space="0" w:color="auto"/>
                        <w:left w:val="none" w:sz="0" w:space="0" w:color="auto"/>
                        <w:bottom w:val="none" w:sz="0" w:space="0" w:color="auto"/>
                        <w:right w:val="none" w:sz="0" w:space="0" w:color="auto"/>
                      </w:divBdr>
                      <w:divsChild>
                        <w:div w:id="213740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322050">
                  <w:marLeft w:val="0"/>
                  <w:marRight w:val="0"/>
                  <w:marTop w:val="0"/>
                  <w:marBottom w:val="0"/>
                  <w:divBdr>
                    <w:top w:val="none" w:sz="0" w:space="0" w:color="auto"/>
                    <w:left w:val="none" w:sz="0" w:space="0" w:color="auto"/>
                    <w:bottom w:val="none" w:sz="0" w:space="0" w:color="auto"/>
                    <w:right w:val="none" w:sz="0" w:space="0" w:color="auto"/>
                  </w:divBdr>
                  <w:divsChild>
                    <w:div w:id="193811585">
                      <w:marLeft w:val="0"/>
                      <w:marRight w:val="0"/>
                      <w:marTop w:val="0"/>
                      <w:marBottom w:val="0"/>
                      <w:divBdr>
                        <w:top w:val="none" w:sz="0" w:space="0" w:color="auto"/>
                        <w:left w:val="none" w:sz="0" w:space="0" w:color="auto"/>
                        <w:bottom w:val="none" w:sz="0" w:space="0" w:color="auto"/>
                        <w:right w:val="none" w:sz="0" w:space="0" w:color="auto"/>
                      </w:divBdr>
                      <w:divsChild>
                        <w:div w:id="187341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606473">
                  <w:marLeft w:val="0"/>
                  <w:marRight w:val="0"/>
                  <w:marTop w:val="0"/>
                  <w:marBottom w:val="0"/>
                  <w:divBdr>
                    <w:top w:val="none" w:sz="0" w:space="0" w:color="auto"/>
                    <w:left w:val="none" w:sz="0" w:space="0" w:color="auto"/>
                    <w:bottom w:val="none" w:sz="0" w:space="0" w:color="auto"/>
                    <w:right w:val="none" w:sz="0" w:space="0" w:color="auto"/>
                  </w:divBdr>
                  <w:divsChild>
                    <w:div w:id="1685596862">
                      <w:marLeft w:val="0"/>
                      <w:marRight w:val="0"/>
                      <w:marTop w:val="0"/>
                      <w:marBottom w:val="0"/>
                      <w:divBdr>
                        <w:top w:val="none" w:sz="0" w:space="0" w:color="auto"/>
                        <w:left w:val="none" w:sz="0" w:space="0" w:color="auto"/>
                        <w:bottom w:val="none" w:sz="0" w:space="0" w:color="auto"/>
                        <w:right w:val="none" w:sz="0" w:space="0" w:color="auto"/>
                      </w:divBdr>
                      <w:divsChild>
                        <w:div w:id="124649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345950">
                  <w:marLeft w:val="0"/>
                  <w:marRight w:val="0"/>
                  <w:marTop w:val="0"/>
                  <w:marBottom w:val="0"/>
                  <w:divBdr>
                    <w:top w:val="none" w:sz="0" w:space="0" w:color="auto"/>
                    <w:left w:val="none" w:sz="0" w:space="0" w:color="auto"/>
                    <w:bottom w:val="none" w:sz="0" w:space="0" w:color="auto"/>
                    <w:right w:val="none" w:sz="0" w:space="0" w:color="auto"/>
                  </w:divBdr>
                  <w:divsChild>
                    <w:div w:id="738286594">
                      <w:marLeft w:val="0"/>
                      <w:marRight w:val="0"/>
                      <w:marTop w:val="0"/>
                      <w:marBottom w:val="0"/>
                      <w:divBdr>
                        <w:top w:val="none" w:sz="0" w:space="0" w:color="auto"/>
                        <w:left w:val="none" w:sz="0" w:space="0" w:color="auto"/>
                        <w:bottom w:val="none" w:sz="0" w:space="0" w:color="auto"/>
                        <w:right w:val="none" w:sz="0" w:space="0" w:color="auto"/>
                      </w:divBdr>
                      <w:divsChild>
                        <w:div w:id="1221356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424878">
      <w:bodyDiv w:val="1"/>
      <w:marLeft w:val="0"/>
      <w:marRight w:val="0"/>
      <w:marTop w:val="0"/>
      <w:marBottom w:val="0"/>
      <w:divBdr>
        <w:top w:val="none" w:sz="0" w:space="0" w:color="auto"/>
        <w:left w:val="none" w:sz="0" w:space="0" w:color="auto"/>
        <w:bottom w:val="none" w:sz="0" w:space="0" w:color="auto"/>
        <w:right w:val="none" w:sz="0" w:space="0" w:color="auto"/>
      </w:divBdr>
    </w:div>
    <w:div w:id="283074312">
      <w:bodyDiv w:val="1"/>
      <w:marLeft w:val="0"/>
      <w:marRight w:val="0"/>
      <w:marTop w:val="0"/>
      <w:marBottom w:val="0"/>
      <w:divBdr>
        <w:top w:val="none" w:sz="0" w:space="0" w:color="auto"/>
        <w:left w:val="none" w:sz="0" w:space="0" w:color="auto"/>
        <w:bottom w:val="none" w:sz="0" w:space="0" w:color="auto"/>
        <w:right w:val="none" w:sz="0" w:space="0" w:color="auto"/>
      </w:divBdr>
    </w:div>
    <w:div w:id="295305333">
      <w:bodyDiv w:val="1"/>
      <w:marLeft w:val="0"/>
      <w:marRight w:val="0"/>
      <w:marTop w:val="0"/>
      <w:marBottom w:val="0"/>
      <w:divBdr>
        <w:top w:val="none" w:sz="0" w:space="0" w:color="auto"/>
        <w:left w:val="none" w:sz="0" w:space="0" w:color="auto"/>
        <w:bottom w:val="none" w:sz="0" w:space="0" w:color="auto"/>
        <w:right w:val="none" w:sz="0" w:space="0" w:color="auto"/>
      </w:divBdr>
    </w:div>
    <w:div w:id="326713942">
      <w:bodyDiv w:val="1"/>
      <w:marLeft w:val="0"/>
      <w:marRight w:val="0"/>
      <w:marTop w:val="0"/>
      <w:marBottom w:val="0"/>
      <w:divBdr>
        <w:top w:val="none" w:sz="0" w:space="0" w:color="auto"/>
        <w:left w:val="none" w:sz="0" w:space="0" w:color="auto"/>
        <w:bottom w:val="none" w:sz="0" w:space="0" w:color="auto"/>
        <w:right w:val="none" w:sz="0" w:space="0" w:color="auto"/>
      </w:divBdr>
      <w:divsChild>
        <w:div w:id="806120783">
          <w:marLeft w:val="0"/>
          <w:marRight w:val="0"/>
          <w:marTop w:val="0"/>
          <w:marBottom w:val="0"/>
          <w:divBdr>
            <w:top w:val="none" w:sz="0" w:space="0" w:color="auto"/>
            <w:left w:val="none" w:sz="0" w:space="0" w:color="auto"/>
            <w:bottom w:val="none" w:sz="0" w:space="0" w:color="auto"/>
            <w:right w:val="none" w:sz="0" w:space="0" w:color="auto"/>
          </w:divBdr>
        </w:div>
        <w:div w:id="1179277890">
          <w:marLeft w:val="0"/>
          <w:marRight w:val="0"/>
          <w:marTop w:val="0"/>
          <w:marBottom w:val="0"/>
          <w:divBdr>
            <w:top w:val="none" w:sz="0" w:space="0" w:color="auto"/>
            <w:left w:val="none" w:sz="0" w:space="0" w:color="auto"/>
            <w:bottom w:val="none" w:sz="0" w:space="0" w:color="auto"/>
            <w:right w:val="none" w:sz="0" w:space="0" w:color="auto"/>
          </w:divBdr>
        </w:div>
        <w:div w:id="1565988787">
          <w:marLeft w:val="0"/>
          <w:marRight w:val="0"/>
          <w:marTop w:val="0"/>
          <w:marBottom w:val="0"/>
          <w:divBdr>
            <w:top w:val="none" w:sz="0" w:space="0" w:color="auto"/>
            <w:left w:val="none" w:sz="0" w:space="0" w:color="auto"/>
            <w:bottom w:val="none" w:sz="0" w:space="0" w:color="auto"/>
            <w:right w:val="none" w:sz="0" w:space="0" w:color="auto"/>
          </w:divBdr>
        </w:div>
      </w:divsChild>
    </w:div>
    <w:div w:id="366832173">
      <w:bodyDiv w:val="1"/>
      <w:marLeft w:val="0"/>
      <w:marRight w:val="0"/>
      <w:marTop w:val="0"/>
      <w:marBottom w:val="0"/>
      <w:divBdr>
        <w:top w:val="none" w:sz="0" w:space="0" w:color="auto"/>
        <w:left w:val="none" w:sz="0" w:space="0" w:color="auto"/>
        <w:bottom w:val="none" w:sz="0" w:space="0" w:color="auto"/>
        <w:right w:val="none" w:sz="0" w:space="0" w:color="auto"/>
      </w:divBdr>
    </w:div>
    <w:div w:id="417676562">
      <w:bodyDiv w:val="1"/>
      <w:marLeft w:val="0"/>
      <w:marRight w:val="0"/>
      <w:marTop w:val="0"/>
      <w:marBottom w:val="0"/>
      <w:divBdr>
        <w:top w:val="none" w:sz="0" w:space="0" w:color="auto"/>
        <w:left w:val="none" w:sz="0" w:space="0" w:color="auto"/>
        <w:bottom w:val="none" w:sz="0" w:space="0" w:color="auto"/>
        <w:right w:val="none" w:sz="0" w:space="0" w:color="auto"/>
      </w:divBdr>
      <w:divsChild>
        <w:div w:id="1198812371">
          <w:marLeft w:val="0"/>
          <w:marRight w:val="0"/>
          <w:marTop w:val="0"/>
          <w:marBottom w:val="360"/>
          <w:divBdr>
            <w:top w:val="none" w:sz="0" w:space="0" w:color="auto"/>
            <w:left w:val="none" w:sz="0" w:space="0" w:color="auto"/>
            <w:bottom w:val="none" w:sz="0" w:space="0" w:color="auto"/>
            <w:right w:val="none" w:sz="0" w:space="0" w:color="auto"/>
          </w:divBdr>
        </w:div>
        <w:div w:id="89743030">
          <w:marLeft w:val="0"/>
          <w:marRight w:val="0"/>
          <w:marTop w:val="168"/>
          <w:marBottom w:val="72"/>
          <w:divBdr>
            <w:top w:val="none" w:sz="0" w:space="0" w:color="auto"/>
            <w:left w:val="none" w:sz="0" w:space="0" w:color="auto"/>
            <w:bottom w:val="none" w:sz="0" w:space="0" w:color="auto"/>
            <w:right w:val="none" w:sz="0" w:space="0" w:color="auto"/>
          </w:divBdr>
          <w:divsChild>
            <w:div w:id="236868024">
              <w:marLeft w:val="0"/>
              <w:marRight w:val="0"/>
              <w:marTop w:val="0"/>
              <w:marBottom w:val="0"/>
              <w:divBdr>
                <w:top w:val="none" w:sz="0" w:space="0" w:color="auto"/>
                <w:left w:val="none" w:sz="0" w:space="0" w:color="auto"/>
                <w:bottom w:val="none" w:sz="0" w:space="0" w:color="auto"/>
                <w:right w:val="none" w:sz="0" w:space="0" w:color="auto"/>
              </w:divBdr>
            </w:div>
            <w:div w:id="1444423856">
              <w:marLeft w:val="0"/>
              <w:marRight w:val="0"/>
              <w:marTop w:val="0"/>
              <w:marBottom w:val="0"/>
              <w:divBdr>
                <w:top w:val="none" w:sz="0" w:space="0" w:color="auto"/>
                <w:left w:val="none" w:sz="0" w:space="0" w:color="auto"/>
                <w:bottom w:val="none" w:sz="0" w:space="0" w:color="auto"/>
                <w:right w:val="none" w:sz="0" w:space="0" w:color="auto"/>
              </w:divBdr>
              <w:divsChild>
                <w:div w:id="2016227104">
                  <w:marLeft w:val="0"/>
                  <w:marRight w:val="0"/>
                  <w:marTop w:val="0"/>
                  <w:marBottom w:val="0"/>
                  <w:divBdr>
                    <w:top w:val="none" w:sz="0" w:space="0" w:color="auto"/>
                    <w:left w:val="none" w:sz="0" w:space="0" w:color="auto"/>
                    <w:bottom w:val="none" w:sz="0" w:space="0" w:color="auto"/>
                    <w:right w:val="none" w:sz="0" w:space="0" w:color="auto"/>
                  </w:divBdr>
                  <w:divsChild>
                    <w:div w:id="1343161527">
                      <w:marLeft w:val="0"/>
                      <w:marRight w:val="0"/>
                      <w:marTop w:val="0"/>
                      <w:marBottom w:val="0"/>
                      <w:divBdr>
                        <w:top w:val="none" w:sz="0" w:space="0" w:color="auto"/>
                        <w:left w:val="none" w:sz="0" w:space="0" w:color="auto"/>
                        <w:bottom w:val="none" w:sz="0" w:space="0" w:color="auto"/>
                        <w:right w:val="none" w:sz="0" w:space="0" w:color="auto"/>
                      </w:divBdr>
                      <w:divsChild>
                        <w:div w:id="4497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9894698">
                  <w:marLeft w:val="0"/>
                  <w:marRight w:val="0"/>
                  <w:marTop w:val="0"/>
                  <w:marBottom w:val="0"/>
                  <w:divBdr>
                    <w:top w:val="none" w:sz="0" w:space="0" w:color="auto"/>
                    <w:left w:val="none" w:sz="0" w:space="0" w:color="auto"/>
                    <w:bottom w:val="none" w:sz="0" w:space="0" w:color="auto"/>
                    <w:right w:val="none" w:sz="0" w:space="0" w:color="auto"/>
                  </w:divBdr>
                  <w:divsChild>
                    <w:div w:id="1130896786">
                      <w:marLeft w:val="0"/>
                      <w:marRight w:val="0"/>
                      <w:marTop w:val="0"/>
                      <w:marBottom w:val="0"/>
                      <w:divBdr>
                        <w:top w:val="none" w:sz="0" w:space="0" w:color="auto"/>
                        <w:left w:val="none" w:sz="0" w:space="0" w:color="auto"/>
                        <w:bottom w:val="none" w:sz="0" w:space="0" w:color="auto"/>
                        <w:right w:val="none" w:sz="0" w:space="0" w:color="auto"/>
                      </w:divBdr>
                      <w:divsChild>
                        <w:div w:id="2099708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6245436">
                  <w:marLeft w:val="0"/>
                  <w:marRight w:val="0"/>
                  <w:marTop w:val="0"/>
                  <w:marBottom w:val="0"/>
                  <w:divBdr>
                    <w:top w:val="none" w:sz="0" w:space="0" w:color="auto"/>
                    <w:left w:val="none" w:sz="0" w:space="0" w:color="auto"/>
                    <w:bottom w:val="none" w:sz="0" w:space="0" w:color="auto"/>
                    <w:right w:val="none" w:sz="0" w:space="0" w:color="auto"/>
                  </w:divBdr>
                  <w:divsChild>
                    <w:div w:id="1693918413">
                      <w:marLeft w:val="0"/>
                      <w:marRight w:val="0"/>
                      <w:marTop w:val="0"/>
                      <w:marBottom w:val="0"/>
                      <w:divBdr>
                        <w:top w:val="none" w:sz="0" w:space="0" w:color="auto"/>
                        <w:left w:val="none" w:sz="0" w:space="0" w:color="auto"/>
                        <w:bottom w:val="none" w:sz="0" w:space="0" w:color="auto"/>
                        <w:right w:val="none" w:sz="0" w:space="0" w:color="auto"/>
                      </w:divBdr>
                      <w:divsChild>
                        <w:div w:id="1538816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52207">
                  <w:marLeft w:val="0"/>
                  <w:marRight w:val="0"/>
                  <w:marTop w:val="0"/>
                  <w:marBottom w:val="0"/>
                  <w:divBdr>
                    <w:top w:val="none" w:sz="0" w:space="0" w:color="auto"/>
                    <w:left w:val="none" w:sz="0" w:space="0" w:color="auto"/>
                    <w:bottom w:val="none" w:sz="0" w:space="0" w:color="auto"/>
                    <w:right w:val="none" w:sz="0" w:space="0" w:color="auto"/>
                  </w:divBdr>
                  <w:divsChild>
                    <w:div w:id="1645962658">
                      <w:marLeft w:val="0"/>
                      <w:marRight w:val="0"/>
                      <w:marTop w:val="0"/>
                      <w:marBottom w:val="0"/>
                      <w:divBdr>
                        <w:top w:val="none" w:sz="0" w:space="0" w:color="auto"/>
                        <w:left w:val="none" w:sz="0" w:space="0" w:color="auto"/>
                        <w:bottom w:val="none" w:sz="0" w:space="0" w:color="auto"/>
                        <w:right w:val="none" w:sz="0" w:space="0" w:color="auto"/>
                      </w:divBdr>
                      <w:divsChild>
                        <w:div w:id="105685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366432">
                  <w:marLeft w:val="0"/>
                  <w:marRight w:val="0"/>
                  <w:marTop w:val="0"/>
                  <w:marBottom w:val="0"/>
                  <w:divBdr>
                    <w:top w:val="none" w:sz="0" w:space="0" w:color="auto"/>
                    <w:left w:val="none" w:sz="0" w:space="0" w:color="auto"/>
                    <w:bottom w:val="none" w:sz="0" w:space="0" w:color="auto"/>
                    <w:right w:val="none" w:sz="0" w:space="0" w:color="auto"/>
                  </w:divBdr>
                  <w:divsChild>
                    <w:div w:id="1086461098">
                      <w:marLeft w:val="0"/>
                      <w:marRight w:val="0"/>
                      <w:marTop w:val="0"/>
                      <w:marBottom w:val="0"/>
                      <w:divBdr>
                        <w:top w:val="none" w:sz="0" w:space="0" w:color="auto"/>
                        <w:left w:val="none" w:sz="0" w:space="0" w:color="auto"/>
                        <w:bottom w:val="none" w:sz="0" w:space="0" w:color="auto"/>
                        <w:right w:val="none" w:sz="0" w:space="0" w:color="auto"/>
                      </w:divBdr>
                      <w:divsChild>
                        <w:div w:id="97032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5272394">
      <w:bodyDiv w:val="1"/>
      <w:marLeft w:val="0"/>
      <w:marRight w:val="0"/>
      <w:marTop w:val="0"/>
      <w:marBottom w:val="0"/>
      <w:divBdr>
        <w:top w:val="none" w:sz="0" w:space="0" w:color="auto"/>
        <w:left w:val="none" w:sz="0" w:space="0" w:color="auto"/>
        <w:bottom w:val="none" w:sz="0" w:space="0" w:color="auto"/>
        <w:right w:val="none" w:sz="0" w:space="0" w:color="auto"/>
      </w:divBdr>
    </w:div>
    <w:div w:id="502166232">
      <w:bodyDiv w:val="1"/>
      <w:marLeft w:val="0"/>
      <w:marRight w:val="0"/>
      <w:marTop w:val="0"/>
      <w:marBottom w:val="0"/>
      <w:divBdr>
        <w:top w:val="none" w:sz="0" w:space="0" w:color="auto"/>
        <w:left w:val="none" w:sz="0" w:space="0" w:color="auto"/>
        <w:bottom w:val="none" w:sz="0" w:space="0" w:color="auto"/>
        <w:right w:val="none" w:sz="0" w:space="0" w:color="auto"/>
      </w:divBdr>
    </w:div>
    <w:div w:id="543178415">
      <w:bodyDiv w:val="1"/>
      <w:marLeft w:val="0"/>
      <w:marRight w:val="0"/>
      <w:marTop w:val="0"/>
      <w:marBottom w:val="0"/>
      <w:divBdr>
        <w:top w:val="none" w:sz="0" w:space="0" w:color="auto"/>
        <w:left w:val="none" w:sz="0" w:space="0" w:color="auto"/>
        <w:bottom w:val="none" w:sz="0" w:space="0" w:color="auto"/>
        <w:right w:val="none" w:sz="0" w:space="0" w:color="auto"/>
      </w:divBdr>
    </w:div>
    <w:div w:id="586961580">
      <w:bodyDiv w:val="1"/>
      <w:marLeft w:val="0"/>
      <w:marRight w:val="0"/>
      <w:marTop w:val="0"/>
      <w:marBottom w:val="0"/>
      <w:divBdr>
        <w:top w:val="none" w:sz="0" w:space="0" w:color="auto"/>
        <w:left w:val="none" w:sz="0" w:space="0" w:color="auto"/>
        <w:bottom w:val="none" w:sz="0" w:space="0" w:color="auto"/>
        <w:right w:val="none" w:sz="0" w:space="0" w:color="auto"/>
      </w:divBdr>
    </w:div>
    <w:div w:id="591596878">
      <w:bodyDiv w:val="1"/>
      <w:marLeft w:val="0"/>
      <w:marRight w:val="0"/>
      <w:marTop w:val="0"/>
      <w:marBottom w:val="0"/>
      <w:divBdr>
        <w:top w:val="none" w:sz="0" w:space="0" w:color="auto"/>
        <w:left w:val="none" w:sz="0" w:space="0" w:color="auto"/>
        <w:bottom w:val="none" w:sz="0" w:space="0" w:color="auto"/>
        <w:right w:val="none" w:sz="0" w:space="0" w:color="auto"/>
      </w:divBdr>
    </w:div>
    <w:div w:id="607662900">
      <w:bodyDiv w:val="1"/>
      <w:marLeft w:val="0"/>
      <w:marRight w:val="0"/>
      <w:marTop w:val="0"/>
      <w:marBottom w:val="0"/>
      <w:divBdr>
        <w:top w:val="none" w:sz="0" w:space="0" w:color="auto"/>
        <w:left w:val="none" w:sz="0" w:space="0" w:color="auto"/>
        <w:bottom w:val="none" w:sz="0" w:space="0" w:color="auto"/>
        <w:right w:val="none" w:sz="0" w:space="0" w:color="auto"/>
      </w:divBdr>
    </w:div>
    <w:div w:id="650135273">
      <w:bodyDiv w:val="1"/>
      <w:marLeft w:val="0"/>
      <w:marRight w:val="0"/>
      <w:marTop w:val="0"/>
      <w:marBottom w:val="0"/>
      <w:divBdr>
        <w:top w:val="none" w:sz="0" w:space="0" w:color="auto"/>
        <w:left w:val="none" w:sz="0" w:space="0" w:color="auto"/>
        <w:bottom w:val="none" w:sz="0" w:space="0" w:color="auto"/>
        <w:right w:val="none" w:sz="0" w:space="0" w:color="auto"/>
      </w:divBdr>
    </w:div>
    <w:div w:id="680468665">
      <w:bodyDiv w:val="1"/>
      <w:marLeft w:val="0"/>
      <w:marRight w:val="0"/>
      <w:marTop w:val="0"/>
      <w:marBottom w:val="0"/>
      <w:divBdr>
        <w:top w:val="none" w:sz="0" w:space="0" w:color="auto"/>
        <w:left w:val="none" w:sz="0" w:space="0" w:color="auto"/>
        <w:bottom w:val="none" w:sz="0" w:space="0" w:color="auto"/>
        <w:right w:val="none" w:sz="0" w:space="0" w:color="auto"/>
      </w:divBdr>
      <w:divsChild>
        <w:div w:id="247084829">
          <w:marLeft w:val="0"/>
          <w:marRight w:val="0"/>
          <w:marTop w:val="0"/>
          <w:marBottom w:val="0"/>
          <w:divBdr>
            <w:top w:val="none" w:sz="0" w:space="0" w:color="auto"/>
            <w:left w:val="none" w:sz="0" w:space="0" w:color="auto"/>
            <w:bottom w:val="none" w:sz="0" w:space="0" w:color="auto"/>
            <w:right w:val="none" w:sz="0" w:space="0" w:color="auto"/>
          </w:divBdr>
        </w:div>
        <w:div w:id="1760639857">
          <w:marLeft w:val="0"/>
          <w:marRight w:val="0"/>
          <w:marTop w:val="0"/>
          <w:marBottom w:val="0"/>
          <w:divBdr>
            <w:top w:val="none" w:sz="0" w:space="0" w:color="auto"/>
            <w:left w:val="none" w:sz="0" w:space="0" w:color="auto"/>
            <w:bottom w:val="none" w:sz="0" w:space="0" w:color="auto"/>
            <w:right w:val="none" w:sz="0" w:space="0" w:color="auto"/>
          </w:divBdr>
        </w:div>
        <w:div w:id="1889342306">
          <w:marLeft w:val="0"/>
          <w:marRight w:val="0"/>
          <w:marTop w:val="0"/>
          <w:marBottom w:val="0"/>
          <w:divBdr>
            <w:top w:val="none" w:sz="0" w:space="0" w:color="auto"/>
            <w:left w:val="none" w:sz="0" w:space="0" w:color="auto"/>
            <w:bottom w:val="none" w:sz="0" w:space="0" w:color="auto"/>
            <w:right w:val="none" w:sz="0" w:space="0" w:color="auto"/>
          </w:divBdr>
        </w:div>
      </w:divsChild>
    </w:div>
    <w:div w:id="684357547">
      <w:bodyDiv w:val="1"/>
      <w:marLeft w:val="0"/>
      <w:marRight w:val="0"/>
      <w:marTop w:val="0"/>
      <w:marBottom w:val="0"/>
      <w:divBdr>
        <w:top w:val="none" w:sz="0" w:space="0" w:color="auto"/>
        <w:left w:val="none" w:sz="0" w:space="0" w:color="auto"/>
        <w:bottom w:val="none" w:sz="0" w:space="0" w:color="auto"/>
        <w:right w:val="none" w:sz="0" w:space="0" w:color="auto"/>
      </w:divBdr>
      <w:divsChild>
        <w:div w:id="1128011104">
          <w:marLeft w:val="0"/>
          <w:marRight w:val="0"/>
          <w:marTop w:val="0"/>
          <w:marBottom w:val="360"/>
          <w:divBdr>
            <w:top w:val="none" w:sz="0" w:space="0" w:color="auto"/>
            <w:left w:val="none" w:sz="0" w:space="0" w:color="auto"/>
            <w:bottom w:val="none" w:sz="0" w:space="0" w:color="auto"/>
            <w:right w:val="none" w:sz="0" w:space="0" w:color="auto"/>
          </w:divBdr>
        </w:div>
        <w:div w:id="331421065">
          <w:marLeft w:val="0"/>
          <w:marRight w:val="0"/>
          <w:marTop w:val="168"/>
          <w:marBottom w:val="72"/>
          <w:divBdr>
            <w:top w:val="none" w:sz="0" w:space="0" w:color="auto"/>
            <w:left w:val="none" w:sz="0" w:space="0" w:color="auto"/>
            <w:bottom w:val="none" w:sz="0" w:space="0" w:color="auto"/>
            <w:right w:val="none" w:sz="0" w:space="0" w:color="auto"/>
          </w:divBdr>
          <w:divsChild>
            <w:div w:id="103497245">
              <w:marLeft w:val="0"/>
              <w:marRight w:val="0"/>
              <w:marTop w:val="0"/>
              <w:marBottom w:val="0"/>
              <w:divBdr>
                <w:top w:val="none" w:sz="0" w:space="0" w:color="auto"/>
                <w:left w:val="none" w:sz="0" w:space="0" w:color="auto"/>
                <w:bottom w:val="none" w:sz="0" w:space="0" w:color="auto"/>
                <w:right w:val="none" w:sz="0" w:space="0" w:color="auto"/>
              </w:divBdr>
            </w:div>
            <w:div w:id="998465767">
              <w:marLeft w:val="0"/>
              <w:marRight w:val="0"/>
              <w:marTop w:val="0"/>
              <w:marBottom w:val="0"/>
              <w:divBdr>
                <w:top w:val="none" w:sz="0" w:space="0" w:color="auto"/>
                <w:left w:val="none" w:sz="0" w:space="0" w:color="auto"/>
                <w:bottom w:val="none" w:sz="0" w:space="0" w:color="auto"/>
                <w:right w:val="none" w:sz="0" w:space="0" w:color="auto"/>
              </w:divBdr>
              <w:divsChild>
                <w:div w:id="1259555206">
                  <w:marLeft w:val="0"/>
                  <w:marRight w:val="0"/>
                  <w:marTop w:val="0"/>
                  <w:marBottom w:val="0"/>
                  <w:divBdr>
                    <w:top w:val="none" w:sz="0" w:space="0" w:color="auto"/>
                    <w:left w:val="none" w:sz="0" w:space="0" w:color="auto"/>
                    <w:bottom w:val="none" w:sz="0" w:space="0" w:color="auto"/>
                    <w:right w:val="none" w:sz="0" w:space="0" w:color="auto"/>
                  </w:divBdr>
                  <w:divsChild>
                    <w:div w:id="436633160">
                      <w:marLeft w:val="0"/>
                      <w:marRight w:val="0"/>
                      <w:marTop w:val="0"/>
                      <w:marBottom w:val="0"/>
                      <w:divBdr>
                        <w:top w:val="none" w:sz="0" w:space="0" w:color="auto"/>
                        <w:left w:val="none" w:sz="0" w:space="0" w:color="auto"/>
                        <w:bottom w:val="none" w:sz="0" w:space="0" w:color="auto"/>
                        <w:right w:val="none" w:sz="0" w:space="0" w:color="auto"/>
                      </w:divBdr>
                      <w:divsChild>
                        <w:div w:id="176358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220173">
                  <w:marLeft w:val="0"/>
                  <w:marRight w:val="0"/>
                  <w:marTop w:val="0"/>
                  <w:marBottom w:val="0"/>
                  <w:divBdr>
                    <w:top w:val="none" w:sz="0" w:space="0" w:color="auto"/>
                    <w:left w:val="none" w:sz="0" w:space="0" w:color="auto"/>
                    <w:bottom w:val="none" w:sz="0" w:space="0" w:color="auto"/>
                    <w:right w:val="none" w:sz="0" w:space="0" w:color="auto"/>
                  </w:divBdr>
                  <w:divsChild>
                    <w:div w:id="291523976">
                      <w:marLeft w:val="0"/>
                      <w:marRight w:val="0"/>
                      <w:marTop w:val="0"/>
                      <w:marBottom w:val="0"/>
                      <w:divBdr>
                        <w:top w:val="none" w:sz="0" w:space="0" w:color="auto"/>
                        <w:left w:val="none" w:sz="0" w:space="0" w:color="auto"/>
                        <w:bottom w:val="none" w:sz="0" w:space="0" w:color="auto"/>
                        <w:right w:val="none" w:sz="0" w:space="0" w:color="auto"/>
                      </w:divBdr>
                      <w:divsChild>
                        <w:div w:id="75760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527670">
                  <w:marLeft w:val="0"/>
                  <w:marRight w:val="0"/>
                  <w:marTop w:val="0"/>
                  <w:marBottom w:val="0"/>
                  <w:divBdr>
                    <w:top w:val="none" w:sz="0" w:space="0" w:color="auto"/>
                    <w:left w:val="none" w:sz="0" w:space="0" w:color="auto"/>
                    <w:bottom w:val="none" w:sz="0" w:space="0" w:color="auto"/>
                    <w:right w:val="none" w:sz="0" w:space="0" w:color="auto"/>
                  </w:divBdr>
                  <w:divsChild>
                    <w:div w:id="461768926">
                      <w:marLeft w:val="0"/>
                      <w:marRight w:val="0"/>
                      <w:marTop w:val="0"/>
                      <w:marBottom w:val="0"/>
                      <w:divBdr>
                        <w:top w:val="none" w:sz="0" w:space="0" w:color="auto"/>
                        <w:left w:val="none" w:sz="0" w:space="0" w:color="auto"/>
                        <w:bottom w:val="none" w:sz="0" w:space="0" w:color="auto"/>
                        <w:right w:val="none" w:sz="0" w:space="0" w:color="auto"/>
                      </w:divBdr>
                      <w:divsChild>
                        <w:div w:id="207173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07592">
                  <w:marLeft w:val="0"/>
                  <w:marRight w:val="0"/>
                  <w:marTop w:val="0"/>
                  <w:marBottom w:val="0"/>
                  <w:divBdr>
                    <w:top w:val="none" w:sz="0" w:space="0" w:color="auto"/>
                    <w:left w:val="none" w:sz="0" w:space="0" w:color="auto"/>
                    <w:bottom w:val="none" w:sz="0" w:space="0" w:color="auto"/>
                    <w:right w:val="none" w:sz="0" w:space="0" w:color="auto"/>
                  </w:divBdr>
                  <w:divsChild>
                    <w:div w:id="2017225021">
                      <w:marLeft w:val="0"/>
                      <w:marRight w:val="0"/>
                      <w:marTop w:val="0"/>
                      <w:marBottom w:val="0"/>
                      <w:divBdr>
                        <w:top w:val="none" w:sz="0" w:space="0" w:color="auto"/>
                        <w:left w:val="none" w:sz="0" w:space="0" w:color="auto"/>
                        <w:bottom w:val="none" w:sz="0" w:space="0" w:color="auto"/>
                        <w:right w:val="none" w:sz="0" w:space="0" w:color="auto"/>
                      </w:divBdr>
                      <w:divsChild>
                        <w:div w:id="60820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342607">
                  <w:marLeft w:val="0"/>
                  <w:marRight w:val="0"/>
                  <w:marTop w:val="0"/>
                  <w:marBottom w:val="0"/>
                  <w:divBdr>
                    <w:top w:val="none" w:sz="0" w:space="0" w:color="auto"/>
                    <w:left w:val="none" w:sz="0" w:space="0" w:color="auto"/>
                    <w:bottom w:val="none" w:sz="0" w:space="0" w:color="auto"/>
                    <w:right w:val="none" w:sz="0" w:space="0" w:color="auto"/>
                  </w:divBdr>
                  <w:divsChild>
                    <w:div w:id="895431408">
                      <w:marLeft w:val="0"/>
                      <w:marRight w:val="0"/>
                      <w:marTop w:val="0"/>
                      <w:marBottom w:val="0"/>
                      <w:divBdr>
                        <w:top w:val="none" w:sz="0" w:space="0" w:color="auto"/>
                        <w:left w:val="none" w:sz="0" w:space="0" w:color="auto"/>
                        <w:bottom w:val="none" w:sz="0" w:space="0" w:color="auto"/>
                        <w:right w:val="none" w:sz="0" w:space="0" w:color="auto"/>
                      </w:divBdr>
                      <w:divsChild>
                        <w:div w:id="921643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6872501">
      <w:bodyDiv w:val="1"/>
      <w:marLeft w:val="0"/>
      <w:marRight w:val="0"/>
      <w:marTop w:val="0"/>
      <w:marBottom w:val="0"/>
      <w:divBdr>
        <w:top w:val="none" w:sz="0" w:space="0" w:color="auto"/>
        <w:left w:val="none" w:sz="0" w:space="0" w:color="auto"/>
        <w:bottom w:val="none" w:sz="0" w:space="0" w:color="auto"/>
        <w:right w:val="none" w:sz="0" w:space="0" w:color="auto"/>
      </w:divBdr>
    </w:div>
    <w:div w:id="722412667">
      <w:bodyDiv w:val="1"/>
      <w:marLeft w:val="0"/>
      <w:marRight w:val="0"/>
      <w:marTop w:val="0"/>
      <w:marBottom w:val="0"/>
      <w:divBdr>
        <w:top w:val="none" w:sz="0" w:space="0" w:color="auto"/>
        <w:left w:val="none" w:sz="0" w:space="0" w:color="auto"/>
        <w:bottom w:val="none" w:sz="0" w:space="0" w:color="auto"/>
        <w:right w:val="none" w:sz="0" w:space="0" w:color="auto"/>
      </w:divBdr>
    </w:div>
    <w:div w:id="730081746">
      <w:bodyDiv w:val="1"/>
      <w:marLeft w:val="0"/>
      <w:marRight w:val="0"/>
      <w:marTop w:val="0"/>
      <w:marBottom w:val="0"/>
      <w:divBdr>
        <w:top w:val="none" w:sz="0" w:space="0" w:color="auto"/>
        <w:left w:val="none" w:sz="0" w:space="0" w:color="auto"/>
        <w:bottom w:val="none" w:sz="0" w:space="0" w:color="auto"/>
        <w:right w:val="none" w:sz="0" w:space="0" w:color="auto"/>
      </w:divBdr>
    </w:div>
    <w:div w:id="737558871">
      <w:bodyDiv w:val="1"/>
      <w:marLeft w:val="0"/>
      <w:marRight w:val="0"/>
      <w:marTop w:val="0"/>
      <w:marBottom w:val="0"/>
      <w:divBdr>
        <w:top w:val="none" w:sz="0" w:space="0" w:color="auto"/>
        <w:left w:val="none" w:sz="0" w:space="0" w:color="auto"/>
        <w:bottom w:val="none" w:sz="0" w:space="0" w:color="auto"/>
        <w:right w:val="none" w:sz="0" w:space="0" w:color="auto"/>
      </w:divBdr>
    </w:div>
    <w:div w:id="764571393">
      <w:bodyDiv w:val="1"/>
      <w:marLeft w:val="0"/>
      <w:marRight w:val="0"/>
      <w:marTop w:val="0"/>
      <w:marBottom w:val="0"/>
      <w:divBdr>
        <w:top w:val="none" w:sz="0" w:space="0" w:color="auto"/>
        <w:left w:val="none" w:sz="0" w:space="0" w:color="auto"/>
        <w:bottom w:val="none" w:sz="0" w:space="0" w:color="auto"/>
        <w:right w:val="none" w:sz="0" w:space="0" w:color="auto"/>
      </w:divBdr>
      <w:divsChild>
        <w:div w:id="362439799">
          <w:marLeft w:val="0"/>
          <w:marRight w:val="0"/>
          <w:marTop w:val="0"/>
          <w:marBottom w:val="0"/>
          <w:divBdr>
            <w:top w:val="none" w:sz="0" w:space="0" w:color="auto"/>
            <w:left w:val="none" w:sz="0" w:space="0" w:color="auto"/>
            <w:bottom w:val="none" w:sz="0" w:space="0" w:color="auto"/>
            <w:right w:val="none" w:sz="0" w:space="0" w:color="auto"/>
          </w:divBdr>
        </w:div>
        <w:div w:id="1366253888">
          <w:marLeft w:val="0"/>
          <w:marRight w:val="0"/>
          <w:marTop w:val="0"/>
          <w:marBottom w:val="0"/>
          <w:divBdr>
            <w:top w:val="none" w:sz="0" w:space="0" w:color="auto"/>
            <w:left w:val="none" w:sz="0" w:space="0" w:color="auto"/>
            <w:bottom w:val="none" w:sz="0" w:space="0" w:color="auto"/>
            <w:right w:val="none" w:sz="0" w:space="0" w:color="auto"/>
          </w:divBdr>
        </w:div>
        <w:div w:id="20861404">
          <w:marLeft w:val="0"/>
          <w:marRight w:val="0"/>
          <w:marTop w:val="0"/>
          <w:marBottom w:val="0"/>
          <w:divBdr>
            <w:top w:val="none" w:sz="0" w:space="0" w:color="auto"/>
            <w:left w:val="none" w:sz="0" w:space="0" w:color="auto"/>
            <w:bottom w:val="none" w:sz="0" w:space="0" w:color="auto"/>
            <w:right w:val="none" w:sz="0" w:space="0" w:color="auto"/>
          </w:divBdr>
        </w:div>
        <w:div w:id="2101094859">
          <w:marLeft w:val="0"/>
          <w:marRight w:val="0"/>
          <w:marTop w:val="0"/>
          <w:marBottom w:val="0"/>
          <w:divBdr>
            <w:top w:val="none" w:sz="0" w:space="0" w:color="auto"/>
            <w:left w:val="none" w:sz="0" w:space="0" w:color="auto"/>
            <w:bottom w:val="none" w:sz="0" w:space="0" w:color="auto"/>
            <w:right w:val="none" w:sz="0" w:space="0" w:color="auto"/>
          </w:divBdr>
        </w:div>
        <w:div w:id="1829859646">
          <w:marLeft w:val="0"/>
          <w:marRight w:val="0"/>
          <w:marTop w:val="0"/>
          <w:marBottom w:val="0"/>
          <w:divBdr>
            <w:top w:val="none" w:sz="0" w:space="0" w:color="auto"/>
            <w:left w:val="none" w:sz="0" w:space="0" w:color="auto"/>
            <w:bottom w:val="none" w:sz="0" w:space="0" w:color="auto"/>
            <w:right w:val="none" w:sz="0" w:space="0" w:color="auto"/>
          </w:divBdr>
        </w:div>
        <w:div w:id="231084595">
          <w:marLeft w:val="0"/>
          <w:marRight w:val="0"/>
          <w:marTop w:val="0"/>
          <w:marBottom w:val="0"/>
          <w:divBdr>
            <w:top w:val="none" w:sz="0" w:space="0" w:color="auto"/>
            <w:left w:val="none" w:sz="0" w:space="0" w:color="auto"/>
            <w:bottom w:val="none" w:sz="0" w:space="0" w:color="auto"/>
            <w:right w:val="none" w:sz="0" w:space="0" w:color="auto"/>
          </w:divBdr>
        </w:div>
        <w:div w:id="1033724530">
          <w:marLeft w:val="0"/>
          <w:marRight w:val="0"/>
          <w:marTop w:val="0"/>
          <w:marBottom w:val="0"/>
          <w:divBdr>
            <w:top w:val="none" w:sz="0" w:space="0" w:color="auto"/>
            <w:left w:val="none" w:sz="0" w:space="0" w:color="auto"/>
            <w:bottom w:val="none" w:sz="0" w:space="0" w:color="auto"/>
            <w:right w:val="none" w:sz="0" w:space="0" w:color="auto"/>
          </w:divBdr>
        </w:div>
        <w:div w:id="1513455516">
          <w:marLeft w:val="0"/>
          <w:marRight w:val="0"/>
          <w:marTop w:val="0"/>
          <w:marBottom w:val="0"/>
          <w:divBdr>
            <w:top w:val="none" w:sz="0" w:space="0" w:color="auto"/>
            <w:left w:val="none" w:sz="0" w:space="0" w:color="auto"/>
            <w:bottom w:val="none" w:sz="0" w:space="0" w:color="auto"/>
            <w:right w:val="none" w:sz="0" w:space="0" w:color="auto"/>
          </w:divBdr>
        </w:div>
        <w:div w:id="1022900709">
          <w:marLeft w:val="0"/>
          <w:marRight w:val="0"/>
          <w:marTop w:val="0"/>
          <w:marBottom w:val="0"/>
          <w:divBdr>
            <w:top w:val="none" w:sz="0" w:space="0" w:color="auto"/>
            <w:left w:val="none" w:sz="0" w:space="0" w:color="auto"/>
            <w:bottom w:val="none" w:sz="0" w:space="0" w:color="auto"/>
            <w:right w:val="none" w:sz="0" w:space="0" w:color="auto"/>
          </w:divBdr>
        </w:div>
        <w:div w:id="572737163">
          <w:marLeft w:val="0"/>
          <w:marRight w:val="0"/>
          <w:marTop w:val="0"/>
          <w:marBottom w:val="0"/>
          <w:divBdr>
            <w:top w:val="none" w:sz="0" w:space="0" w:color="auto"/>
            <w:left w:val="none" w:sz="0" w:space="0" w:color="auto"/>
            <w:bottom w:val="none" w:sz="0" w:space="0" w:color="auto"/>
            <w:right w:val="none" w:sz="0" w:space="0" w:color="auto"/>
          </w:divBdr>
        </w:div>
        <w:div w:id="1337876231">
          <w:marLeft w:val="0"/>
          <w:marRight w:val="0"/>
          <w:marTop w:val="0"/>
          <w:marBottom w:val="0"/>
          <w:divBdr>
            <w:top w:val="none" w:sz="0" w:space="0" w:color="auto"/>
            <w:left w:val="none" w:sz="0" w:space="0" w:color="auto"/>
            <w:bottom w:val="none" w:sz="0" w:space="0" w:color="auto"/>
            <w:right w:val="none" w:sz="0" w:space="0" w:color="auto"/>
          </w:divBdr>
        </w:div>
      </w:divsChild>
    </w:div>
    <w:div w:id="773136671">
      <w:bodyDiv w:val="1"/>
      <w:marLeft w:val="0"/>
      <w:marRight w:val="0"/>
      <w:marTop w:val="0"/>
      <w:marBottom w:val="0"/>
      <w:divBdr>
        <w:top w:val="none" w:sz="0" w:space="0" w:color="auto"/>
        <w:left w:val="none" w:sz="0" w:space="0" w:color="auto"/>
        <w:bottom w:val="none" w:sz="0" w:space="0" w:color="auto"/>
        <w:right w:val="none" w:sz="0" w:space="0" w:color="auto"/>
      </w:divBdr>
    </w:div>
    <w:div w:id="775249840">
      <w:bodyDiv w:val="1"/>
      <w:marLeft w:val="0"/>
      <w:marRight w:val="0"/>
      <w:marTop w:val="0"/>
      <w:marBottom w:val="0"/>
      <w:divBdr>
        <w:top w:val="none" w:sz="0" w:space="0" w:color="auto"/>
        <w:left w:val="none" w:sz="0" w:space="0" w:color="auto"/>
        <w:bottom w:val="none" w:sz="0" w:space="0" w:color="auto"/>
        <w:right w:val="none" w:sz="0" w:space="0" w:color="auto"/>
      </w:divBdr>
    </w:div>
    <w:div w:id="783689169">
      <w:bodyDiv w:val="1"/>
      <w:marLeft w:val="0"/>
      <w:marRight w:val="0"/>
      <w:marTop w:val="0"/>
      <w:marBottom w:val="0"/>
      <w:divBdr>
        <w:top w:val="none" w:sz="0" w:space="0" w:color="auto"/>
        <w:left w:val="none" w:sz="0" w:space="0" w:color="auto"/>
        <w:bottom w:val="none" w:sz="0" w:space="0" w:color="auto"/>
        <w:right w:val="none" w:sz="0" w:space="0" w:color="auto"/>
      </w:divBdr>
    </w:div>
    <w:div w:id="853032170">
      <w:bodyDiv w:val="1"/>
      <w:marLeft w:val="0"/>
      <w:marRight w:val="0"/>
      <w:marTop w:val="0"/>
      <w:marBottom w:val="0"/>
      <w:divBdr>
        <w:top w:val="none" w:sz="0" w:space="0" w:color="auto"/>
        <w:left w:val="none" w:sz="0" w:space="0" w:color="auto"/>
        <w:bottom w:val="none" w:sz="0" w:space="0" w:color="auto"/>
        <w:right w:val="none" w:sz="0" w:space="0" w:color="auto"/>
      </w:divBdr>
    </w:div>
    <w:div w:id="857741607">
      <w:bodyDiv w:val="1"/>
      <w:marLeft w:val="0"/>
      <w:marRight w:val="0"/>
      <w:marTop w:val="0"/>
      <w:marBottom w:val="0"/>
      <w:divBdr>
        <w:top w:val="none" w:sz="0" w:space="0" w:color="auto"/>
        <w:left w:val="none" w:sz="0" w:space="0" w:color="auto"/>
        <w:bottom w:val="none" w:sz="0" w:space="0" w:color="auto"/>
        <w:right w:val="none" w:sz="0" w:space="0" w:color="auto"/>
      </w:divBdr>
    </w:div>
    <w:div w:id="899680389">
      <w:bodyDiv w:val="1"/>
      <w:marLeft w:val="0"/>
      <w:marRight w:val="0"/>
      <w:marTop w:val="0"/>
      <w:marBottom w:val="0"/>
      <w:divBdr>
        <w:top w:val="none" w:sz="0" w:space="0" w:color="auto"/>
        <w:left w:val="none" w:sz="0" w:space="0" w:color="auto"/>
        <w:bottom w:val="none" w:sz="0" w:space="0" w:color="auto"/>
        <w:right w:val="none" w:sz="0" w:space="0" w:color="auto"/>
      </w:divBdr>
    </w:div>
    <w:div w:id="907157098">
      <w:bodyDiv w:val="1"/>
      <w:marLeft w:val="0"/>
      <w:marRight w:val="0"/>
      <w:marTop w:val="0"/>
      <w:marBottom w:val="0"/>
      <w:divBdr>
        <w:top w:val="none" w:sz="0" w:space="0" w:color="auto"/>
        <w:left w:val="none" w:sz="0" w:space="0" w:color="auto"/>
        <w:bottom w:val="none" w:sz="0" w:space="0" w:color="auto"/>
        <w:right w:val="none" w:sz="0" w:space="0" w:color="auto"/>
      </w:divBdr>
      <w:divsChild>
        <w:div w:id="1345593941">
          <w:marLeft w:val="0"/>
          <w:marRight w:val="0"/>
          <w:marTop w:val="0"/>
          <w:marBottom w:val="360"/>
          <w:divBdr>
            <w:top w:val="none" w:sz="0" w:space="0" w:color="auto"/>
            <w:left w:val="none" w:sz="0" w:space="0" w:color="auto"/>
            <w:bottom w:val="none" w:sz="0" w:space="0" w:color="auto"/>
            <w:right w:val="none" w:sz="0" w:space="0" w:color="auto"/>
          </w:divBdr>
        </w:div>
        <w:div w:id="38942632">
          <w:marLeft w:val="0"/>
          <w:marRight w:val="0"/>
          <w:marTop w:val="168"/>
          <w:marBottom w:val="72"/>
          <w:divBdr>
            <w:top w:val="none" w:sz="0" w:space="0" w:color="auto"/>
            <w:left w:val="none" w:sz="0" w:space="0" w:color="auto"/>
            <w:bottom w:val="none" w:sz="0" w:space="0" w:color="auto"/>
            <w:right w:val="none" w:sz="0" w:space="0" w:color="auto"/>
          </w:divBdr>
          <w:divsChild>
            <w:div w:id="857693765">
              <w:marLeft w:val="0"/>
              <w:marRight w:val="0"/>
              <w:marTop w:val="0"/>
              <w:marBottom w:val="0"/>
              <w:divBdr>
                <w:top w:val="none" w:sz="0" w:space="0" w:color="auto"/>
                <w:left w:val="none" w:sz="0" w:space="0" w:color="auto"/>
                <w:bottom w:val="none" w:sz="0" w:space="0" w:color="auto"/>
                <w:right w:val="none" w:sz="0" w:space="0" w:color="auto"/>
              </w:divBdr>
            </w:div>
            <w:div w:id="92481742">
              <w:marLeft w:val="0"/>
              <w:marRight w:val="0"/>
              <w:marTop w:val="0"/>
              <w:marBottom w:val="0"/>
              <w:divBdr>
                <w:top w:val="none" w:sz="0" w:space="0" w:color="auto"/>
                <w:left w:val="none" w:sz="0" w:space="0" w:color="auto"/>
                <w:bottom w:val="none" w:sz="0" w:space="0" w:color="auto"/>
                <w:right w:val="none" w:sz="0" w:space="0" w:color="auto"/>
              </w:divBdr>
              <w:divsChild>
                <w:div w:id="1649357446">
                  <w:marLeft w:val="0"/>
                  <w:marRight w:val="0"/>
                  <w:marTop w:val="0"/>
                  <w:marBottom w:val="0"/>
                  <w:divBdr>
                    <w:top w:val="none" w:sz="0" w:space="0" w:color="auto"/>
                    <w:left w:val="none" w:sz="0" w:space="0" w:color="auto"/>
                    <w:bottom w:val="none" w:sz="0" w:space="0" w:color="auto"/>
                    <w:right w:val="none" w:sz="0" w:space="0" w:color="auto"/>
                  </w:divBdr>
                  <w:divsChild>
                    <w:div w:id="1493988022">
                      <w:marLeft w:val="0"/>
                      <w:marRight w:val="0"/>
                      <w:marTop w:val="0"/>
                      <w:marBottom w:val="0"/>
                      <w:divBdr>
                        <w:top w:val="none" w:sz="0" w:space="0" w:color="auto"/>
                        <w:left w:val="none" w:sz="0" w:space="0" w:color="auto"/>
                        <w:bottom w:val="none" w:sz="0" w:space="0" w:color="auto"/>
                        <w:right w:val="none" w:sz="0" w:space="0" w:color="auto"/>
                      </w:divBdr>
                      <w:divsChild>
                        <w:div w:id="42161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391625">
                  <w:marLeft w:val="0"/>
                  <w:marRight w:val="0"/>
                  <w:marTop w:val="0"/>
                  <w:marBottom w:val="0"/>
                  <w:divBdr>
                    <w:top w:val="none" w:sz="0" w:space="0" w:color="auto"/>
                    <w:left w:val="none" w:sz="0" w:space="0" w:color="auto"/>
                    <w:bottom w:val="none" w:sz="0" w:space="0" w:color="auto"/>
                    <w:right w:val="none" w:sz="0" w:space="0" w:color="auto"/>
                  </w:divBdr>
                  <w:divsChild>
                    <w:div w:id="20782522">
                      <w:marLeft w:val="0"/>
                      <w:marRight w:val="0"/>
                      <w:marTop w:val="0"/>
                      <w:marBottom w:val="0"/>
                      <w:divBdr>
                        <w:top w:val="none" w:sz="0" w:space="0" w:color="auto"/>
                        <w:left w:val="none" w:sz="0" w:space="0" w:color="auto"/>
                        <w:bottom w:val="none" w:sz="0" w:space="0" w:color="auto"/>
                        <w:right w:val="none" w:sz="0" w:space="0" w:color="auto"/>
                      </w:divBdr>
                      <w:divsChild>
                        <w:div w:id="163266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845490">
                  <w:marLeft w:val="0"/>
                  <w:marRight w:val="0"/>
                  <w:marTop w:val="0"/>
                  <w:marBottom w:val="0"/>
                  <w:divBdr>
                    <w:top w:val="none" w:sz="0" w:space="0" w:color="auto"/>
                    <w:left w:val="none" w:sz="0" w:space="0" w:color="auto"/>
                    <w:bottom w:val="none" w:sz="0" w:space="0" w:color="auto"/>
                    <w:right w:val="none" w:sz="0" w:space="0" w:color="auto"/>
                  </w:divBdr>
                  <w:divsChild>
                    <w:div w:id="1373265287">
                      <w:marLeft w:val="0"/>
                      <w:marRight w:val="0"/>
                      <w:marTop w:val="0"/>
                      <w:marBottom w:val="0"/>
                      <w:divBdr>
                        <w:top w:val="none" w:sz="0" w:space="0" w:color="auto"/>
                        <w:left w:val="none" w:sz="0" w:space="0" w:color="auto"/>
                        <w:bottom w:val="none" w:sz="0" w:space="0" w:color="auto"/>
                        <w:right w:val="none" w:sz="0" w:space="0" w:color="auto"/>
                      </w:divBdr>
                      <w:divsChild>
                        <w:div w:id="202978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41301">
                  <w:marLeft w:val="0"/>
                  <w:marRight w:val="0"/>
                  <w:marTop w:val="0"/>
                  <w:marBottom w:val="0"/>
                  <w:divBdr>
                    <w:top w:val="none" w:sz="0" w:space="0" w:color="auto"/>
                    <w:left w:val="none" w:sz="0" w:space="0" w:color="auto"/>
                    <w:bottom w:val="none" w:sz="0" w:space="0" w:color="auto"/>
                    <w:right w:val="none" w:sz="0" w:space="0" w:color="auto"/>
                  </w:divBdr>
                  <w:divsChild>
                    <w:div w:id="1073550652">
                      <w:marLeft w:val="0"/>
                      <w:marRight w:val="0"/>
                      <w:marTop w:val="0"/>
                      <w:marBottom w:val="0"/>
                      <w:divBdr>
                        <w:top w:val="none" w:sz="0" w:space="0" w:color="auto"/>
                        <w:left w:val="none" w:sz="0" w:space="0" w:color="auto"/>
                        <w:bottom w:val="none" w:sz="0" w:space="0" w:color="auto"/>
                        <w:right w:val="none" w:sz="0" w:space="0" w:color="auto"/>
                      </w:divBdr>
                      <w:divsChild>
                        <w:div w:id="175173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44808">
                  <w:marLeft w:val="0"/>
                  <w:marRight w:val="0"/>
                  <w:marTop w:val="0"/>
                  <w:marBottom w:val="0"/>
                  <w:divBdr>
                    <w:top w:val="none" w:sz="0" w:space="0" w:color="auto"/>
                    <w:left w:val="none" w:sz="0" w:space="0" w:color="auto"/>
                    <w:bottom w:val="none" w:sz="0" w:space="0" w:color="auto"/>
                    <w:right w:val="none" w:sz="0" w:space="0" w:color="auto"/>
                  </w:divBdr>
                  <w:divsChild>
                    <w:div w:id="1108089561">
                      <w:marLeft w:val="0"/>
                      <w:marRight w:val="0"/>
                      <w:marTop w:val="0"/>
                      <w:marBottom w:val="0"/>
                      <w:divBdr>
                        <w:top w:val="none" w:sz="0" w:space="0" w:color="auto"/>
                        <w:left w:val="none" w:sz="0" w:space="0" w:color="auto"/>
                        <w:bottom w:val="none" w:sz="0" w:space="0" w:color="auto"/>
                        <w:right w:val="none" w:sz="0" w:space="0" w:color="auto"/>
                      </w:divBdr>
                      <w:divsChild>
                        <w:div w:id="75971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8292569">
      <w:bodyDiv w:val="1"/>
      <w:marLeft w:val="0"/>
      <w:marRight w:val="0"/>
      <w:marTop w:val="0"/>
      <w:marBottom w:val="0"/>
      <w:divBdr>
        <w:top w:val="none" w:sz="0" w:space="0" w:color="auto"/>
        <w:left w:val="none" w:sz="0" w:space="0" w:color="auto"/>
        <w:bottom w:val="none" w:sz="0" w:space="0" w:color="auto"/>
        <w:right w:val="none" w:sz="0" w:space="0" w:color="auto"/>
      </w:divBdr>
      <w:divsChild>
        <w:div w:id="1987664360">
          <w:marLeft w:val="1166"/>
          <w:marRight w:val="0"/>
          <w:marTop w:val="77"/>
          <w:marBottom w:val="0"/>
          <w:divBdr>
            <w:top w:val="none" w:sz="0" w:space="0" w:color="auto"/>
            <w:left w:val="none" w:sz="0" w:space="0" w:color="auto"/>
            <w:bottom w:val="none" w:sz="0" w:space="0" w:color="auto"/>
            <w:right w:val="none" w:sz="0" w:space="0" w:color="auto"/>
          </w:divBdr>
        </w:div>
        <w:div w:id="451359535">
          <w:marLeft w:val="1166"/>
          <w:marRight w:val="0"/>
          <w:marTop w:val="77"/>
          <w:marBottom w:val="0"/>
          <w:divBdr>
            <w:top w:val="none" w:sz="0" w:space="0" w:color="auto"/>
            <w:left w:val="none" w:sz="0" w:space="0" w:color="auto"/>
            <w:bottom w:val="none" w:sz="0" w:space="0" w:color="auto"/>
            <w:right w:val="none" w:sz="0" w:space="0" w:color="auto"/>
          </w:divBdr>
        </w:div>
      </w:divsChild>
    </w:div>
    <w:div w:id="935864427">
      <w:bodyDiv w:val="1"/>
      <w:marLeft w:val="0"/>
      <w:marRight w:val="0"/>
      <w:marTop w:val="0"/>
      <w:marBottom w:val="0"/>
      <w:divBdr>
        <w:top w:val="none" w:sz="0" w:space="0" w:color="auto"/>
        <w:left w:val="none" w:sz="0" w:space="0" w:color="auto"/>
        <w:bottom w:val="none" w:sz="0" w:space="0" w:color="auto"/>
        <w:right w:val="none" w:sz="0" w:space="0" w:color="auto"/>
      </w:divBdr>
    </w:div>
    <w:div w:id="941763889">
      <w:bodyDiv w:val="1"/>
      <w:marLeft w:val="0"/>
      <w:marRight w:val="0"/>
      <w:marTop w:val="0"/>
      <w:marBottom w:val="0"/>
      <w:divBdr>
        <w:top w:val="none" w:sz="0" w:space="0" w:color="auto"/>
        <w:left w:val="none" w:sz="0" w:space="0" w:color="auto"/>
        <w:bottom w:val="none" w:sz="0" w:space="0" w:color="auto"/>
        <w:right w:val="none" w:sz="0" w:space="0" w:color="auto"/>
      </w:divBdr>
      <w:divsChild>
        <w:div w:id="1629045799">
          <w:marLeft w:val="547"/>
          <w:marRight w:val="0"/>
          <w:marTop w:val="144"/>
          <w:marBottom w:val="0"/>
          <w:divBdr>
            <w:top w:val="none" w:sz="0" w:space="0" w:color="auto"/>
            <w:left w:val="none" w:sz="0" w:space="0" w:color="auto"/>
            <w:bottom w:val="none" w:sz="0" w:space="0" w:color="auto"/>
            <w:right w:val="none" w:sz="0" w:space="0" w:color="auto"/>
          </w:divBdr>
        </w:div>
      </w:divsChild>
    </w:div>
    <w:div w:id="943657396">
      <w:bodyDiv w:val="1"/>
      <w:marLeft w:val="0"/>
      <w:marRight w:val="0"/>
      <w:marTop w:val="0"/>
      <w:marBottom w:val="0"/>
      <w:divBdr>
        <w:top w:val="none" w:sz="0" w:space="0" w:color="auto"/>
        <w:left w:val="none" w:sz="0" w:space="0" w:color="auto"/>
        <w:bottom w:val="none" w:sz="0" w:space="0" w:color="auto"/>
        <w:right w:val="none" w:sz="0" w:space="0" w:color="auto"/>
      </w:divBdr>
      <w:divsChild>
        <w:div w:id="877744819">
          <w:marLeft w:val="0"/>
          <w:marRight w:val="0"/>
          <w:marTop w:val="0"/>
          <w:marBottom w:val="0"/>
          <w:divBdr>
            <w:top w:val="none" w:sz="0" w:space="0" w:color="auto"/>
            <w:left w:val="none" w:sz="0" w:space="0" w:color="auto"/>
            <w:bottom w:val="none" w:sz="0" w:space="0" w:color="auto"/>
            <w:right w:val="none" w:sz="0" w:space="0" w:color="auto"/>
          </w:divBdr>
        </w:div>
      </w:divsChild>
    </w:div>
    <w:div w:id="987250346">
      <w:bodyDiv w:val="1"/>
      <w:marLeft w:val="0"/>
      <w:marRight w:val="0"/>
      <w:marTop w:val="0"/>
      <w:marBottom w:val="0"/>
      <w:divBdr>
        <w:top w:val="none" w:sz="0" w:space="0" w:color="auto"/>
        <w:left w:val="none" w:sz="0" w:space="0" w:color="auto"/>
        <w:bottom w:val="none" w:sz="0" w:space="0" w:color="auto"/>
        <w:right w:val="none" w:sz="0" w:space="0" w:color="auto"/>
      </w:divBdr>
    </w:div>
    <w:div w:id="991133073">
      <w:bodyDiv w:val="1"/>
      <w:marLeft w:val="0"/>
      <w:marRight w:val="0"/>
      <w:marTop w:val="0"/>
      <w:marBottom w:val="0"/>
      <w:divBdr>
        <w:top w:val="none" w:sz="0" w:space="0" w:color="auto"/>
        <w:left w:val="none" w:sz="0" w:space="0" w:color="auto"/>
        <w:bottom w:val="none" w:sz="0" w:space="0" w:color="auto"/>
        <w:right w:val="none" w:sz="0" w:space="0" w:color="auto"/>
      </w:divBdr>
      <w:divsChild>
        <w:div w:id="659968638">
          <w:marLeft w:val="0"/>
          <w:marRight w:val="0"/>
          <w:marTop w:val="0"/>
          <w:marBottom w:val="0"/>
          <w:divBdr>
            <w:top w:val="none" w:sz="0" w:space="0" w:color="auto"/>
            <w:left w:val="none" w:sz="0" w:space="0" w:color="auto"/>
            <w:bottom w:val="none" w:sz="0" w:space="0" w:color="auto"/>
            <w:right w:val="none" w:sz="0" w:space="0" w:color="auto"/>
          </w:divBdr>
        </w:div>
        <w:div w:id="1156384699">
          <w:marLeft w:val="0"/>
          <w:marRight w:val="0"/>
          <w:marTop w:val="0"/>
          <w:marBottom w:val="0"/>
          <w:divBdr>
            <w:top w:val="none" w:sz="0" w:space="0" w:color="auto"/>
            <w:left w:val="none" w:sz="0" w:space="0" w:color="auto"/>
            <w:bottom w:val="none" w:sz="0" w:space="0" w:color="auto"/>
            <w:right w:val="none" w:sz="0" w:space="0" w:color="auto"/>
          </w:divBdr>
        </w:div>
        <w:div w:id="1597595373">
          <w:marLeft w:val="0"/>
          <w:marRight w:val="0"/>
          <w:marTop w:val="0"/>
          <w:marBottom w:val="0"/>
          <w:divBdr>
            <w:top w:val="none" w:sz="0" w:space="0" w:color="auto"/>
            <w:left w:val="none" w:sz="0" w:space="0" w:color="auto"/>
            <w:bottom w:val="none" w:sz="0" w:space="0" w:color="auto"/>
            <w:right w:val="none" w:sz="0" w:space="0" w:color="auto"/>
          </w:divBdr>
        </w:div>
      </w:divsChild>
    </w:div>
    <w:div w:id="1001783382">
      <w:bodyDiv w:val="1"/>
      <w:marLeft w:val="0"/>
      <w:marRight w:val="0"/>
      <w:marTop w:val="0"/>
      <w:marBottom w:val="0"/>
      <w:divBdr>
        <w:top w:val="none" w:sz="0" w:space="0" w:color="auto"/>
        <w:left w:val="none" w:sz="0" w:space="0" w:color="auto"/>
        <w:bottom w:val="none" w:sz="0" w:space="0" w:color="auto"/>
        <w:right w:val="none" w:sz="0" w:space="0" w:color="auto"/>
      </w:divBdr>
      <w:divsChild>
        <w:div w:id="726684609">
          <w:marLeft w:val="547"/>
          <w:marRight w:val="0"/>
          <w:marTop w:val="144"/>
          <w:marBottom w:val="0"/>
          <w:divBdr>
            <w:top w:val="none" w:sz="0" w:space="0" w:color="auto"/>
            <w:left w:val="none" w:sz="0" w:space="0" w:color="auto"/>
            <w:bottom w:val="none" w:sz="0" w:space="0" w:color="auto"/>
            <w:right w:val="none" w:sz="0" w:space="0" w:color="auto"/>
          </w:divBdr>
        </w:div>
      </w:divsChild>
    </w:div>
    <w:div w:id="1003554954">
      <w:bodyDiv w:val="1"/>
      <w:marLeft w:val="0"/>
      <w:marRight w:val="0"/>
      <w:marTop w:val="0"/>
      <w:marBottom w:val="0"/>
      <w:divBdr>
        <w:top w:val="none" w:sz="0" w:space="0" w:color="auto"/>
        <w:left w:val="none" w:sz="0" w:space="0" w:color="auto"/>
        <w:bottom w:val="none" w:sz="0" w:space="0" w:color="auto"/>
        <w:right w:val="none" w:sz="0" w:space="0" w:color="auto"/>
      </w:divBdr>
    </w:div>
    <w:div w:id="1008219559">
      <w:bodyDiv w:val="1"/>
      <w:marLeft w:val="0"/>
      <w:marRight w:val="0"/>
      <w:marTop w:val="0"/>
      <w:marBottom w:val="0"/>
      <w:divBdr>
        <w:top w:val="none" w:sz="0" w:space="0" w:color="auto"/>
        <w:left w:val="none" w:sz="0" w:space="0" w:color="auto"/>
        <w:bottom w:val="none" w:sz="0" w:space="0" w:color="auto"/>
        <w:right w:val="none" w:sz="0" w:space="0" w:color="auto"/>
      </w:divBdr>
      <w:divsChild>
        <w:div w:id="202329221">
          <w:marLeft w:val="0"/>
          <w:marRight w:val="0"/>
          <w:marTop w:val="0"/>
          <w:marBottom w:val="0"/>
          <w:divBdr>
            <w:top w:val="none" w:sz="0" w:space="0" w:color="auto"/>
            <w:left w:val="none" w:sz="0" w:space="0" w:color="auto"/>
            <w:bottom w:val="none" w:sz="0" w:space="0" w:color="auto"/>
            <w:right w:val="none" w:sz="0" w:space="0" w:color="auto"/>
          </w:divBdr>
        </w:div>
        <w:div w:id="674267032">
          <w:marLeft w:val="0"/>
          <w:marRight w:val="0"/>
          <w:marTop w:val="0"/>
          <w:marBottom w:val="0"/>
          <w:divBdr>
            <w:top w:val="none" w:sz="0" w:space="0" w:color="auto"/>
            <w:left w:val="none" w:sz="0" w:space="0" w:color="auto"/>
            <w:bottom w:val="none" w:sz="0" w:space="0" w:color="auto"/>
            <w:right w:val="none" w:sz="0" w:space="0" w:color="auto"/>
          </w:divBdr>
        </w:div>
        <w:div w:id="2052269853">
          <w:marLeft w:val="0"/>
          <w:marRight w:val="0"/>
          <w:marTop w:val="0"/>
          <w:marBottom w:val="0"/>
          <w:divBdr>
            <w:top w:val="none" w:sz="0" w:space="0" w:color="auto"/>
            <w:left w:val="none" w:sz="0" w:space="0" w:color="auto"/>
            <w:bottom w:val="none" w:sz="0" w:space="0" w:color="auto"/>
            <w:right w:val="none" w:sz="0" w:space="0" w:color="auto"/>
          </w:divBdr>
        </w:div>
      </w:divsChild>
    </w:div>
    <w:div w:id="1019820345">
      <w:bodyDiv w:val="1"/>
      <w:marLeft w:val="0"/>
      <w:marRight w:val="0"/>
      <w:marTop w:val="0"/>
      <w:marBottom w:val="0"/>
      <w:divBdr>
        <w:top w:val="none" w:sz="0" w:space="0" w:color="auto"/>
        <w:left w:val="none" w:sz="0" w:space="0" w:color="auto"/>
        <w:bottom w:val="none" w:sz="0" w:space="0" w:color="auto"/>
        <w:right w:val="none" w:sz="0" w:space="0" w:color="auto"/>
      </w:divBdr>
      <w:divsChild>
        <w:div w:id="1245529474">
          <w:marLeft w:val="0"/>
          <w:marRight w:val="0"/>
          <w:marTop w:val="0"/>
          <w:marBottom w:val="360"/>
          <w:divBdr>
            <w:top w:val="none" w:sz="0" w:space="0" w:color="auto"/>
            <w:left w:val="none" w:sz="0" w:space="0" w:color="auto"/>
            <w:bottom w:val="none" w:sz="0" w:space="0" w:color="auto"/>
            <w:right w:val="none" w:sz="0" w:space="0" w:color="auto"/>
          </w:divBdr>
        </w:div>
        <w:div w:id="1620717279">
          <w:marLeft w:val="0"/>
          <w:marRight w:val="0"/>
          <w:marTop w:val="168"/>
          <w:marBottom w:val="72"/>
          <w:divBdr>
            <w:top w:val="none" w:sz="0" w:space="0" w:color="auto"/>
            <w:left w:val="none" w:sz="0" w:space="0" w:color="auto"/>
            <w:bottom w:val="none" w:sz="0" w:space="0" w:color="auto"/>
            <w:right w:val="none" w:sz="0" w:space="0" w:color="auto"/>
          </w:divBdr>
          <w:divsChild>
            <w:div w:id="808937029">
              <w:marLeft w:val="0"/>
              <w:marRight w:val="0"/>
              <w:marTop w:val="0"/>
              <w:marBottom w:val="0"/>
              <w:divBdr>
                <w:top w:val="none" w:sz="0" w:space="0" w:color="auto"/>
                <w:left w:val="none" w:sz="0" w:space="0" w:color="auto"/>
                <w:bottom w:val="none" w:sz="0" w:space="0" w:color="auto"/>
                <w:right w:val="none" w:sz="0" w:space="0" w:color="auto"/>
              </w:divBdr>
            </w:div>
            <w:div w:id="1116824912">
              <w:marLeft w:val="0"/>
              <w:marRight w:val="0"/>
              <w:marTop w:val="0"/>
              <w:marBottom w:val="0"/>
              <w:divBdr>
                <w:top w:val="none" w:sz="0" w:space="0" w:color="auto"/>
                <w:left w:val="none" w:sz="0" w:space="0" w:color="auto"/>
                <w:bottom w:val="none" w:sz="0" w:space="0" w:color="auto"/>
                <w:right w:val="none" w:sz="0" w:space="0" w:color="auto"/>
              </w:divBdr>
              <w:divsChild>
                <w:div w:id="309672715">
                  <w:marLeft w:val="0"/>
                  <w:marRight w:val="0"/>
                  <w:marTop w:val="0"/>
                  <w:marBottom w:val="0"/>
                  <w:divBdr>
                    <w:top w:val="none" w:sz="0" w:space="0" w:color="auto"/>
                    <w:left w:val="none" w:sz="0" w:space="0" w:color="auto"/>
                    <w:bottom w:val="none" w:sz="0" w:space="0" w:color="auto"/>
                    <w:right w:val="none" w:sz="0" w:space="0" w:color="auto"/>
                  </w:divBdr>
                  <w:divsChild>
                    <w:div w:id="321588142">
                      <w:marLeft w:val="0"/>
                      <w:marRight w:val="0"/>
                      <w:marTop w:val="0"/>
                      <w:marBottom w:val="0"/>
                      <w:divBdr>
                        <w:top w:val="none" w:sz="0" w:space="0" w:color="auto"/>
                        <w:left w:val="none" w:sz="0" w:space="0" w:color="auto"/>
                        <w:bottom w:val="none" w:sz="0" w:space="0" w:color="auto"/>
                        <w:right w:val="none" w:sz="0" w:space="0" w:color="auto"/>
                      </w:divBdr>
                      <w:divsChild>
                        <w:div w:id="22409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11820">
                  <w:marLeft w:val="0"/>
                  <w:marRight w:val="0"/>
                  <w:marTop w:val="0"/>
                  <w:marBottom w:val="0"/>
                  <w:divBdr>
                    <w:top w:val="none" w:sz="0" w:space="0" w:color="auto"/>
                    <w:left w:val="none" w:sz="0" w:space="0" w:color="auto"/>
                    <w:bottom w:val="none" w:sz="0" w:space="0" w:color="auto"/>
                    <w:right w:val="none" w:sz="0" w:space="0" w:color="auto"/>
                  </w:divBdr>
                  <w:divsChild>
                    <w:div w:id="507863916">
                      <w:marLeft w:val="0"/>
                      <w:marRight w:val="0"/>
                      <w:marTop w:val="0"/>
                      <w:marBottom w:val="0"/>
                      <w:divBdr>
                        <w:top w:val="none" w:sz="0" w:space="0" w:color="auto"/>
                        <w:left w:val="none" w:sz="0" w:space="0" w:color="auto"/>
                        <w:bottom w:val="none" w:sz="0" w:space="0" w:color="auto"/>
                        <w:right w:val="none" w:sz="0" w:space="0" w:color="auto"/>
                      </w:divBdr>
                      <w:divsChild>
                        <w:div w:id="74869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62689">
                  <w:marLeft w:val="0"/>
                  <w:marRight w:val="0"/>
                  <w:marTop w:val="0"/>
                  <w:marBottom w:val="0"/>
                  <w:divBdr>
                    <w:top w:val="none" w:sz="0" w:space="0" w:color="auto"/>
                    <w:left w:val="none" w:sz="0" w:space="0" w:color="auto"/>
                    <w:bottom w:val="none" w:sz="0" w:space="0" w:color="auto"/>
                    <w:right w:val="none" w:sz="0" w:space="0" w:color="auto"/>
                  </w:divBdr>
                  <w:divsChild>
                    <w:div w:id="261495623">
                      <w:marLeft w:val="0"/>
                      <w:marRight w:val="0"/>
                      <w:marTop w:val="0"/>
                      <w:marBottom w:val="0"/>
                      <w:divBdr>
                        <w:top w:val="none" w:sz="0" w:space="0" w:color="auto"/>
                        <w:left w:val="none" w:sz="0" w:space="0" w:color="auto"/>
                        <w:bottom w:val="none" w:sz="0" w:space="0" w:color="auto"/>
                        <w:right w:val="none" w:sz="0" w:space="0" w:color="auto"/>
                      </w:divBdr>
                      <w:divsChild>
                        <w:div w:id="59979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120193">
                  <w:marLeft w:val="0"/>
                  <w:marRight w:val="0"/>
                  <w:marTop w:val="0"/>
                  <w:marBottom w:val="0"/>
                  <w:divBdr>
                    <w:top w:val="none" w:sz="0" w:space="0" w:color="auto"/>
                    <w:left w:val="none" w:sz="0" w:space="0" w:color="auto"/>
                    <w:bottom w:val="none" w:sz="0" w:space="0" w:color="auto"/>
                    <w:right w:val="none" w:sz="0" w:space="0" w:color="auto"/>
                  </w:divBdr>
                  <w:divsChild>
                    <w:div w:id="1516070334">
                      <w:marLeft w:val="0"/>
                      <w:marRight w:val="0"/>
                      <w:marTop w:val="0"/>
                      <w:marBottom w:val="0"/>
                      <w:divBdr>
                        <w:top w:val="none" w:sz="0" w:space="0" w:color="auto"/>
                        <w:left w:val="none" w:sz="0" w:space="0" w:color="auto"/>
                        <w:bottom w:val="none" w:sz="0" w:space="0" w:color="auto"/>
                        <w:right w:val="none" w:sz="0" w:space="0" w:color="auto"/>
                      </w:divBdr>
                      <w:divsChild>
                        <w:div w:id="136833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98258">
                  <w:marLeft w:val="0"/>
                  <w:marRight w:val="0"/>
                  <w:marTop w:val="0"/>
                  <w:marBottom w:val="0"/>
                  <w:divBdr>
                    <w:top w:val="none" w:sz="0" w:space="0" w:color="auto"/>
                    <w:left w:val="none" w:sz="0" w:space="0" w:color="auto"/>
                    <w:bottom w:val="none" w:sz="0" w:space="0" w:color="auto"/>
                    <w:right w:val="none" w:sz="0" w:space="0" w:color="auto"/>
                  </w:divBdr>
                  <w:divsChild>
                    <w:div w:id="2128740371">
                      <w:marLeft w:val="0"/>
                      <w:marRight w:val="0"/>
                      <w:marTop w:val="0"/>
                      <w:marBottom w:val="0"/>
                      <w:divBdr>
                        <w:top w:val="none" w:sz="0" w:space="0" w:color="auto"/>
                        <w:left w:val="none" w:sz="0" w:space="0" w:color="auto"/>
                        <w:bottom w:val="none" w:sz="0" w:space="0" w:color="auto"/>
                        <w:right w:val="none" w:sz="0" w:space="0" w:color="auto"/>
                      </w:divBdr>
                      <w:divsChild>
                        <w:div w:id="24368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251328">
      <w:bodyDiv w:val="1"/>
      <w:marLeft w:val="0"/>
      <w:marRight w:val="0"/>
      <w:marTop w:val="0"/>
      <w:marBottom w:val="0"/>
      <w:divBdr>
        <w:top w:val="none" w:sz="0" w:space="0" w:color="auto"/>
        <w:left w:val="none" w:sz="0" w:space="0" w:color="auto"/>
        <w:bottom w:val="none" w:sz="0" w:space="0" w:color="auto"/>
        <w:right w:val="none" w:sz="0" w:space="0" w:color="auto"/>
      </w:divBdr>
      <w:divsChild>
        <w:div w:id="1450855881">
          <w:marLeft w:val="0"/>
          <w:marRight w:val="0"/>
          <w:marTop w:val="0"/>
          <w:marBottom w:val="360"/>
          <w:divBdr>
            <w:top w:val="none" w:sz="0" w:space="0" w:color="auto"/>
            <w:left w:val="none" w:sz="0" w:space="0" w:color="auto"/>
            <w:bottom w:val="none" w:sz="0" w:space="0" w:color="auto"/>
            <w:right w:val="none" w:sz="0" w:space="0" w:color="auto"/>
          </w:divBdr>
        </w:div>
        <w:div w:id="385691179">
          <w:marLeft w:val="0"/>
          <w:marRight w:val="0"/>
          <w:marTop w:val="168"/>
          <w:marBottom w:val="72"/>
          <w:divBdr>
            <w:top w:val="none" w:sz="0" w:space="0" w:color="auto"/>
            <w:left w:val="none" w:sz="0" w:space="0" w:color="auto"/>
            <w:bottom w:val="none" w:sz="0" w:space="0" w:color="auto"/>
            <w:right w:val="none" w:sz="0" w:space="0" w:color="auto"/>
          </w:divBdr>
          <w:divsChild>
            <w:div w:id="926839582">
              <w:marLeft w:val="0"/>
              <w:marRight w:val="0"/>
              <w:marTop w:val="0"/>
              <w:marBottom w:val="0"/>
              <w:divBdr>
                <w:top w:val="none" w:sz="0" w:space="0" w:color="auto"/>
                <w:left w:val="none" w:sz="0" w:space="0" w:color="auto"/>
                <w:bottom w:val="none" w:sz="0" w:space="0" w:color="auto"/>
                <w:right w:val="none" w:sz="0" w:space="0" w:color="auto"/>
              </w:divBdr>
            </w:div>
            <w:div w:id="811485290">
              <w:marLeft w:val="0"/>
              <w:marRight w:val="0"/>
              <w:marTop w:val="0"/>
              <w:marBottom w:val="0"/>
              <w:divBdr>
                <w:top w:val="none" w:sz="0" w:space="0" w:color="auto"/>
                <w:left w:val="none" w:sz="0" w:space="0" w:color="auto"/>
                <w:bottom w:val="none" w:sz="0" w:space="0" w:color="auto"/>
                <w:right w:val="none" w:sz="0" w:space="0" w:color="auto"/>
              </w:divBdr>
              <w:divsChild>
                <w:div w:id="1579024529">
                  <w:marLeft w:val="0"/>
                  <w:marRight w:val="0"/>
                  <w:marTop w:val="0"/>
                  <w:marBottom w:val="0"/>
                  <w:divBdr>
                    <w:top w:val="none" w:sz="0" w:space="0" w:color="auto"/>
                    <w:left w:val="none" w:sz="0" w:space="0" w:color="auto"/>
                    <w:bottom w:val="none" w:sz="0" w:space="0" w:color="auto"/>
                    <w:right w:val="none" w:sz="0" w:space="0" w:color="auto"/>
                  </w:divBdr>
                  <w:divsChild>
                    <w:div w:id="1688600802">
                      <w:marLeft w:val="0"/>
                      <w:marRight w:val="0"/>
                      <w:marTop w:val="0"/>
                      <w:marBottom w:val="0"/>
                      <w:divBdr>
                        <w:top w:val="none" w:sz="0" w:space="0" w:color="auto"/>
                        <w:left w:val="none" w:sz="0" w:space="0" w:color="auto"/>
                        <w:bottom w:val="none" w:sz="0" w:space="0" w:color="auto"/>
                        <w:right w:val="none" w:sz="0" w:space="0" w:color="auto"/>
                      </w:divBdr>
                      <w:divsChild>
                        <w:div w:id="173304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2092">
                  <w:marLeft w:val="0"/>
                  <w:marRight w:val="0"/>
                  <w:marTop w:val="0"/>
                  <w:marBottom w:val="0"/>
                  <w:divBdr>
                    <w:top w:val="none" w:sz="0" w:space="0" w:color="auto"/>
                    <w:left w:val="none" w:sz="0" w:space="0" w:color="auto"/>
                    <w:bottom w:val="none" w:sz="0" w:space="0" w:color="auto"/>
                    <w:right w:val="none" w:sz="0" w:space="0" w:color="auto"/>
                  </w:divBdr>
                  <w:divsChild>
                    <w:div w:id="1589776419">
                      <w:marLeft w:val="0"/>
                      <w:marRight w:val="0"/>
                      <w:marTop w:val="0"/>
                      <w:marBottom w:val="0"/>
                      <w:divBdr>
                        <w:top w:val="none" w:sz="0" w:space="0" w:color="auto"/>
                        <w:left w:val="none" w:sz="0" w:space="0" w:color="auto"/>
                        <w:bottom w:val="none" w:sz="0" w:space="0" w:color="auto"/>
                        <w:right w:val="none" w:sz="0" w:space="0" w:color="auto"/>
                      </w:divBdr>
                      <w:divsChild>
                        <w:div w:id="1241450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206105">
                  <w:marLeft w:val="0"/>
                  <w:marRight w:val="0"/>
                  <w:marTop w:val="0"/>
                  <w:marBottom w:val="0"/>
                  <w:divBdr>
                    <w:top w:val="none" w:sz="0" w:space="0" w:color="auto"/>
                    <w:left w:val="none" w:sz="0" w:space="0" w:color="auto"/>
                    <w:bottom w:val="none" w:sz="0" w:space="0" w:color="auto"/>
                    <w:right w:val="none" w:sz="0" w:space="0" w:color="auto"/>
                  </w:divBdr>
                  <w:divsChild>
                    <w:div w:id="774517820">
                      <w:marLeft w:val="0"/>
                      <w:marRight w:val="0"/>
                      <w:marTop w:val="0"/>
                      <w:marBottom w:val="0"/>
                      <w:divBdr>
                        <w:top w:val="none" w:sz="0" w:space="0" w:color="auto"/>
                        <w:left w:val="none" w:sz="0" w:space="0" w:color="auto"/>
                        <w:bottom w:val="none" w:sz="0" w:space="0" w:color="auto"/>
                        <w:right w:val="none" w:sz="0" w:space="0" w:color="auto"/>
                      </w:divBdr>
                      <w:divsChild>
                        <w:div w:id="125142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3871">
                  <w:marLeft w:val="0"/>
                  <w:marRight w:val="0"/>
                  <w:marTop w:val="0"/>
                  <w:marBottom w:val="0"/>
                  <w:divBdr>
                    <w:top w:val="none" w:sz="0" w:space="0" w:color="auto"/>
                    <w:left w:val="none" w:sz="0" w:space="0" w:color="auto"/>
                    <w:bottom w:val="none" w:sz="0" w:space="0" w:color="auto"/>
                    <w:right w:val="none" w:sz="0" w:space="0" w:color="auto"/>
                  </w:divBdr>
                  <w:divsChild>
                    <w:div w:id="1735272868">
                      <w:marLeft w:val="0"/>
                      <w:marRight w:val="0"/>
                      <w:marTop w:val="0"/>
                      <w:marBottom w:val="0"/>
                      <w:divBdr>
                        <w:top w:val="none" w:sz="0" w:space="0" w:color="auto"/>
                        <w:left w:val="none" w:sz="0" w:space="0" w:color="auto"/>
                        <w:bottom w:val="none" w:sz="0" w:space="0" w:color="auto"/>
                        <w:right w:val="none" w:sz="0" w:space="0" w:color="auto"/>
                      </w:divBdr>
                      <w:divsChild>
                        <w:div w:id="86837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183614">
                  <w:marLeft w:val="0"/>
                  <w:marRight w:val="0"/>
                  <w:marTop w:val="0"/>
                  <w:marBottom w:val="0"/>
                  <w:divBdr>
                    <w:top w:val="none" w:sz="0" w:space="0" w:color="auto"/>
                    <w:left w:val="none" w:sz="0" w:space="0" w:color="auto"/>
                    <w:bottom w:val="none" w:sz="0" w:space="0" w:color="auto"/>
                    <w:right w:val="none" w:sz="0" w:space="0" w:color="auto"/>
                  </w:divBdr>
                  <w:divsChild>
                    <w:div w:id="1097675175">
                      <w:marLeft w:val="0"/>
                      <w:marRight w:val="0"/>
                      <w:marTop w:val="0"/>
                      <w:marBottom w:val="0"/>
                      <w:divBdr>
                        <w:top w:val="none" w:sz="0" w:space="0" w:color="auto"/>
                        <w:left w:val="none" w:sz="0" w:space="0" w:color="auto"/>
                        <w:bottom w:val="none" w:sz="0" w:space="0" w:color="auto"/>
                        <w:right w:val="none" w:sz="0" w:space="0" w:color="auto"/>
                      </w:divBdr>
                      <w:divsChild>
                        <w:div w:id="1964266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1001670">
      <w:bodyDiv w:val="1"/>
      <w:marLeft w:val="0"/>
      <w:marRight w:val="0"/>
      <w:marTop w:val="0"/>
      <w:marBottom w:val="0"/>
      <w:divBdr>
        <w:top w:val="none" w:sz="0" w:space="0" w:color="auto"/>
        <w:left w:val="none" w:sz="0" w:space="0" w:color="auto"/>
        <w:bottom w:val="none" w:sz="0" w:space="0" w:color="auto"/>
        <w:right w:val="none" w:sz="0" w:space="0" w:color="auto"/>
      </w:divBdr>
    </w:div>
    <w:div w:id="1056397450">
      <w:bodyDiv w:val="1"/>
      <w:marLeft w:val="0"/>
      <w:marRight w:val="0"/>
      <w:marTop w:val="0"/>
      <w:marBottom w:val="0"/>
      <w:divBdr>
        <w:top w:val="none" w:sz="0" w:space="0" w:color="auto"/>
        <w:left w:val="none" w:sz="0" w:space="0" w:color="auto"/>
        <w:bottom w:val="none" w:sz="0" w:space="0" w:color="auto"/>
        <w:right w:val="none" w:sz="0" w:space="0" w:color="auto"/>
      </w:divBdr>
      <w:divsChild>
        <w:div w:id="1746301050">
          <w:marLeft w:val="0"/>
          <w:marRight w:val="0"/>
          <w:marTop w:val="0"/>
          <w:marBottom w:val="360"/>
          <w:divBdr>
            <w:top w:val="none" w:sz="0" w:space="0" w:color="auto"/>
            <w:left w:val="none" w:sz="0" w:space="0" w:color="auto"/>
            <w:bottom w:val="none" w:sz="0" w:space="0" w:color="auto"/>
            <w:right w:val="none" w:sz="0" w:space="0" w:color="auto"/>
          </w:divBdr>
        </w:div>
        <w:div w:id="831725348">
          <w:marLeft w:val="0"/>
          <w:marRight w:val="0"/>
          <w:marTop w:val="168"/>
          <w:marBottom w:val="72"/>
          <w:divBdr>
            <w:top w:val="none" w:sz="0" w:space="0" w:color="auto"/>
            <w:left w:val="none" w:sz="0" w:space="0" w:color="auto"/>
            <w:bottom w:val="none" w:sz="0" w:space="0" w:color="auto"/>
            <w:right w:val="none" w:sz="0" w:space="0" w:color="auto"/>
          </w:divBdr>
          <w:divsChild>
            <w:div w:id="393042763">
              <w:marLeft w:val="0"/>
              <w:marRight w:val="0"/>
              <w:marTop w:val="0"/>
              <w:marBottom w:val="0"/>
              <w:divBdr>
                <w:top w:val="none" w:sz="0" w:space="0" w:color="auto"/>
                <w:left w:val="none" w:sz="0" w:space="0" w:color="auto"/>
                <w:bottom w:val="none" w:sz="0" w:space="0" w:color="auto"/>
                <w:right w:val="none" w:sz="0" w:space="0" w:color="auto"/>
              </w:divBdr>
            </w:div>
            <w:div w:id="180314230">
              <w:marLeft w:val="0"/>
              <w:marRight w:val="0"/>
              <w:marTop w:val="0"/>
              <w:marBottom w:val="0"/>
              <w:divBdr>
                <w:top w:val="none" w:sz="0" w:space="0" w:color="auto"/>
                <w:left w:val="none" w:sz="0" w:space="0" w:color="auto"/>
                <w:bottom w:val="none" w:sz="0" w:space="0" w:color="auto"/>
                <w:right w:val="none" w:sz="0" w:space="0" w:color="auto"/>
              </w:divBdr>
              <w:divsChild>
                <w:div w:id="1944797610">
                  <w:marLeft w:val="0"/>
                  <w:marRight w:val="0"/>
                  <w:marTop w:val="0"/>
                  <w:marBottom w:val="0"/>
                  <w:divBdr>
                    <w:top w:val="none" w:sz="0" w:space="0" w:color="auto"/>
                    <w:left w:val="none" w:sz="0" w:space="0" w:color="auto"/>
                    <w:bottom w:val="none" w:sz="0" w:space="0" w:color="auto"/>
                    <w:right w:val="none" w:sz="0" w:space="0" w:color="auto"/>
                  </w:divBdr>
                  <w:divsChild>
                    <w:div w:id="2040354248">
                      <w:marLeft w:val="0"/>
                      <w:marRight w:val="0"/>
                      <w:marTop w:val="0"/>
                      <w:marBottom w:val="0"/>
                      <w:divBdr>
                        <w:top w:val="none" w:sz="0" w:space="0" w:color="auto"/>
                        <w:left w:val="none" w:sz="0" w:space="0" w:color="auto"/>
                        <w:bottom w:val="none" w:sz="0" w:space="0" w:color="auto"/>
                        <w:right w:val="none" w:sz="0" w:space="0" w:color="auto"/>
                      </w:divBdr>
                      <w:divsChild>
                        <w:div w:id="2103722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904315">
                  <w:marLeft w:val="0"/>
                  <w:marRight w:val="0"/>
                  <w:marTop w:val="0"/>
                  <w:marBottom w:val="0"/>
                  <w:divBdr>
                    <w:top w:val="none" w:sz="0" w:space="0" w:color="auto"/>
                    <w:left w:val="none" w:sz="0" w:space="0" w:color="auto"/>
                    <w:bottom w:val="none" w:sz="0" w:space="0" w:color="auto"/>
                    <w:right w:val="none" w:sz="0" w:space="0" w:color="auto"/>
                  </w:divBdr>
                  <w:divsChild>
                    <w:div w:id="209191439">
                      <w:marLeft w:val="0"/>
                      <w:marRight w:val="0"/>
                      <w:marTop w:val="0"/>
                      <w:marBottom w:val="0"/>
                      <w:divBdr>
                        <w:top w:val="none" w:sz="0" w:space="0" w:color="auto"/>
                        <w:left w:val="none" w:sz="0" w:space="0" w:color="auto"/>
                        <w:bottom w:val="none" w:sz="0" w:space="0" w:color="auto"/>
                        <w:right w:val="none" w:sz="0" w:space="0" w:color="auto"/>
                      </w:divBdr>
                      <w:divsChild>
                        <w:div w:id="8056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940977">
                  <w:marLeft w:val="0"/>
                  <w:marRight w:val="0"/>
                  <w:marTop w:val="0"/>
                  <w:marBottom w:val="0"/>
                  <w:divBdr>
                    <w:top w:val="none" w:sz="0" w:space="0" w:color="auto"/>
                    <w:left w:val="none" w:sz="0" w:space="0" w:color="auto"/>
                    <w:bottom w:val="none" w:sz="0" w:space="0" w:color="auto"/>
                    <w:right w:val="none" w:sz="0" w:space="0" w:color="auto"/>
                  </w:divBdr>
                  <w:divsChild>
                    <w:div w:id="1340740919">
                      <w:marLeft w:val="0"/>
                      <w:marRight w:val="0"/>
                      <w:marTop w:val="0"/>
                      <w:marBottom w:val="0"/>
                      <w:divBdr>
                        <w:top w:val="none" w:sz="0" w:space="0" w:color="auto"/>
                        <w:left w:val="none" w:sz="0" w:space="0" w:color="auto"/>
                        <w:bottom w:val="none" w:sz="0" w:space="0" w:color="auto"/>
                        <w:right w:val="none" w:sz="0" w:space="0" w:color="auto"/>
                      </w:divBdr>
                      <w:divsChild>
                        <w:div w:id="13507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981260">
                  <w:marLeft w:val="0"/>
                  <w:marRight w:val="0"/>
                  <w:marTop w:val="0"/>
                  <w:marBottom w:val="0"/>
                  <w:divBdr>
                    <w:top w:val="none" w:sz="0" w:space="0" w:color="auto"/>
                    <w:left w:val="none" w:sz="0" w:space="0" w:color="auto"/>
                    <w:bottom w:val="none" w:sz="0" w:space="0" w:color="auto"/>
                    <w:right w:val="none" w:sz="0" w:space="0" w:color="auto"/>
                  </w:divBdr>
                  <w:divsChild>
                    <w:div w:id="1320502379">
                      <w:marLeft w:val="0"/>
                      <w:marRight w:val="0"/>
                      <w:marTop w:val="0"/>
                      <w:marBottom w:val="0"/>
                      <w:divBdr>
                        <w:top w:val="none" w:sz="0" w:space="0" w:color="auto"/>
                        <w:left w:val="none" w:sz="0" w:space="0" w:color="auto"/>
                        <w:bottom w:val="none" w:sz="0" w:space="0" w:color="auto"/>
                        <w:right w:val="none" w:sz="0" w:space="0" w:color="auto"/>
                      </w:divBdr>
                      <w:divsChild>
                        <w:div w:id="147510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6337180">
                  <w:marLeft w:val="0"/>
                  <w:marRight w:val="0"/>
                  <w:marTop w:val="0"/>
                  <w:marBottom w:val="0"/>
                  <w:divBdr>
                    <w:top w:val="none" w:sz="0" w:space="0" w:color="auto"/>
                    <w:left w:val="none" w:sz="0" w:space="0" w:color="auto"/>
                    <w:bottom w:val="none" w:sz="0" w:space="0" w:color="auto"/>
                    <w:right w:val="none" w:sz="0" w:space="0" w:color="auto"/>
                  </w:divBdr>
                  <w:divsChild>
                    <w:div w:id="133330400">
                      <w:marLeft w:val="0"/>
                      <w:marRight w:val="0"/>
                      <w:marTop w:val="0"/>
                      <w:marBottom w:val="0"/>
                      <w:divBdr>
                        <w:top w:val="none" w:sz="0" w:space="0" w:color="auto"/>
                        <w:left w:val="none" w:sz="0" w:space="0" w:color="auto"/>
                        <w:bottom w:val="none" w:sz="0" w:space="0" w:color="auto"/>
                        <w:right w:val="none" w:sz="0" w:space="0" w:color="auto"/>
                      </w:divBdr>
                      <w:divsChild>
                        <w:div w:id="4275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5518436">
      <w:bodyDiv w:val="1"/>
      <w:marLeft w:val="0"/>
      <w:marRight w:val="0"/>
      <w:marTop w:val="0"/>
      <w:marBottom w:val="0"/>
      <w:divBdr>
        <w:top w:val="none" w:sz="0" w:space="0" w:color="auto"/>
        <w:left w:val="none" w:sz="0" w:space="0" w:color="auto"/>
        <w:bottom w:val="none" w:sz="0" w:space="0" w:color="auto"/>
        <w:right w:val="none" w:sz="0" w:space="0" w:color="auto"/>
      </w:divBdr>
    </w:div>
    <w:div w:id="1076703964">
      <w:bodyDiv w:val="1"/>
      <w:marLeft w:val="0"/>
      <w:marRight w:val="0"/>
      <w:marTop w:val="0"/>
      <w:marBottom w:val="0"/>
      <w:divBdr>
        <w:top w:val="none" w:sz="0" w:space="0" w:color="auto"/>
        <w:left w:val="none" w:sz="0" w:space="0" w:color="auto"/>
        <w:bottom w:val="none" w:sz="0" w:space="0" w:color="auto"/>
        <w:right w:val="none" w:sz="0" w:space="0" w:color="auto"/>
      </w:divBdr>
    </w:div>
    <w:div w:id="1090196375">
      <w:bodyDiv w:val="1"/>
      <w:marLeft w:val="0"/>
      <w:marRight w:val="0"/>
      <w:marTop w:val="0"/>
      <w:marBottom w:val="0"/>
      <w:divBdr>
        <w:top w:val="none" w:sz="0" w:space="0" w:color="auto"/>
        <w:left w:val="none" w:sz="0" w:space="0" w:color="auto"/>
        <w:bottom w:val="none" w:sz="0" w:space="0" w:color="auto"/>
        <w:right w:val="none" w:sz="0" w:space="0" w:color="auto"/>
      </w:divBdr>
    </w:div>
    <w:div w:id="1106733298">
      <w:bodyDiv w:val="1"/>
      <w:marLeft w:val="0"/>
      <w:marRight w:val="0"/>
      <w:marTop w:val="0"/>
      <w:marBottom w:val="0"/>
      <w:divBdr>
        <w:top w:val="none" w:sz="0" w:space="0" w:color="auto"/>
        <w:left w:val="none" w:sz="0" w:space="0" w:color="auto"/>
        <w:bottom w:val="none" w:sz="0" w:space="0" w:color="auto"/>
        <w:right w:val="none" w:sz="0" w:space="0" w:color="auto"/>
      </w:divBdr>
    </w:div>
    <w:div w:id="1112021088">
      <w:bodyDiv w:val="1"/>
      <w:marLeft w:val="0"/>
      <w:marRight w:val="0"/>
      <w:marTop w:val="0"/>
      <w:marBottom w:val="0"/>
      <w:divBdr>
        <w:top w:val="none" w:sz="0" w:space="0" w:color="auto"/>
        <w:left w:val="none" w:sz="0" w:space="0" w:color="auto"/>
        <w:bottom w:val="none" w:sz="0" w:space="0" w:color="auto"/>
        <w:right w:val="none" w:sz="0" w:space="0" w:color="auto"/>
      </w:divBdr>
    </w:div>
    <w:div w:id="1159923578">
      <w:bodyDiv w:val="1"/>
      <w:marLeft w:val="0"/>
      <w:marRight w:val="0"/>
      <w:marTop w:val="0"/>
      <w:marBottom w:val="0"/>
      <w:divBdr>
        <w:top w:val="none" w:sz="0" w:space="0" w:color="auto"/>
        <w:left w:val="none" w:sz="0" w:space="0" w:color="auto"/>
        <w:bottom w:val="none" w:sz="0" w:space="0" w:color="auto"/>
        <w:right w:val="none" w:sz="0" w:space="0" w:color="auto"/>
      </w:divBdr>
    </w:div>
    <w:div w:id="1230766914">
      <w:bodyDiv w:val="1"/>
      <w:marLeft w:val="0"/>
      <w:marRight w:val="0"/>
      <w:marTop w:val="0"/>
      <w:marBottom w:val="0"/>
      <w:divBdr>
        <w:top w:val="none" w:sz="0" w:space="0" w:color="auto"/>
        <w:left w:val="none" w:sz="0" w:space="0" w:color="auto"/>
        <w:bottom w:val="none" w:sz="0" w:space="0" w:color="auto"/>
        <w:right w:val="none" w:sz="0" w:space="0" w:color="auto"/>
      </w:divBdr>
    </w:div>
    <w:div w:id="1329749243">
      <w:bodyDiv w:val="1"/>
      <w:marLeft w:val="0"/>
      <w:marRight w:val="0"/>
      <w:marTop w:val="0"/>
      <w:marBottom w:val="0"/>
      <w:divBdr>
        <w:top w:val="none" w:sz="0" w:space="0" w:color="auto"/>
        <w:left w:val="none" w:sz="0" w:space="0" w:color="auto"/>
        <w:bottom w:val="none" w:sz="0" w:space="0" w:color="auto"/>
        <w:right w:val="none" w:sz="0" w:space="0" w:color="auto"/>
      </w:divBdr>
    </w:div>
    <w:div w:id="1337072097">
      <w:bodyDiv w:val="1"/>
      <w:marLeft w:val="0"/>
      <w:marRight w:val="0"/>
      <w:marTop w:val="0"/>
      <w:marBottom w:val="0"/>
      <w:divBdr>
        <w:top w:val="none" w:sz="0" w:space="0" w:color="auto"/>
        <w:left w:val="none" w:sz="0" w:space="0" w:color="auto"/>
        <w:bottom w:val="none" w:sz="0" w:space="0" w:color="auto"/>
        <w:right w:val="none" w:sz="0" w:space="0" w:color="auto"/>
      </w:divBdr>
      <w:divsChild>
        <w:div w:id="691999681">
          <w:marLeft w:val="547"/>
          <w:marRight w:val="0"/>
          <w:marTop w:val="62"/>
          <w:marBottom w:val="0"/>
          <w:divBdr>
            <w:top w:val="none" w:sz="0" w:space="0" w:color="auto"/>
            <w:left w:val="none" w:sz="0" w:space="0" w:color="auto"/>
            <w:bottom w:val="none" w:sz="0" w:space="0" w:color="auto"/>
            <w:right w:val="none" w:sz="0" w:space="0" w:color="auto"/>
          </w:divBdr>
        </w:div>
      </w:divsChild>
    </w:div>
    <w:div w:id="1340229049">
      <w:bodyDiv w:val="1"/>
      <w:marLeft w:val="0"/>
      <w:marRight w:val="0"/>
      <w:marTop w:val="0"/>
      <w:marBottom w:val="0"/>
      <w:divBdr>
        <w:top w:val="none" w:sz="0" w:space="0" w:color="auto"/>
        <w:left w:val="none" w:sz="0" w:space="0" w:color="auto"/>
        <w:bottom w:val="none" w:sz="0" w:space="0" w:color="auto"/>
        <w:right w:val="none" w:sz="0" w:space="0" w:color="auto"/>
      </w:divBdr>
      <w:divsChild>
        <w:div w:id="300624597">
          <w:marLeft w:val="547"/>
          <w:marRight w:val="0"/>
          <w:marTop w:val="62"/>
          <w:marBottom w:val="0"/>
          <w:divBdr>
            <w:top w:val="none" w:sz="0" w:space="0" w:color="auto"/>
            <w:left w:val="none" w:sz="0" w:space="0" w:color="auto"/>
            <w:bottom w:val="none" w:sz="0" w:space="0" w:color="auto"/>
            <w:right w:val="none" w:sz="0" w:space="0" w:color="auto"/>
          </w:divBdr>
        </w:div>
      </w:divsChild>
    </w:div>
    <w:div w:id="1358197981">
      <w:bodyDiv w:val="1"/>
      <w:marLeft w:val="0"/>
      <w:marRight w:val="0"/>
      <w:marTop w:val="0"/>
      <w:marBottom w:val="0"/>
      <w:divBdr>
        <w:top w:val="none" w:sz="0" w:space="0" w:color="auto"/>
        <w:left w:val="none" w:sz="0" w:space="0" w:color="auto"/>
        <w:bottom w:val="none" w:sz="0" w:space="0" w:color="auto"/>
        <w:right w:val="none" w:sz="0" w:space="0" w:color="auto"/>
      </w:divBdr>
    </w:div>
    <w:div w:id="1373535737">
      <w:bodyDiv w:val="1"/>
      <w:marLeft w:val="0"/>
      <w:marRight w:val="0"/>
      <w:marTop w:val="0"/>
      <w:marBottom w:val="0"/>
      <w:divBdr>
        <w:top w:val="none" w:sz="0" w:space="0" w:color="auto"/>
        <w:left w:val="none" w:sz="0" w:space="0" w:color="auto"/>
        <w:bottom w:val="none" w:sz="0" w:space="0" w:color="auto"/>
        <w:right w:val="none" w:sz="0" w:space="0" w:color="auto"/>
      </w:divBdr>
    </w:div>
    <w:div w:id="1381902007">
      <w:bodyDiv w:val="1"/>
      <w:marLeft w:val="0"/>
      <w:marRight w:val="0"/>
      <w:marTop w:val="0"/>
      <w:marBottom w:val="0"/>
      <w:divBdr>
        <w:top w:val="none" w:sz="0" w:space="0" w:color="auto"/>
        <w:left w:val="none" w:sz="0" w:space="0" w:color="auto"/>
        <w:bottom w:val="none" w:sz="0" w:space="0" w:color="auto"/>
        <w:right w:val="none" w:sz="0" w:space="0" w:color="auto"/>
      </w:divBdr>
    </w:div>
    <w:div w:id="1421440127">
      <w:bodyDiv w:val="1"/>
      <w:marLeft w:val="0"/>
      <w:marRight w:val="0"/>
      <w:marTop w:val="0"/>
      <w:marBottom w:val="0"/>
      <w:divBdr>
        <w:top w:val="none" w:sz="0" w:space="0" w:color="auto"/>
        <w:left w:val="none" w:sz="0" w:space="0" w:color="auto"/>
        <w:bottom w:val="none" w:sz="0" w:space="0" w:color="auto"/>
        <w:right w:val="none" w:sz="0" w:space="0" w:color="auto"/>
      </w:divBdr>
    </w:div>
    <w:div w:id="1423992751">
      <w:bodyDiv w:val="1"/>
      <w:marLeft w:val="0"/>
      <w:marRight w:val="0"/>
      <w:marTop w:val="0"/>
      <w:marBottom w:val="0"/>
      <w:divBdr>
        <w:top w:val="none" w:sz="0" w:space="0" w:color="auto"/>
        <w:left w:val="none" w:sz="0" w:space="0" w:color="auto"/>
        <w:bottom w:val="none" w:sz="0" w:space="0" w:color="auto"/>
        <w:right w:val="none" w:sz="0" w:space="0" w:color="auto"/>
      </w:divBdr>
    </w:div>
    <w:div w:id="1432316570">
      <w:bodyDiv w:val="1"/>
      <w:marLeft w:val="0"/>
      <w:marRight w:val="0"/>
      <w:marTop w:val="0"/>
      <w:marBottom w:val="0"/>
      <w:divBdr>
        <w:top w:val="none" w:sz="0" w:space="0" w:color="auto"/>
        <w:left w:val="none" w:sz="0" w:space="0" w:color="auto"/>
        <w:bottom w:val="none" w:sz="0" w:space="0" w:color="auto"/>
        <w:right w:val="none" w:sz="0" w:space="0" w:color="auto"/>
      </w:divBdr>
    </w:div>
    <w:div w:id="1453477017">
      <w:bodyDiv w:val="1"/>
      <w:marLeft w:val="0"/>
      <w:marRight w:val="0"/>
      <w:marTop w:val="0"/>
      <w:marBottom w:val="0"/>
      <w:divBdr>
        <w:top w:val="none" w:sz="0" w:space="0" w:color="auto"/>
        <w:left w:val="none" w:sz="0" w:space="0" w:color="auto"/>
        <w:bottom w:val="none" w:sz="0" w:space="0" w:color="auto"/>
        <w:right w:val="none" w:sz="0" w:space="0" w:color="auto"/>
      </w:divBdr>
    </w:div>
    <w:div w:id="1487821655">
      <w:bodyDiv w:val="1"/>
      <w:marLeft w:val="0"/>
      <w:marRight w:val="0"/>
      <w:marTop w:val="0"/>
      <w:marBottom w:val="0"/>
      <w:divBdr>
        <w:top w:val="none" w:sz="0" w:space="0" w:color="auto"/>
        <w:left w:val="none" w:sz="0" w:space="0" w:color="auto"/>
        <w:bottom w:val="none" w:sz="0" w:space="0" w:color="auto"/>
        <w:right w:val="none" w:sz="0" w:space="0" w:color="auto"/>
      </w:divBdr>
    </w:div>
    <w:div w:id="1522280135">
      <w:bodyDiv w:val="1"/>
      <w:marLeft w:val="0"/>
      <w:marRight w:val="0"/>
      <w:marTop w:val="0"/>
      <w:marBottom w:val="0"/>
      <w:divBdr>
        <w:top w:val="none" w:sz="0" w:space="0" w:color="auto"/>
        <w:left w:val="none" w:sz="0" w:space="0" w:color="auto"/>
        <w:bottom w:val="none" w:sz="0" w:space="0" w:color="auto"/>
        <w:right w:val="none" w:sz="0" w:space="0" w:color="auto"/>
      </w:divBdr>
      <w:divsChild>
        <w:div w:id="24256305">
          <w:marLeft w:val="0"/>
          <w:marRight w:val="0"/>
          <w:marTop w:val="0"/>
          <w:marBottom w:val="0"/>
          <w:divBdr>
            <w:top w:val="none" w:sz="0" w:space="0" w:color="auto"/>
            <w:left w:val="none" w:sz="0" w:space="0" w:color="auto"/>
            <w:bottom w:val="none" w:sz="0" w:space="0" w:color="auto"/>
            <w:right w:val="none" w:sz="0" w:space="0" w:color="auto"/>
          </w:divBdr>
          <w:divsChild>
            <w:div w:id="865026906">
              <w:marLeft w:val="0"/>
              <w:marRight w:val="0"/>
              <w:marTop w:val="120"/>
              <w:marBottom w:val="0"/>
              <w:divBdr>
                <w:top w:val="none" w:sz="0" w:space="0" w:color="auto"/>
                <w:left w:val="none" w:sz="0" w:space="0" w:color="auto"/>
                <w:bottom w:val="none" w:sz="0" w:space="0" w:color="auto"/>
                <w:right w:val="none" w:sz="0" w:space="0" w:color="auto"/>
              </w:divBdr>
            </w:div>
            <w:div w:id="2062367532">
              <w:marLeft w:val="0"/>
              <w:marRight w:val="0"/>
              <w:marTop w:val="0"/>
              <w:marBottom w:val="0"/>
              <w:divBdr>
                <w:top w:val="none" w:sz="0" w:space="0" w:color="auto"/>
                <w:left w:val="none" w:sz="0" w:space="0" w:color="auto"/>
                <w:bottom w:val="none" w:sz="0" w:space="0" w:color="auto"/>
                <w:right w:val="none" w:sz="0" w:space="0" w:color="auto"/>
              </w:divBdr>
              <w:divsChild>
                <w:div w:id="190344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720330">
          <w:marLeft w:val="0"/>
          <w:marRight w:val="0"/>
          <w:marTop w:val="0"/>
          <w:marBottom w:val="0"/>
          <w:divBdr>
            <w:top w:val="none" w:sz="0" w:space="0" w:color="auto"/>
            <w:left w:val="none" w:sz="0" w:space="0" w:color="auto"/>
            <w:bottom w:val="none" w:sz="0" w:space="0" w:color="auto"/>
            <w:right w:val="none" w:sz="0" w:space="0" w:color="auto"/>
          </w:divBdr>
          <w:divsChild>
            <w:div w:id="215049474">
              <w:marLeft w:val="0"/>
              <w:marRight w:val="0"/>
              <w:marTop w:val="0"/>
              <w:marBottom w:val="0"/>
              <w:divBdr>
                <w:top w:val="none" w:sz="0" w:space="0" w:color="auto"/>
                <w:left w:val="none" w:sz="0" w:space="0" w:color="auto"/>
                <w:bottom w:val="none" w:sz="0" w:space="0" w:color="auto"/>
                <w:right w:val="none" w:sz="0" w:space="0" w:color="auto"/>
              </w:divBdr>
              <w:divsChild>
                <w:div w:id="104872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1841741">
      <w:bodyDiv w:val="1"/>
      <w:marLeft w:val="0"/>
      <w:marRight w:val="0"/>
      <w:marTop w:val="0"/>
      <w:marBottom w:val="0"/>
      <w:divBdr>
        <w:top w:val="none" w:sz="0" w:space="0" w:color="auto"/>
        <w:left w:val="none" w:sz="0" w:space="0" w:color="auto"/>
        <w:bottom w:val="none" w:sz="0" w:space="0" w:color="auto"/>
        <w:right w:val="none" w:sz="0" w:space="0" w:color="auto"/>
      </w:divBdr>
    </w:div>
    <w:div w:id="1605960559">
      <w:bodyDiv w:val="1"/>
      <w:marLeft w:val="0"/>
      <w:marRight w:val="0"/>
      <w:marTop w:val="0"/>
      <w:marBottom w:val="0"/>
      <w:divBdr>
        <w:top w:val="none" w:sz="0" w:space="0" w:color="auto"/>
        <w:left w:val="none" w:sz="0" w:space="0" w:color="auto"/>
        <w:bottom w:val="none" w:sz="0" w:space="0" w:color="auto"/>
        <w:right w:val="none" w:sz="0" w:space="0" w:color="auto"/>
      </w:divBdr>
      <w:divsChild>
        <w:div w:id="49036049">
          <w:marLeft w:val="0"/>
          <w:marRight w:val="0"/>
          <w:marTop w:val="0"/>
          <w:marBottom w:val="0"/>
          <w:divBdr>
            <w:top w:val="none" w:sz="0" w:space="0" w:color="auto"/>
            <w:left w:val="none" w:sz="0" w:space="0" w:color="auto"/>
            <w:bottom w:val="none" w:sz="0" w:space="0" w:color="auto"/>
            <w:right w:val="none" w:sz="0" w:space="0" w:color="auto"/>
          </w:divBdr>
        </w:div>
        <w:div w:id="323895584">
          <w:marLeft w:val="0"/>
          <w:marRight w:val="0"/>
          <w:marTop w:val="0"/>
          <w:marBottom w:val="0"/>
          <w:divBdr>
            <w:top w:val="none" w:sz="0" w:space="0" w:color="auto"/>
            <w:left w:val="none" w:sz="0" w:space="0" w:color="auto"/>
            <w:bottom w:val="none" w:sz="0" w:space="0" w:color="auto"/>
            <w:right w:val="none" w:sz="0" w:space="0" w:color="auto"/>
          </w:divBdr>
        </w:div>
        <w:div w:id="357124589">
          <w:marLeft w:val="0"/>
          <w:marRight w:val="0"/>
          <w:marTop w:val="0"/>
          <w:marBottom w:val="0"/>
          <w:divBdr>
            <w:top w:val="none" w:sz="0" w:space="0" w:color="auto"/>
            <w:left w:val="none" w:sz="0" w:space="0" w:color="auto"/>
            <w:bottom w:val="none" w:sz="0" w:space="0" w:color="auto"/>
            <w:right w:val="none" w:sz="0" w:space="0" w:color="auto"/>
          </w:divBdr>
        </w:div>
        <w:div w:id="448940036">
          <w:marLeft w:val="0"/>
          <w:marRight w:val="0"/>
          <w:marTop w:val="0"/>
          <w:marBottom w:val="0"/>
          <w:divBdr>
            <w:top w:val="none" w:sz="0" w:space="0" w:color="auto"/>
            <w:left w:val="none" w:sz="0" w:space="0" w:color="auto"/>
            <w:bottom w:val="none" w:sz="0" w:space="0" w:color="auto"/>
            <w:right w:val="none" w:sz="0" w:space="0" w:color="auto"/>
          </w:divBdr>
        </w:div>
      </w:divsChild>
    </w:div>
    <w:div w:id="1608391625">
      <w:bodyDiv w:val="1"/>
      <w:marLeft w:val="0"/>
      <w:marRight w:val="0"/>
      <w:marTop w:val="0"/>
      <w:marBottom w:val="0"/>
      <w:divBdr>
        <w:top w:val="none" w:sz="0" w:space="0" w:color="auto"/>
        <w:left w:val="none" w:sz="0" w:space="0" w:color="auto"/>
        <w:bottom w:val="none" w:sz="0" w:space="0" w:color="auto"/>
        <w:right w:val="none" w:sz="0" w:space="0" w:color="auto"/>
      </w:divBdr>
    </w:div>
    <w:div w:id="1610311505">
      <w:bodyDiv w:val="1"/>
      <w:marLeft w:val="0"/>
      <w:marRight w:val="0"/>
      <w:marTop w:val="0"/>
      <w:marBottom w:val="0"/>
      <w:divBdr>
        <w:top w:val="none" w:sz="0" w:space="0" w:color="auto"/>
        <w:left w:val="none" w:sz="0" w:space="0" w:color="auto"/>
        <w:bottom w:val="none" w:sz="0" w:space="0" w:color="auto"/>
        <w:right w:val="none" w:sz="0" w:space="0" w:color="auto"/>
      </w:divBdr>
      <w:divsChild>
        <w:div w:id="396365220">
          <w:marLeft w:val="0"/>
          <w:marRight w:val="0"/>
          <w:marTop w:val="0"/>
          <w:marBottom w:val="0"/>
          <w:divBdr>
            <w:top w:val="none" w:sz="0" w:space="0" w:color="auto"/>
            <w:left w:val="none" w:sz="0" w:space="0" w:color="auto"/>
            <w:bottom w:val="none" w:sz="0" w:space="0" w:color="auto"/>
            <w:right w:val="none" w:sz="0" w:space="0" w:color="auto"/>
          </w:divBdr>
        </w:div>
        <w:div w:id="1836797908">
          <w:marLeft w:val="0"/>
          <w:marRight w:val="0"/>
          <w:marTop w:val="0"/>
          <w:marBottom w:val="0"/>
          <w:divBdr>
            <w:top w:val="none" w:sz="0" w:space="0" w:color="auto"/>
            <w:left w:val="none" w:sz="0" w:space="0" w:color="auto"/>
            <w:bottom w:val="none" w:sz="0" w:space="0" w:color="auto"/>
            <w:right w:val="none" w:sz="0" w:space="0" w:color="auto"/>
          </w:divBdr>
        </w:div>
        <w:div w:id="1980525879">
          <w:marLeft w:val="0"/>
          <w:marRight w:val="0"/>
          <w:marTop w:val="0"/>
          <w:marBottom w:val="0"/>
          <w:divBdr>
            <w:top w:val="none" w:sz="0" w:space="0" w:color="auto"/>
            <w:left w:val="none" w:sz="0" w:space="0" w:color="auto"/>
            <w:bottom w:val="none" w:sz="0" w:space="0" w:color="auto"/>
            <w:right w:val="none" w:sz="0" w:space="0" w:color="auto"/>
          </w:divBdr>
        </w:div>
      </w:divsChild>
    </w:div>
    <w:div w:id="1637104064">
      <w:bodyDiv w:val="1"/>
      <w:marLeft w:val="0"/>
      <w:marRight w:val="0"/>
      <w:marTop w:val="0"/>
      <w:marBottom w:val="0"/>
      <w:divBdr>
        <w:top w:val="none" w:sz="0" w:space="0" w:color="auto"/>
        <w:left w:val="none" w:sz="0" w:space="0" w:color="auto"/>
        <w:bottom w:val="none" w:sz="0" w:space="0" w:color="auto"/>
        <w:right w:val="none" w:sz="0" w:space="0" w:color="auto"/>
      </w:divBdr>
    </w:div>
    <w:div w:id="1650211428">
      <w:bodyDiv w:val="1"/>
      <w:marLeft w:val="0"/>
      <w:marRight w:val="0"/>
      <w:marTop w:val="0"/>
      <w:marBottom w:val="0"/>
      <w:divBdr>
        <w:top w:val="none" w:sz="0" w:space="0" w:color="auto"/>
        <w:left w:val="none" w:sz="0" w:space="0" w:color="auto"/>
        <w:bottom w:val="none" w:sz="0" w:space="0" w:color="auto"/>
        <w:right w:val="none" w:sz="0" w:space="0" w:color="auto"/>
      </w:divBdr>
    </w:div>
    <w:div w:id="1665236339">
      <w:bodyDiv w:val="1"/>
      <w:marLeft w:val="0"/>
      <w:marRight w:val="0"/>
      <w:marTop w:val="0"/>
      <w:marBottom w:val="0"/>
      <w:divBdr>
        <w:top w:val="none" w:sz="0" w:space="0" w:color="auto"/>
        <w:left w:val="none" w:sz="0" w:space="0" w:color="auto"/>
        <w:bottom w:val="none" w:sz="0" w:space="0" w:color="auto"/>
        <w:right w:val="none" w:sz="0" w:space="0" w:color="auto"/>
      </w:divBdr>
      <w:divsChild>
        <w:div w:id="718359283">
          <w:marLeft w:val="547"/>
          <w:marRight w:val="0"/>
          <w:marTop w:val="144"/>
          <w:marBottom w:val="0"/>
          <w:divBdr>
            <w:top w:val="none" w:sz="0" w:space="0" w:color="auto"/>
            <w:left w:val="none" w:sz="0" w:space="0" w:color="auto"/>
            <w:bottom w:val="none" w:sz="0" w:space="0" w:color="auto"/>
            <w:right w:val="none" w:sz="0" w:space="0" w:color="auto"/>
          </w:divBdr>
        </w:div>
      </w:divsChild>
    </w:div>
    <w:div w:id="1736782765">
      <w:bodyDiv w:val="1"/>
      <w:marLeft w:val="0"/>
      <w:marRight w:val="0"/>
      <w:marTop w:val="0"/>
      <w:marBottom w:val="0"/>
      <w:divBdr>
        <w:top w:val="none" w:sz="0" w:space="0" w:color="auto"/>
        <w:left w:val="none" w:sz="0" w:space="0" w:color="auto"/>
        <w:bottom w:val="none" w:sz="0" w:space="0" w:color="auto"/>
        <w:right w:val="none" w:sz="0" w:space="0" w:color="auto"/>
      </w:divBdr>
    </w:div>
    <w:div w:id="1736853208">
      <w:bodyDiv w:val="1"/>
      <w:marLeft w:val="0"/>
      <w:marRight w:val="0"/>
      <w:marTop w:val="0"/>
      <w:marBottom w:val="0"/>
      <w:divBdr>
        <w:top w:val="none" w:sz="0" w:space="0" w:color="auto"/>
        <w:left w:val="none" w:sz="0" w:space="0" w:color="auto"/>
        <w:bottom w:val="none" w:sz="0" w:space="0" w:color="auto"/>
        <w:right w:val="none" w:sz="0" w:space="0" w:color="auto"/>
      </w:divBdr>
      <w:divsChild>
        <w:div w:id="193270337">
          <w:marLeft w:val="0"/>
          <w:marRight w:val="0"/>
          <w:marTop w:val="0"/>
          <w:marBottom w:val="0"/>
          <w:divBdr>
            <w:top w:val="none" w:sz="0" w:space="0" w:color="auto"/>
            <w:left w:val="none" w:sz="0" w:space="0" w:color="auto"/>
            <w:bottom w:val="none" w:sz="0" w:space="0" w:color="auto"/>
            <w:right w:val="none" w:sz="0" w:space="0" w:color="auto"/>
          </w:divBdr>
        </w:div>
        <w:div w:id="916091894">
          <w:marLeft w:val="0"/>
          <w:marRight w:val="0"/>
          <w:marTop w:val="0"/>
          <w:marBottom w:val="0"/>
          <w:divBdr>
            <w:top w:val="none" w:sz="0" w:space="0" w:color="auto"/>
            <w:left w:val="none" w:sz="0" w:space="0" w:color="auto"/>
            <w:bottom w:val="none" w:sz="0" w:space="0" w:color="auto"/>
            <w:right w:val="none" w:sz="0" w:space="0" w:color="auto"/>
          </w:divBdr>
        </w:div>
        <w:div w:id="1040977621">
          <w:marLeft w:val="0"/>
          <w:marRight w:val="0"/>
          <w:marTop w:val="0"/>
          <w:marBottom w:val="0"/>
          <w:divBdr>
            <w:top w:val="none" w:sz="0" w:space="0" w:color="auto"/>
            <w:left w:val="none" w:sz="0" w:space="0" w:color="auto"/>
            <w:bottom w:val="none" w:sz="0" w:space="0" w:color="auto"/>
            <w:right w:val="none" w:sz="0" w:space="0" w:color="auto"/>
          </w:divBdr>
        </w:div>
      </w:divsChild>
    </w:div>
    <w:div w:id="1787655758">
      <w:bodyDiv w:val="1"/>
      <w:marLeft w:val="0"/>
      <w:marRight w:val="0"/>
      <w:marTop w:val="0"/>
      <w:marBottom w:val="0"/>
      <w:divBdr>
        <w:top w:val="none" w:sz="0" w:space="0" w:color="auto"/>
        <w:left w:val="none" w:sz="0" w:space="0" w:color="auto"/>
        <w:bottom w:val="none" w:sz="0" w:space="0" w:color="auto"/>
        <w:right w:val="none" w:sz="0" w:space="0" w:color="auto"/>
      </w:divBdr>
      <w:divsChild>
        <w:div w:id="831986789">
          <w:marLeft w:val="0"/>
          <w:marRight w:val="0"/>
          <w:marTop w:val="0"/>
          <w:marBottom w:val="0"/>
          <w:divBdr>
            <w:top w:val="none" w:sz="0" w:space="0" w:color="auto"/>
            <w:left w:val="none" w:sz="0" w:space="0" w:color="auto"/>
            <w:bottom w:val="none" w:sz="0" w:space="0" w:color="auto"/>
            <w:right w:val="none" w:sz="0" w:space="0" w:color="auto"/>
          </w:divBdr>
        </w:div>
      </w:divsChild>
    </w:div>
    <w:div w:id="1953051168">
      <w:bodyDiv w:val="1"/>
      <w:marLeft w:val="0"/>
      <w:marRight w:val="0"/>
      <w:marTop w:val="0"/>
      <w:marBottom w:val="0"/>
      <w:divBdr>
        <w:top w:val="none" w:sz="0" w:space="0" w:color="auto"/>
        <w:left w:val="none" w:sz="0" w:space="0" w:color="auto"/>
        <w:bottom w:val="none" w:sz="0" w:space="0" w:color="auto"/>
        <w:right w:val="none" w:sz="0" w:space="0" w:color="auto"/>
      </w:divBdr>
    </w:div>
    <w:div w:id="1991278022">
      <w:bodyDiv w:val="1"/>
      <w:marLeft w:val="0"/>
      <w:marRight w:val="0"/>
      <w:marTop w:val="0"/>
      <w:marBottom w:val="0"/>
      <w:divBdr>
        <w:top w:val="none" w:sz="0" w:space="0" w:color="auto"/>
        <w:left w:val="none" w:sz="0" w:space="0" w:color="auto"/>
        <w:bottom w:val="none" w:sz="0" w:space="0" w:color="auto"/>
        <w:right w:val="none" w:sz="0" w:space="0" w:color="auto"/>
      </w:divBdr>
    </w:div>
    <w:div w:id="1997563456">
      <w:bodyDiv w:val="1"/>
      <w:marLeft w:val="0"/>
      <w:marRight w:val="0"/>
      <w:marTop w:val="0"/>
      <w:marBottom w:val="0"/>
      <w:divBdr>
        <w:top w:val="none" w:sz="0" w:space="0" w:color="auto"/>
        <w:left w:val="none" w:sz="0" w:space="0" w:color="auto"/>
        <w:bottom w:val="none" w:sz="0" w:space="0" w:color="auto"/>
        <w:right w:val="none" w:sz="0" w:space="0" w:color="auto"/>
      </w:divBdr>
    </w:div>
    <w:div w:id="2044671556">
      <w:bodyDiv w:val="1"/>
      <w:marLeft w:val="0"/>
      <w:marRight w:val="0"/>
      <w:marTop w:val="0"/>
      <w:marBottom w:val="0"/>
      <w:divBdr>
        <w:top w:val="none" w:sz="0" w:space="0" w:color="auto"/>
        <w:left w:val="none" w:sz="0" w:space="0" w:color="auto"/>
        <w:bottom w:val="none" w:sz="0" w:space="0" w:color="auto"/>
        <w:right w:val="none" w:sz="0" w:space="0" w:color="auto"/>
      </w:divBdr>
    </w:div>
    <w:div w:id="2048330222">
      <w:bodyDiv w:val="1"/>
      <w:marLeft w:val="0"/>
      <w:marRight w:val="0"/>
      <w:marTop w:val="0"/>
      <w:marBottom w:val="0"/>
      <w:divBdr>
        <w:top w:val="none" w:sz="0" w:space="0" w:color="auto"/>
        <w:left w:val="none" w:sz="0" w:space="0" w:color="auto"/>
        <w:bottom w:val="none" w:sz="0" w:space="0" w:color="auto"/>
        <w:right w:val="none" w:sz="0" w:space="0" w:color="auto"/>
      </w:divBdr>
      <w:divsChild>
        <w:div w:id="493840611">
          <w:marLeft w:val="547"/>
          <w:marRight w:val="0"/>
          <w:marTop w:val="144"/>
          <w:marBottom w:val="0"/>
          <w:divBdr>
            <w:top w:val="none" w:sz="0" w:space="0" w:color="auto"/>
            <w:left w:val="none" w:sz="0" w:space="0" w:color="auto"/>
            <w:bottom w:val="none" w:sz="0" w:space="0" w:color="auto"/>
            <w:right w:val="none" w:sz="0" w:space="0" w:color="auto"/>
          </w:divBdr>
        </w:div>
      </w:divsChild>
    </w:div>
    <w:div w:id="2055693411">
      <w:bodyDiv w:val="1"/>
      <w:marLeft w:val="0"/>
      <w:marRight w:val="0"/>
      <w:marTop w:val="0"/>
      <w:marBottom w:val="0"/>
      <w:divBdr>
        <w:top w:val="none" w:sz="0" w:space="0" w:color="auto"/>
        <w:left w:val="none" w:sz="0" w:space="0" w:color="auto"/>
        <w:bottom w:val="none" w:sz="0" w:space="0" w:color="auto"/>
        <w:right w:val="none" w:sz="0" w:space="0" w:color="auto"/>
      </w:divBdr>
      <w:divsChild>
        <w:div w:id="40910348">
          <w:marLeft w:val="0"/>
          <w:marRight w:val="0"/>
          <w:marTop w:val="0"/>
          <w:marBottom w:val="0"/>
          <w:divBdr>
            <w:top w:val="none" w:sz="0" w:space="0" w:color="auto"/>
            <w:left w:val="none" w:sz="0" w:space="0" w:color="auto"/>
            <w:bottom w:val="none" w:sz="0" w:space="0" w:color="auto"/>
            <w:right w:val="none" w:sz="0" w:space="0" w:color="auto"/>
          </w:divBdr>
          <w:divsChild>
            <w:div w:id="471294322">
              <w:marLeft w:val="0"/>
              <w:marRight w:val="0"/>
              <w:marTop w:val="120"/>
              <w:marBottom w:val="0"/>
              <w:divBdr>
                <w:top w:val="none" w:sz="0" w:space="0" w:color="auto"/>
                <w:left w:val="none" w:sz="0" w:space="0" w:color="auto"/>
                <w:bottom w:val="none" w:sz="0" w:space="0" w:color="auto"/>
                <w:right w:val="none" w:sz="0" w:space="0" w:color="auto"/>
              </w:divBdr>
            </w:div>
            <w:div w:id="535044349">
              <w:marLeft w:val="0"/>
              <w:marRight w:val="0"/>
              <w:marTop w:val="0"/>
              <w:marBottom w:val="0"/>
              <w:divBdr>
                <w:top w:val="none" w:sz="0" w:space="0" w:color="auto"/>
                <w:left w:val="none" w:sz="0" w:space="0" w:color="auto"/>
                <w:bottom w:val="none" w:sz="0" w:space="0" w:color="auto"/>
                <w:right w:val="none" w:sz="0" w:space="0" w:color="auto"/>
              </w:divBdr>
              <w:divsChild>
                <w:div w:id="1666931989">
                  <w:marLeft w:val="0"/>
                  <w:marRight w:val="0"/>
                  <w:marTop w:val="0"/>
                  <w:marBottom w:val="0"/>
                  <w:divBdr>
                    <w:top w:val="none" w:sz="0" w:space="0" w:color="auto"/>
                    <w:left w:val="none" w:sz="0" w:space="0" w:color="auto"/>
                    <w:bottom w:val="none" w:sz="0" w:space="0" w:color="auto"/>
                    <w:right w:val="none" w:sz="0" w:space="0" w:color="auto"/>
                  </w:divBdr>
                  <w:divsChild>
                    <w:div w:id="1809781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633771">
          <w:marLeft w:val="0"/>
          <w:marRight w:val="0"/>
          <w:marTop w:val="0"/>
          <w:marBottom w:val="0"/>
          <w:divBdr>
            <w:top w:val="none" w:sz="0" w:space="0" w:color="auto"/>
            <w:left w:val="none" w:sz="0" w:space="0" w:color="auto"/>
            <w:bottom w:val="none" w:sz="0" w:space="0" w:color="auto"/>
            <w:right w:val="none" w:sz="0" w:space="0" w:color="auto"/>
          </w:divBdr>
          <w:divsChild>
            <w:div w:id="1544756724">
              <w:marLeft w:val="0"/>
              <w:marRight w:val="0"/>
              <w:marTop w:val="120"/>
              <w:marBottom w:val="0"/>
              <w:divBdr>
                <w:top w:val="none" w:sz="0" w:space="0" w:color="auto"/>
                <w:left w:val="none" w:sz="0" w:space="0" w:color="auto"/>
                <w:bottom w:val="none" w:sz="0" w:space="0" w:color="auto"/>
                <w:right w:val="none" w:sz="0" w:space="0" w:color="auto"/>
              </w:divBdr>
            </w:div>
            <w:div w:id="1979145635">
              <w:marLeft w:val="0"/>
              <w:marRight w:val="0"/>
              <w:marTop w:val="0"/>
              <w:marBottom w:val="0"/>
              <w:divBdr>
                <w:top w:val="none" w:sz="0" w:space="0" w:color="auto"/>
                <w:left w:val="none" w:sz="0" w:space="0" w:color="auto"/>
                <w:bottom w:val="none" w:sz="0" w:space="0" w:color="auto"/>
                <w:right w:val="none" w:sz="0" w:space="0" w:color="auto"/>
              </w:divBdr>
              <w:divsChild>
                <w:div w:id="1953588945">
                  <w:marLeft w:val="0"/>
                  <w:marRight w:val="0"/>
                  <w:marTop w:val="0"/>
                  <w:marBottom w:val="0"/>
                  <w:divBdr>
                    <w:top w:val="none" w:sz="0" w:space="0" w:color="auto"/>
                    <w:left w:val="none" w:sz="0" w:space="0" w:color="auto"/>
                    <w:bottom w:val="none" w:sz="0" w:space="0" w:color="auto"/>
                    <w:right w:val="none" w:sz="0" w:space="0" w:color="auto"/>
                  </w:divBdr>
                  <w:divsChild>
                    <w:div w:id="5702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096893">
          <w:marLeft w:val="0"/>
          <w:marRight w:val="0"/>
          <w:marTop w:val="0"/>
          <w:marBottom w:val="0"/>
          <w:divBdr>
            <w:top w:val="none" w:sz="0" w:space="0" w:color="auto"/>
            <w:left w:val="none" w:sz="0" w:space="0" w:color="auto"/>
            <w:bottom w:val="none" w:sz="0" w:space="0" w:color="auto"/>
            <w:right w:val="none" w:sz="0" w:space="0" w:color="auto"/>
          </w:divBdr>
          <w:divsChild>
            <w:div w:id="224537347">
              <w:marLeft w:val="0"/>
              <w:marRight w:val="0"/>
              <w:marTop w:val="120"/>
              <w:marBottom w:val="0"/>
              <w:divBdr>
                <w:top w:val="none" w:sz="0" w:space="0" w:color="auto"/>
                <w:left w:val="none" w:sz="0" w:space="0" w:color="auto"/>
                <w:bottom w:val="none" w:sz="0" w:space="0" w:color="auto"/>
                <w:right w:val="none" w:sz="0" w:space="0" w:color="auto"/>
              </w:divBdr>
            </w:div>
            <w:div w:id="836648935">
              <w:marLeft w:val="0"/>
              <w:marRight w:val="0"/>
              <w:marTop w:val="0"/>
              <w:marBottom w:val="0"/>
              <w:divBdr>
                <w:top w:val="none" w:sz="0" w:space="0" w:color="auto"/>
                <w:left w:val="none" w:sz="0" w:space="0" w:color="auto"/>
                <w:bottom w:val="none" w:sz="0" w:space="0" w:color="auto"/>
                <w:right w:val="none" w:sz="0" w:space="0" w:color="auto"/>
              </w:divBdr>
              <w:divsChild>
                <w:div w:id="183327818">
                  <w:marLeft w:val="0"/>
                  <w:marRight w:val="0"/>
                  <w:marTop w:val="0"/>
                  <w:marBottom w:val="0"/>
                  <w:divBdr>
                    <w:top w:val="none" w:sz="0" w:space="0" w:color="auto"/>
                    <w:left w:val="none" w:sz="0" w:space="0" w:color="auto"/>
                    <w:bottom w:val="none" w:sz="0" w:space="0" w:color="auto"/>
                    <w:right w:val="none" w:sz="0" w:space="0" w:color="auto"/>
                  </w:divBdr>
                  <w:divsChild>
                    <w:div w:id="1131288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046478">
          <w:marLeft w:val="0"/>
          <w:marRight w:val="0"/>
          <w:marTop w:val="0"/>
          <w:marBottom w:val="0"/>
          <w:divBdr>
            <w:top w:val="none" w:sz="0" w:space="0" w:color="auto"/>
            <w:left w:val="none" w:sz="0" w:space="0" w:color="auto"/>
            <w:bottom w:val="none" w:sz="0" w:space="0" w:color="auto"/>
            <w:right w:val="none" w:sz="0" w:space="0" w:color="auto"/>
          </w:divBdr>
          <w:divsChild>
            <w:div w:id="1598757321">
              <w:marLeft w:val="0"/>
              <w:marRight w:val="0"/>
              <w:marTop w:val="0"/>
              <w:marBottom w:val="0"/>
              <w:divBdr>
                <w:top w:val="none" w:sz="0" w:space="0" w:color="auto"/>
                <w:left w:val="none" w:sz="0" w:space="0" w:color="auto"/>
                <w:bottom w:val="none" w:sz="0" w:space="0" w:color="auto"/>
                <w:right w:val="none" w:sz="0" w:space="0" w:color="auto"/>
              </w:divBdr>
              <w:divsChild>
                <w:div w:id="1358116840">
                  <w:marLeft w:val="0"/>
                  <w:marRight w:val="0"/>
                  <w:marTop w:val="0"/>
                  <w:marBottom w:val="0"/>
                  <w:divBdr>
                    <w:top w:val="none" w:sz="0" w:space="0" w:color="auto"/>
                    <w:left w:val="none" w:sz="0" w:space="0" w:color="auto"/>
                    <w:bottom w:val="none" w:sz="0" w:space="0" w:color="auto"/>
                    <w:right w:val="none" w:sz="0" w:space="0" w:color="auto"/>
                  </w:divBdr>
                  <w:divsChild>
                    <w:div w:id="129421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95022">
          <w:marLeft w:val="0"/>
          <w:marRight w:val="0"/>
          <w:marTop w:val="0"/>
          <w:marBottom w:val="0"/>
          <w:divBdr>
            <w:top w:val="none" w:sz="0" w:space="0" w:color="auto"/>
            <w:left w:val="none" w:sz="0" w:space="0" w:color="auto"/>
            <w:bottom w:val="none" w:sz="0" w:space="0" w:color="auto"/>
            <w:right w:val="none" w:sz="0" w:space="0" w:color="auto"/>
          </w:divBdr>
          <w:divsChild>
            <w:div w:id="122430906">
              <w:marLeft w:val="0"/>
              <w:marRight w:val="0"/>
              <w:marTop w:val="0"/>
              <w:marBottom w:val="0"/>
              <w:divBdr>
                <w:top w:val="none" w:sz="0" w:space="0" w:color="auto"/>
                <w:left w:val="none" w:sz="0" w:space="0" w:color="auto"/>
                <w:bottom w:val="none" w:sz="0" w:space="0" w:color="auto"/>
                <w:right w:val="none" w:sz="0" w:space="0" w:color="auto"/>
              </w:divBdr>
              <w:divsChild>
                <w:div w:id="867260546">
                  <w:marLeft w:val="0"/>
                  <w:marRight w:val="0"/>
                  <w:marTop w:val="0"/>
                  <w:marBottom w:val="0"/>
                  <w:divBdr>
                    <w:top w:val="none" w:sz="0" w:space="0" w:color="auto"/>
                    <w:left w:val="none" w:sz="0" w:space="0" w:color="auto"/>
                    <w:bottom w:val="none" w:sz="0" w:space="0" w:color="auto"/>
                    <w:right w:val="none" w:sz="0" w:space="0" w:color="auto"/>
                  </w:divBdr>
                  <w:divsChild>
                    <w:div w:id="144102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1545">
              <w:marLeft w:val="0"/>
              <w:marRight w:val="0"/>
              <w:marTop w:val="120"/>
              <w:marBottom w:val="0"/>
              <w:divBdr>
                <w:top w:val="none" w:sz="0" w:space="0" w:color="auto"/>
                <w:left w:val="none" w:sz="0" w:space="0" w:color="auto"/>
                <w:bottom w:val="none" w:sz="0" w:space="0" w:color="auto"/>
                <w:right w:val="none" w:sz="0" w:space="0" w:color="auto"/>
              </w:divBdr>
            </w:div>
          </w:divsChild>
        </w:div>
        <w:div w:id="1723288726">
          <w:marLeft w:val="0"/>
          <w:marRight w:val="0"/>
          <w:marTop w:val="0"/>
          <w:marBottom w:val="0"/>
          <w:divBdr>
            <w:top w:val="none" w:sz="0" w:space="0" w:color="auto"/>
            <w:left w:val="none" w:sz="0" w:space="0" w:color="auto"/>
            <w:bottom w:val="none" w:sz="0" w:space="0" w:color="auto"/>
            <w:right w:val="none" w:sz="0" w:space="0" w:color="auto"/>
          </w:divBdr>
          <w:divsChild>
            <w:div w:id="855776634">
              <w:marLeft w:val="0"/>
              <w:marRight w:val="0"/>
              <w:marTop w:val="0"/>
              <w:marBottom w:val="0"/>
              <w:divBdr>
                <w:top w:val="none" w:sz="0" w:space="0" w:color="auto"/>
                <w:left w:val="none" w:sz="0" w:space="0" w:color="auto"/>
                <w:bottom w:val="none" w:sz="0" w:space="0" w:color="auto"/>
                <w:right w:val="none" w:sz="0" w:space="0" w:color="auto"/>
              </w:divBdr>
              <w:divsChild>
                <w:div w:id="1973827272">
                  <w:marLeft w:val="0"/>
                  <w:marRight w:val="0"/>
                  <w:marTop w:val="0"/>
                  <w:marBottom w:val="0"/>
                  <w:divBdr>
                    <w:top w:val="none" w:sz="0" w:space="0" w:color="auto"/>
                    <w:left w:val="none" w:sz="0" w:space="0" w:color="auto"/>
                    <w:bottom w:val="none" w:sz="0" w:space="0" w:color="auto"/>
                    <w:right w:val="none" w:sz="0" w:space="0" w:color="auto"/>
                  </w:divBdr>
                  <w:divsChild>
                    <w:div w:id="1536430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94682">
              <w:marLeft w:val="0"/>
              <w:marRight w:val="0"/>
              <w:marTop w:val="120"/>
              <w:marBottom w:val="0"/>
              <w:divBdr>
                <w:top w:val="none" w:sz="0" w:space="0" w:color="auto"/>
                <w:left w:val="none" w:sz="0" w:space="0" w:color="auto"/>
                <w:bottom w:val="none" w:sz="0" w:space="0" w:color="auto"/>
                <w:right w:val="none" w:sz="0" w:space="0" w:color="auto"/>
              </w:divBdr>
            </w:div>
          </w:divsChild>
        </w:div>
        <w:div w:id="2116901456">
          <w:marLeft w:val="0"/>
          <w:marRight w:val="0"/>
          <w:marTop w:val="0"/>
          <w:marBottom w:val="0"/>
          <w:divBdr>
            <w:top w:val="none" w:sz="0" w:space="0" w:color="auto"/>
            <w:left w:val="none" w:sz="0" w:space="0" w:color="auto"/>
            <w:bottom w:val="none" w:sz="0" w:space="0" w:color="auto"/>
            <w:right w:val="none" w:sz="0" w:space="0" w:color="auto"/>
          </w:divBdr>
          <w:divsChild>
            <w:div w:id="1106929778">
              <w:marLeft w:val="0"/>
              <w:marRight w:val="0"/>
              <w:marTop w:val="120"/>
              <w:marBottom w:val="0"/>
              <w:divBdr>
                <w:top w:val="none" w:sz="0" w:space="0" w:color="auto"/>
                <w:left w:val="none" w:sz="0" w:space="0" w:color="auto"/>
                <w:bottom w:val="none" w:sz="0" w:space="0" w:color="auto"/>
                <w:right w:val="none" w:sz="0" w:space="0" w:color="auto"/>
              </w:divBdr>
            </w:div>
            <w:div w:id="2042706873">
              <w:marLeft w:val="0"/>
              <w:marRight w:val="0"/>
              <w:marTop w:val="0"/>
              <w:marBottom w:val="0"/>
              <w:divBdr>
                <w:top w:val="none" w:sz="0" w:space="0" w:color="auto"/>
                <w:left w:val="none" w:sz="0" w:space="0" w:color="auto"/>
                <w:bottom w:val="none" w:sz="0" w:space="0" w:color="auto"/>
                <w:right w:val="none" w:sz="0" w:space="0" w:color="auto"/>
              </w:divBdr>
              <w:divsChild>
                <w:div w:id="1705328374">
                  <w:marLeft w:val="0"/>
                  <w:marRight w:val="0"/>
                  <w:marTop w:val="0"/>
                  <w:marBottom w:val="0"/>
                  <w:divBdr>
                    <w:top w:val="none" w:sz="0" w:space="0" w:color="auto"/>
                    <w:left w:val="none" w:sz="0" w:space="0" w:color="auto"/>
                    <w:bottom w:val="none" w:sz="0" w:space="0" w:color="auto"/>
                    <w:right w:val="none" w:sz="0" w:space="0" w:color="auto"/>
                  </w:divBdr>
                  <w:divsChild>
                    <w:div w:id="186158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3671682">
      <w:bodyDiv w:val="1"/>
      <w:marLeft w:val="0"/>
      <w:marRight w:val="0"/>
      <w:marTop w:val="0"/>
      <w:marBottom w:val="0"/>
      <w:divBdr>
        <w:top w:val="none" w:sz="0" w:space="0" w:color="auto"/>
        <w:left w:val="none" w:sz="0" w:space="0" w:color="auto"/>
        <w:bottom w:val="none" w:sz="0" w:space="0" w:color="auto"/>
        <w:right w:val="none" w:sz="0" w:space="0" w:color="auto"/>
      </w:divBdr>
    </w:div>
    <w:div w:id="2105805127">
      <w:bodyDiv w:val="1"/>
      <w:marLeft w:val="0"/>
      <w:marRight w:val="0"/>
      <w:marTop w:val="0"/>
      <w:marBottom w:val="0"/>
      <w:divBdr>
        <w:top w:val="none" w:sz="0" w:space="0" w:color="auto"/>
        <w:left w:val="none" w:sz="0" w:space="0" w:color="auto"/>
        <w:bottom w:val="none" w:sz="0" w:space="0" w:color="auto"/>
        <w:right w:val="none" w:sz="0" w:space="0" w:color="auto"/>
      </w:divBdr>
      <w:divsChild>
        <w:div w:id="1391609990">
          <w:marLeft w:val="0"/>
          <w:marRight w:val="0"/>
          <w:marTop w:val="0"/>
          <w:marBottom w:val="360"/>
          <w:divBdr>
            <w:top w:val="none" w:sz="0" w:space="0" w:color="auto"/>
            <w:left w:val="none" w:sz="0" w:space="0" w:color="auto"/>
            <w:bottom w:val="none" w:sz="0" w:space="0" w:color="auto"/>
            <w:right w:val="none" w:sz="0" w:space="0" w:color="auto"/>
          </w:divBdr>
        </w:div>
        <w:div w:id="1293293606">
          <w:marLeft w:val="0"/>
          <w:marRight w:val="0"/>
          <w:marTop w:val="168"/>
          <w:marBottom w:val="72"/>
          <w:divBdr>
            <w:top w:val="none" w:sz="0" w:space="0" w:color="auto"/>
            <w:left w:val="none" w:sz="0" w:space="0" w:color="auto"/>
            <w:bottom w:val="none" w:sz="0" w:space="0" w:color="auto"/>
            <w:right w:val="none" w:sz="0" w:space="0" w:color="auto"/>
          </w:divBdr>
          <w:divsChild>
            <w:div w:id="1376932632">
              <w:marLeft w:val="0"/>
              <w:marRight w:val="0"/>
              <w:marTop w:val="0"/>
              <w:marBottom w:val="0"/>
              <w:divBdr>
                <w:top w:val="none" w:sz="0" w:space="0" w:color="auto"/>
                <w:left w:val="none" w:sz="0" w:space="0" w:color="auto"/>
                <w:bottom w:val="none" w:sz="0" w:space="0" w:color="auto"/>
                <w:right w:val="none" w:sz="0" w:space="0" w:color="auto"/>
              </w:divBdr>
            </w:div>
            <w:div w:id="1496261863">
              <w:marLeft w:val="0"/>
              <w:marRight w:val="0"/>
              <w:marTop w:val="0"/>
              <w:marBottom w:val="0"/>
              <w:divBdr>
                <w:top w:val="none" w:sz="0" w:space="0" w:color="auto"/>
                <w:left w:val="none" w:sz="0" w:space="0" w:color="auto"/>
                <w:bottom w:val="none" w:sz="0" w:space="0" w:color="auto"/>
                <w:right w:val="none" w:sz="0" w:space="0" w:color="auto"/>
              </w:divBdr>
              <w:divsChild>
                <w:div w:id="1334068178">
                  <w:marLeft w:val="0"/>
                  <w:marRight w:val="0"/>
                  <w:marTop w:val="0"/>
                  <w:marBottom w:val="0"/>
                  <w:divBdr>
                    <w:top w:val="none" w:sz="0" w:space="0" w:color="auto"/>
                    <w:left w:val="none" w:sz="0" w:space="0" w:color="auto"/>
                    <w:bottom w:val="none" w:sz="0" w:space="0" w:color="auto"/>
                    <w:right w:val="none" w:sz="0" w:space="0" w:color="auto"/>
                  </w:divBdr>
                  <w:divsChild>
                    <w:div w:id="330068105">
                      <w:marLeft w:val="0"/>
                      <w:marRight w:val="0"/>
                      <w:marTop w:val="0"/>
                      <w:marBottom w:val="0"/>
                      <w:divBdr>
                        <w:top w:val="none" w:sz="0" w:space="0" w:color="auto"/>
                        <w:left w:val="none" w:sz="0" w:space="0" w:color="auto"/>
                        <w:bottom w:val="none" w:sz="0" w:space="0" w:color="auto"/>
                        <w:right w:val="none" w:sz="0" w:space="0" w:color="auto"/>
                      </w:divBdr>
                      <w:divsChild>
                        <w:div w:id="186254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0762">
                  <w:marLeft w:val="0"/>
                  <w:marRight w:val="0"/>
                  <w:marTop w:val="0"/>
                  <w:marBottom w:val="0"/>
                  <w:divBdr>
                    <w:top w:val="none" w:sz="0" w:space="0" w:color="auto"/>
                    <w:left w:val="none" w:sz="0" w:space="0" w:color="auto"/>
                    <w:bottom w:val="none" w:sz="0" w:space="0" w:color="auto"/>
                    <w:right w:val="none" w:sz="0" w:space="0" w:color="auto"/>
                  </w:divBdr>
                  <w:divsChild>
                    <w:div w:id="864442555">
                      <w:marLeft w:val="0"/>
                      <w:marRight w:val="0"/>
                      <w:marTop w:val="0"/>
                      <w:marBottom w:val="0"/>
                      <w:divBdr>
                        <w:top w:val="none" w:sz="0" w:space="0" w:color="auto"/>
                        <w:left w:val="none" w:sz="0" w:space="0" w:color="auto"/>
                        <w:bottom w:val="none" w:sz="0" w:space="0" w:color="auto"/>
                        <w:right w:val="none" w:sz="0" w:space="0" w:color="auto"/>
                      </w:divBdr>
                      <w:divsChild>
                        <w:div w:id="210183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592039">
                  <w:marLeft w:val="0"/>
                  <w:marRight w:val="0"/>
                  <w:marTop w:val="0"/>
                  <w:marBottom w:val="0"/>
                  <w:divBdr>
                    <w:top w:val="none" w:sz="0" w:space="0" w:color="auto"/>
                    <w:left w:val="none" w:sz="0" w:space="0" w:color="auto"/>
                    <w:bottom w:val="none" w:sz="0" w:space="0" w:color="auto"/>
                    <w:right w:val="none" w:sz="0" w:space="0" w:color="auto"/>
                  </w:divBdr>
                  <w:divsChild>
                    <w:div w:id="283512207">
                      <w:marLeft w:val="0"/>
                      <w:marRight w:val="0"/>
                      <w:marTop w:val="0"/>
                      <w:marBottom w:val="0"/>
                      <w:divBdr>
                        <w:top w:val="none" w:sz="0" w:space="0" w:color="auto"/>
                        <w:left w:val="none" w:sz="0" w:space="0" w:color="auto"/>
                        <w:bottom w:val="none" w:sz="0" w:space="0" w:color="auto"/>
                        <w:right w:val="none" w:sz="0" w:space="0" w:color="auto"/>
                      </w:divBdr>
                      <w:divsChild>
                        <w:div w:id="649404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443191">
                  <w:marLeft w:val="0"/>
                  <w:marRight w:val="0"/>
                  <w:marTop w:val="0"/>
                  <w:marBottom w:val="0"/>
                  <w:divBdr>
                    <w:top w:val="none" w:sz="0" w:space="0" w:color="auto"/>
                    <w:left w:val="none" w:sz="0" w:space="0" w:color="auto"/>
                    <w:bottom w:val="none" w:sz="0" w:space="0" w:color="auto"/>
                    <w:right w:val="none" w:sz="0" w:space="0" w:color="auto"/>
                  </w:divBdr>
                  <w:divsChild>
                    <w:div w:id="883521747">
                      <w:marLeft w:val="0"/>
                      <w:marRight w:val="0"/>
                      <w:marTop w:val="0"/>
                      <w:marBottom w:val="0"/>
                      <w:divBdr>
                        <w:top w:val="none" w:sz="0" w:space="0" w:color="auto"/>
                        <w:left w:val="none" w:sz="0" w:space="0" w:color="auto"/>
                        <w:bottom w:val="none" w:sz="0" w:space="0" w:color="auto"/>
                        <w:right w:val="none" w:sz="0" w:space="0" w:color="auto"/>
                      </w:divBdr>
                      <w:divsChild>
                        <w:div w:id="139847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830894">
                  <w:marLeft w:val="0"/>
                  <w:marRight w:val="0"/>
                  <w:marTop w:val="0"/>
                  <w:marBottom w:val="0"/>
                  <w:divBdr>
                    <w:top w:val="none" w:sz="0" w:space="0" w:color="auto"/>
                    <w:left w:val="none" w:sz="0" w:space="0" w:color="auto"/>
                    <w:bottom w:val="none" w:sz="0" w:space="0" w:color="auto"/>
                    <w:right w:val="none" w:sz="0" w:space="0" w:color="auto"/>
                  </w:divBdr>
                  <w:divsChild>
                    <w:div w:id="2132282272">
                      <w:marLeft w:val="0"/>
                      <w:marRight w:val="0"/>
                      <w:marTop w:val="0"/>
                      <w:marBottom w:val="0"/>
                      <w:divBdr>
                        <w:top w:val="none" w:sz="0" w:space="0" w:color="auto"/>
                        <w:left w:val="none" w:sz="0" w:space="0" w:color="auto"/>
                        <w:bottom w:val="none" w:sz="0" w:space="0" w:color="auto"/>
                        <w:right w:val="none" w:sz="0" w:space="0" w:color="auto"/>
                      </w:divBdr>
                      <w:divsChild>
                        <w:div w:id="6721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sb.org/" TargetMode="External"/><Relationship Id="rId18" Type="http://schemas.openxmlformats.org/officeDocument/2006/relationships/hyperlink" Target="http://eaeunion.org/" TargetMode="External"/><Relationship Id="rId26"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3" Type="http://schemas.openxmlformats.org/officeDocument/2006/relationships/styles" Target="styles.xml"/><Relationship Id="rId21" Type="http://schemas.openxmlformats.org/officeDocument/2006/relationships/hyperlink" Target="http://www.kremlin.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avo.gov.ru" TargetMode="External"/><Relationship Id="rId17" Type="http://schemas.openxmlformats.org/officeDocument/2006/relationships/hyperlink" Target="https://www.minfin.ru" TargetMode="External"/><Relationship Id="rId2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br.ru" TargetMode="External"/><Relationship Id="rId20" Type="http://schemas.openxmlformats.org/officeDocument/2006/relationships/hyperlink" Target="https://www.un.org/ru/ga/unctad/" TargetMode="External"/><Relationship Id="rId29"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2987" TargetMode="External"/><Relationship Id="rId24" Type="http://schemas.openxmlformats.org/officeDocument/2006/relationships/hyperlink" Target="https://campus.fa.ru"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europol.europa.eu" TargetMode="External"/><Relationship Id="rId23" Type="http://schemas.openxmlformats.org/officeDocument/2006/relationships/hyperlink" Target="http://www.fa.ru/fil/kaluga/about/method/Documents/metod-dok/%D0%9F%D1%80%D0%B8%D0%BA%D0%B0%D0%B7_%E2%84%96_1040_%D0%BE_%D0%BE%D1%82_11.05.2021__%D0%9C%D0%B5%D1%82%D0%BE%D0%B4%D1%80%D0%B5%D0%BA%D0%BE%D0%BC%D0%B5%D0%BD%D0%B4%D0%B0%D1%86%D0%B8%D0%B8_%D0%BF%D0%BE_%D0%BF%D0%BB%D0%B0%D0%BD%D0%B8%D1%80%D0%BE%D0%B2%D0%B0%D0%BD%D0%B8%D1%8E_%D0%B8_%D0%BE%D1%80%D0%B3%D0%B0%D0%BD%D0%B8%D0%B7%D0%B0%D1%86%D0%B8%D0%B8_%D0%B2%D0%BD%D0%B5%D0%B0%D1%83%D0%B4%D0%B8%D1%82%D0%BE%D1%80%D0%BD%D0%BE%D0%B9_%D1%81%D0%B0%D0%BC%D0%BE%D1%81%D1%82%D0%BE%D1%8F%D1%82%D0%B5%D0%BB%D1%8C%D0%BD%D0%BE%D0%B9_%D1%80%D0%B0%D0%B1%D0%BE%D1%82%D1%8B_%D1%81%D1%82%D1%83%D0%B4%D0%B5%D0%BD%D1%82%D0%BE%D0%B2.PDF" TargetMode="External"/><Relationship Id="rId28" Type="http://schemas.openxmlformats.org/officeDocument/2006/relationships/hyperlink" Target="http://www.garant.ru" TargetMode="External"/><Relationship Id="rId10" Type="http://schemas.openxmlformats.org/officeDocument/2006/relationships/hyperlink" Target="http://znanium.com/catalog/document?id=372647" TargetMode="External"/><Relationship Id="rId19" Type="http://schemas.openxmlformats.org/officeDocument/2006/relationships/hyperlink" Target="http://www.wcoomd.org/"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bs.prospekt.org/book/41125" TargetMode="External"/><Relationship Id="rId14" Type="http://schemas.openxmlformats.org/officeDocument/2006/relationships/hyperlink" Target="http://www.fedsfm.ru/" TargetMode="External"/><Relationship Id="rId22" Type="http://schemas.openxmlformats.org/officeDocument/2006/relationships/hyperlink" Target="http://library.fa.ru/res_mainres.asp?cat=en" TargetMode="External"/><Relationship Id="rId27" Type="http://schemas.openxmlformats.org/officeDocument/2006/relationships/hyperlink" Target="http://www.consultant.ru" TargetMode="External"/><Relationship Id="rId30" Type="http://schemas.openxmlformats.org/officeDocument/2006/relationships/hyperlink" Target="http://www.skrin.ru/" TargetMode="External"/><Relationship Id="rId8" Type="http://schemas.openxmlformats.org/officeDocument/2006/relationships/hyperlink" Target="https://www.imf.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C3B5C-4EEC-41D0-AF6D-D10BDA133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14118</Words>
  <Characters>80478</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94408</CharactersWithSpaces>
  <SharedDoc>false</SharedDoc>
  <HLinks>
    <vt:vector size="126" baseType="variant">
      <vt:variant>
        <vt:i4>1638409</vt:i4>
      </vt:variant>
      <vt:variant>
        <vt:i4>60</vt:i4>
      </vt:variant>
      <vt:variant>
        <vt:i4>0</vt:i4>
      </vt:variant>
      <vt:variant>
        <vt:i4>5</vt:i4>
      </vt:variant>
      <vt:variant>
        <vt:lpwstr>http://www.skrin.ru/</vt:lpwstr>
      </vt:variant>
      <vt:variant>
        <vt:lpwstr/>
      </vt:variant>
      <vt:variant>
        <vt:i4>1310791</vt:i4>
      </vt:variant>
      <vt:variant>
        <vt:i4>57</vt:i4>
      </vt:variant>
      <vt:variant>
        <vt:i4>0</vt:i4>
      </vt:variant>
      <vt:variant>
        <vt:i4>5</vt:i4>
      </vt:variant>
      <vt:variant>
        <vt:lpwstr>http://ru.wikipedia.org/wiki/Wiki</vt:lpwstr>
      </vt:variant>
      <vt:variant>
        <vt:lpwstr/>
      </vt:variant>
      <vt:variant>
        <vt:i4>720982</vt:i4>
      </vt:variant>
      <vt:variant>
        <vt:i4>54</vt:i4>
      </vt:variant>
      <vt:variant>
        <vt:i4>0</vt:i4>
      </vt:variant>
      <vt:variant>
        <vt:i4>5</vt:i4>
      </vt:variant>
      <vt:variant>
        <vt:lpwstr>http://www.garant.ru/</vt:lpwstr>
      </vt:variant>
      <vt:variant>
        <vt:lpwstr/>
      </vt:variant>
      <vt:variant>
        <vt:i4>1179719</vt:i4>
      </vt:variant>
      <vt:variant>
        <vt:i4>51</vt:i4>
      </vt:variant>
      <vt:variant>
        <vt:i4>0</vt:i4>
      </vt:variant>
      <vt:variant>
        <vt:i4>5</vt:i4>
      </vt:variant>
      <vt:variant>
        <vt:lpwstr>http://www.consultant.ru/</vt:lpwstr>
      </vt:variant>
      <vt:variant>
        <vt:lpwstr/>
      </vt:variant>
      <vt:variant>
        <vt:i4>3276832</vt:i4>
      </vt:variant>
      <vt:variant>
        <vt:i4>48</vt:i4>
      </vt:variant>
      <vt:variant>
        <vt:i4>0</vt:i4>
      </vt:variant>
      <vt:variant>
        <vt:i4>5</vt:i4>
      </vt:variant>
      <vt:variant>
        <vt:lpwstr>http://www.fa.ru/univer/DocLib/%D0%9E%D1%80%D0%B3%D0%B0%D0%BD%D0%B8%D0%B7%D0%B0%D1%86%D0%B8%D1%8F %D1%83%D1%87%D0%B5%D0%B1%D0%BD%D0%BE%D0%B3%D0%BE %D0%BF%D1%80%D0%BE%D1%86%D0%B5%D1%81%D1%81%D0%B0/O%D0%B1%D1%89%D0%B8%D0%B5 %D0%BD%D0%BE%D1%80%D0%BC%D0%B0%D1%82%D0%B8%D0%B2%D0%BD%D1%8B%D0%B5 %D0%B4%D0%BE%D0%BA%D1%83%D0%BC%D0%B5%D0%BD%D1%82%D1%8B %D0%BF%D0%BE %D1%83%D1%87%D0%B5%D0%B1%D0%BD%D0%BE%D0%B9 %D1%80%D0%B0%D0%B1%D0%BE%D1%82%D0%B5/%D0%9F%D1%80%D0%B8%D0%BA%D0%B0%D0%B7 %E2%84%960557_%D0%BE %D0%BE%D1%82 23.03.2017.PDF</vt:lpwstr>
      </vt:variant>
      <vt:variant>
        <vt:lpwstr/>
      </vt:variant>
      <vt:variant>
        <vt:i4>8257589</vt:i4>
      </vt:variant>
      <vt:variant>
        <vt:i4>45</vt:i4>
      </vt:variant>
      <vt:variant>
        <vt:i4>0</vt:i4>
      </vt:variant>
      <vt:variant>
        <vt:i4>5</vt:i4>
      </vt:variant>
      <vt:variant>
        <vt:lpwstr>http://www.fa.ru/org/dep/dmpp/SiteAssets/Pages/bak/%d0%9c%d0%b5%d1%82%d0%be%d0%b4%d0%b8%d1%87%d0%b5%d1%81%d0%ba%d0%b8%d0%b5 %d1%80%d0%b5%d0%ba%d0%be%d0%bc%d0%b5%d0%bd%d0%b4%d0%b0%d1%86%d0%b8%d0%b8 %d0%bf%d0%be %d0%bd%d0%b0%d0%bf%d0%b8%d1%81%d0%b0%d0%bd%d0%b8%d1%8e %d0%ba%d1%83%d1%80%d1%81%d0%be%d0%b2%d1%8b%d1%85 %d1%80%d0%b0%d0%b1%d0%be%d1%82 %d0%bf%d0%be %d0%a2%d0%b5%d0%be%d1%80%d0%b8%d0%b8 %d0%b3%d0%be%d1%81%d1%83%d0%b4%d0%b0%d1%80%d1%81%d1%82%d0%b2%d0%b0 %d0%b8 %d0%bf%d1%80%d0%b0%d0%b2%d0%b0.pdf</vt:lpwstr>
      </vt:variant>
      <vt:variant>
        <vt:lpwstr/>
      </vt:variant>
      <vt:variant>
        <vt:i4>851980</vt:i4>
      </vt:variant>
      <vt:variant>
        <vt:i4>42</vt:i4>
      </vt:variant>
      <vt:variant>
        <vt:i4>0</vt:i4>
      </vt:variant>
      <vt:variant>
        <vt:i4>5</vt:i4>
      </vt:variant>
      <vt:variant>
        <vt:lpwstr>https://portal.fa.ru/Www/phpBB/viewforum.php?f=86</vt:lpwstr>
      </vt:variant>
      <vt:variant>
        <vt:lpwstr/>
      </vt:variant>
      <vt:variant>
        <vt:i4>8323182</vt:i4>
      </vt:variant>
      <vt:variant>
        <vt:i4>39</vt:i4>
      </vt:variant>
      <vt:variant>
        <vt:i4>0</vt:i4>
      </vt:variant>
      <vt:variant>
        <vt:i4>5</vt:i4>
      </vt:variant>
      <vt:variant>
        <vt:lpwstr>https://portal.fa.ru/Catalog?MenuId=Catalog</vt:lpwstr>
      </vt:variant>
      <vt:variant>
        <vt:lpwstr/>
      </vt:variant>
      <vt:variant>
        <vt:i4>3932193</vt:i4>
      </vt:variant>
      <vt:variant>
        <vt:i4>36</vt:i4>
      </vt:variant>
      <vt:variant>
        <vt:i4>0</vt:i4>
      </vt:variant>
      <vt:variant>
        <vt:i4>5</vt:i4>
      </vt:variant>
      <vt:variant>
        <vt:lpwstr>http://www.fa.ru/univer/DocLib/%D0%9C%D0%B5%D1%82%D0%BE%D0%B4%D0%B8%D1%87%D0%B5%D1%81%D0%BA%D0%B0%D1%8F %D1%80%D0%B0%D0%B1%D0%BE%D1%82%D0%B0/%D0%9F%D1%80%D0%B8%D0%BA%D0%B0%D0%B7%D1%8B %D0%A4%D0%B8%D0%BD%D0%B0%D0%BD%D1%81%D0%BE%D0%B2%D0%BE%D0%B3%D0%BE %D1%83%D0%BD%D0%B8%D0%B2%D0%B5%D1%80%D1%81%D0%B8%D1%82%D0%B5%D1%82%D0%B0/%D0%91%D0%B0%D0%BA%D0%B0%D0%BB%D0%B0%D0%B2%D1%80%D0%B8%D0%B0%D1%82/%D0%9F%D1%80%D0%B8%D0%BA%D0%B0%D0%B7 %E2%84%96303%D0%BE %D0%BE%D1%82 25.02.2014.pdf</vt:lpwstr>
      </vt:variant>
      <vt:variant>
        <vt:lpwstr/>
      </vt:variant>
      <vt:variant>
        <vt:i4>624427010</vt:i4>
      </vt:variant>
      <vt:variant>
        <vt:i4>33</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1769477</vt:i4>
      </vt:variant>
      <vt:variant>
        <vt:i4>30</vt:i4>
      </vt:variant>
      <vt:variant>
        <vt:i4>0</vt:i4>
      </vt:variant>
      <vt:variant>
        <vt:i4>5</vt:i4>
      </vt:variant>
      <vt:variant>
        <vt:lpwstr>https://ezpro.fa.ru:2603/</vt:lpwstr>
      </vt:variant>
      <vt:variant>
        <vt:lpwstr/>
      </vt:variant>
      <vt:variant>
        <vt:i4>1900548</vt:i4>
      </vt:variant>
      <vt:variant>
        <vt:i4>27</vt:i4>
      </vt:variant>
      <vt:variant>
        <vt:i4>0</vt:i4>
      </vt:variant>
      <vt:variant>
        <vt:i4>5</vt:i4>
      </vt:variant>
      <vt:variant>
        <vt:lpwstr>https://ezpro.fa.ru:2714/</vt:lpwstr>
      </vt:variant>
      <vt:variant>
        <vt:lpwstr/>
      </vt:variant>
      <vt:variant>
        <vt:i4>8126573</vt:i4>
      </vt:variant>
      <vt:variant>
        <vt:i4>24</vt:i4>
      </vt:variant>
      <vt:variant>
        <vt:i4>0</vt:i4>
      </vt:variant>
      <vt:variant>
        <vt:i4>5</vt:i4>
      </vt:variant>
      <vt:variant>
        <vt:lpwstr>http://elibrary.ru/</vt:lpwstr>
      </vt:variant>
      <vt:variant>
        <vt:lpwstr/>
      </vt:variant>
      <vt:variant>
        <vt:i4>1310740</vt:i4>
      </vt:variant>
      <vt:variant>
        <vt:i4>21</vt:i4>
      </vt:variant>
      <vt:variant>
        <vt:i4>0</vt:i4>
      </vt:variant>
      <vt:variant>
        <vt:i4>5</vt:i4>
      </vt:variant>
      <vt:variant>
        <vt:lpwstr>https://www.biblio-online.ru/</vt:lpwstr>
      </vt:variant>
      <vt:variant>
        <vt:lpwstr/>
      </vt:variant>
      <vt:variant>
        <vt:i4>3473466</vt:i4>
      </vt:variant>
      <vt:variant>
        <vt:i4>18</vt:i4>
      </vt:variant>
      <vt:variant>
        <vt:i4>0</vt:i4>
      </vt:variant>
      <vt:variant>
        <vt:i4>5</vt:i4>
      </vt:variant>
      <vt:variant>
        <vt:lpwstr>http://elib.fa.ru/</vt:lpwstr>
      </vt:variant>
      <vt:variant>
        <vt:lpwstr/>
      </vt:variant>
      <vt:variant>
        <vt:i4>7864371</vt:i4>
      </vt:variant>
      <vt:variant>
        <vt:i4>15</vt:i4>
      </vt:variant>
      <vt:variant>
        <vt:i4>0</vt:i4>
      </vt:variant>
      <vt:variant>
        <vt:i4>5</vt:i4>
      </vt:variant>
      <vt:variant>
        <vt:lpwstr>http://www.izak.ru/</vt:lpwstr>
      </vt:variant>
      <vt:variant>
        <vt:lpwstr/>
      </vt:variant>
      <vt:variant>
        <vt:i4>7602303</vt:i4>
      </vt:variant>
      <vt:variant>
        <vt:i4>12</vt:i4>
      </vt:variant>
      <vt:variant>
        <vt:i4>0</vt:i4>
      </vt:variant>
      <vt:variant>
        <vt:i4>5</vt:i4>
      </vt:variant>
      <vt:variant>
        <vt:lpwstr>http://www.igpan.ru/rus</vt:lpwstr>
      </vt:variant>
      <vt:variant>
        <vt:lpwstr/>
      </vt:variant>
      <vt:variant>
        <vt:i4>6029347</vt:i4>
      </vt:variant>
      <vt:variant>
        <vt:i4>9</vt:i4>
      </vt:variant>
      <vt:variant>
        <vt:i4>0</vt:i4>
      </vt:variant>
      <vt:variant>
        <vt:i4>5</vt:i4>
      </vt:variant>
      <vt:variant>
        <vt:lpwstr>http://www.ac.uk/laws/global_law/index.shtml</vt:lpwstr>
      </vt:variant>
      <vt:variant>
        <vt:lpwstr/>
      </vt:variant>
      <vt:variant>
        <vt:i4>76678196</vt:i4>
      </vt:variant>
      <vt:variant>
        <vt:i4>6</vt:i4>
      </vt:variant>
      <vt:variant>
        <vt:i4>0</vt:i4>
      </vt:variant>
      <vt:variant>
        <vt:i4>5</vt:i4>
      </vt:variant>
      <vt:variant>
        <vt:lpwstr>../../../AppData/Local/Microsoft/Windows/INetCache/Content.Outlook/TVLSJPJS/Попова А.В. Теория государства и права : учебное пособие / А.В. Попова; Финуниверситет. — Москва: Инфра-М, 2019. — 365 с. — Высшее образование: Бакалавриат. — Текст : непосредственный. - (Высшее образование: Бакалавриат).-ЭБС -  ZNANIUM.com.—URL:  </vt:lpwstr>
      </vt:variant>
      <vt:variant>
        <vt:lpwstr/>
      </vt:variant>
      <vt:variant>
        <vt:i4>2556025</vt:i4>
      </vt:variant>
      <vt:variant>
        <vt:i4>3</vt:i4>
      </vt:variant>
      <vt:variant>
        <vt:i4>0</vt:i4>
      </vt:variant>
      <vt:variant>
        <vt:i4>5</vt:i4>
      </vt:variant>
      <vt:variant>
        <vt:lpwstr>javascript:DoNothing()</vt:lpwstr>
      </vt:variant>
      <vt:variant>
        <vt:lpwstr/>
      </vt:variant>
      <vt:variant>
        <vt:i4>4980823</vt:i4>
      </vt:variant>
      <vt:variant>
        <vt:i4>0</vt:i4>
      </vt:variant>
      <vt:variant>
        <vt:i4>0</vt:i4>
      </vt:variant>
      <vt:variant>
        <vt:i4>5</vt:i4>
      </vt:variant>
      <vt:variant>
        <vt:lpwstr>http://cat.library.fa.ru/SkoWeb/view.aspx?db=%u041a%u041d20_%u043d%u043e%u0432%u0430%u044f&amp;report=SKO_BOOK&amp;Book=1,RU%2fURAIT%2f431160&amp;__SemesterType=2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Воякина Елена Александровна</cp:lastModifiedBy>
  <cp:revision>6</cp:revision>
  <cp:lastPrinted>2021-04-21T08:23:00Z</cp:lastPrinted>
  <dcterms:created xsi:type="dcterms:W3CDTF">2023-05-02T11:34:00Z</dcterms:created>
  <dcterms:modified xsi:type="dcterms:W3CDTF">2025-06-04T10:23:00Z</dcterms:modified>
</cp:coreProperties>
</file>